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B6" w:rsidRPr="00182616" w:rsidRDefault="00E545B6" w:rsidP="00E545B6">
      <w:pPr>
        <w:widowControl w:val="0"/>
        <w:tabs>
          <w:tab w:val="left" w:pos="3780"/>
        </w:tabs>
        <w:autoSpaceDE w:val="0"/>
        <w:autoSpaceDN w:val="0"/>
        <w:adjustRightInd w:val="0"/>
        <w:ind w:left="709" w:firstLine="850"/>
        <w:rPr>
          <w:sz w:val="28"/>
          <w:szCs w:val="28"/>
        </w:rPr>
      </w:pPr>
      <w:r w:rsidRPr="00182616">
        <w:t xml:space="preserve">ПРОЕКТ </w:t>
      </w:r>
      <w:r w:rsidRPr="00182616">
        <w:rPr>
          <w:sz w:val="28"/>
          <w:szCs w:val="28"/>
        </w:rPr>
        <w:t xml:space="preserve">                    </w:t>
      </w:r>
      <w:r>
        <w:rPr>
          <w:noProof/>
          <w:sz w:val="28"/>
          <w:szCs w:val="28"/>
        </w:rPr>
        <w:drawing>
          <wp:inline distT="0" distB="0" distL="0" distR="0" wp14:anchorId="4DBE14E1" wp14:editId="1033E46B">
            <wp:extent cx="495300" cy="514350"/>
            <wp:effectExtent l="0" t="0" r="0" b="0"/>
            <wp:docPr id="2" name="Рисунок 2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616">
        <w:rPr>
          <w:sz w:val="28"/>
          <w:szCs w:val="28"/>
        </w:rPr>
        <w:t xml:space="preserve">            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jc w:val="both"/>
      </w:pPr>
      <w:r w:rsidRPr="00182616">
        <w:t xml:space="preserve">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                                    СОВЕТ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 xml:space="preserve">                  АДАГУМСКОГО СЕЛЬСКОГО ПОСЕЛЕНИЯ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82616">
        <w:rPr>
          <w:b/>
          <w:sz w:val="28"/>
          <w:szCs w:val="28"/>
        </w:rPr>
        <w:t>КРЫМСКОГО РАЙОНА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545B6" w:rsidRPr="00182616" w:rsidRDefault="00E545B6" w:rsidP="00E545B6">
      <w:pPr>
        <w:widowControl w:val="0"/>
        <w:autoSpaceDE w:val="0"/>
        <w:autoSpaceDN w:val="0"/>
        <w:adjustRightInd w:val="0"/>
        <w:outlineLvl w:val="0"/>
        <w:rPr>
          <w:b/>
          <w:sz w:val="32"/>
          <w:szCs w:val="32"/>
        </w:rPr>
      </w:pPr>
      <w:r w:rsidRPr="00182616">
        <w:rPr>
          <w:b/>
          <w:sz w:val="32"/>
          <w:szCs w:val="32"/>
        </w:rPr>
        <w:t xml:space="preserve">                                       </w:t>
      </w:r>
      <w:proofErr w:type="gramStart"/>
      <w:r w:rsidRPr="00182616">
        <w:rPr>
          <w:b/>
          <w:sz w:val="32"/>
          <w:szCs w:val="32"/>
        </w:rPr>
        <w:t>Р</w:t>
      </w:r>
      <w:proofErr w:type="gramEnd"/>
      <w:r w:rsidRPr="00182616">
        <w:rPr>
          <w:b/>
          <w:sz w:val="32"/>
          <w:szCs w:val="32"/>
        </w:rPr>
        <w:t xml:space="preserve"> Е Ш Е Н И Е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45B6" w:rsidRPr="00182616" w:rsidRDefault="00E545B6" w:rsidP="00E545B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 00.00. 2020</w:t>
      </w:r>
      <w:r w:rsidRPr="00182616">
        <w:rPr>
          <w:sz w:val="28"/>
          <w:szCs w:val="28"/>
        </w:rPr>
        <w:t xml:space="preserve"> года                                                                                   № 000 </w:t>
      </w:r>
    </w:p>
    <w:p w:rsidR="00E545B6" w:rsidRPr="00182616" w:rsidRDefault="00E545B6" w:rsidP="00E545B6">
      <w:pPr>
        <w:widowControl w:val="0"/>
        <w:autoSpaceDE w:val="0"/>
        <w:autoSpaceDN w:val="0"/>
        <w:adjustRightInd w:val="0"/>
      </w:pPr>
      <w:r w:rsidRPr="00182616">
        <w:t xml:space="preserve">                                                                хутор </w:t>
      </w:r>
      <w:proofErr w:type="spellStart"/>
      <w:r w:rsidRPr="00182616">
        <w:t>Адагум</w:t>
      </w:r>
      <w:proofErr w:type="spellEnd"/>
    </w:p>
    <w:p w:rsidR="00E545B6" w:rsidRPr="00BC4251" w:rsidRDefault="00E545B6" w:rsidP="00E545B6">
      <w:pPr>
        <w:jc w:val="center"/>
        <w:rPr>
          <w:b/>
          <w:bCs/>
          <w:color w:val="000000"/>
          <w:sz w:val="28"/>
          <w:szCs w:val="28"/>
        </w:rPr>
      </w:pPr>
    </w:p>
    <w:p w:rsidR="00E545B6" w:rsidRPr="00F44C3B" w:rsidRDefault="00E545B6" w:rsidP="00E545B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О внесении изменений в </w:t>
      </w:r>
      <w:r>
        <w:rPr>
          <w:rFonts w:eastAsia="Calibri"/>
          <w:b/>
          <w:sz w:val="28"/>
          <w:szCs w:val="26"/>
          <w:lang w:eastAsia="en-US"/>
        </w:rPr>
        <w:t>решение Совета</w:t>
      </w: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  <w:proofErr w:type="spellStart"/>
      <w:r w:rsidRPr="00DE4BB5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b/>
          <w:sz w:val="28"/>
          <w:szCs w:val="26"/>
          <w:lang w:eastAsia="en-US"/>
        </w:rPr>
        <w:t xml:space="preserve"> сельского поселен</w:t>
      </w:r>
      <w:r>
        <w:rPr>
          <w:rFonts w:eastAsia="Calibri"/>
          <w:b/>
          <w:sz w:val="28"/>
          <w:szCs w:val="26"/>
          <w:lang w:eastAsia="en-US"/>
        </w:rPr>
        <w:t xml:space="preserve">ия Крымского района от 26 марта 2020 года № 30                                  </w:t>
      </w:r>
      <w:r w:rsidRPr="00DE4BB5">
        <w:rPr>
          <w:rFonts w:eastAsia="Calibri"/>
          <w:b/>
          <w:sz w:val="28"/>
          <w:szCs w:val="26"/>
          <w:lang w:eastAsia="en-US"/>
        </w:rPr>
        <w:t>«</w:t>
      </w:r>
      <w:r>
        <w:rPr>
          <w:rFonts w:eastAsia="Calibri"/>
          <w:b/>
          <w:sz w:val="28"/>
          <w:szCs w:val="26"/>
          <w:lang w:eastAsia="en-US"/>
        </w:rPr>
        <w:t xml:space="preserve">Об утверждении Положения </w:t>
      </w:r>
      <w:r w:rsidRPr="00F44C3B">
        <w:rPr>
          <w:rFonts w:eastAsia="Calibri"/>
          <w:b/>
          <w:sz w:val="28"/>
          <w:szCs w:val="26"/>
          <w:lang w:eastAsia="en-US"/>
        </w:rPr>
        <w:t xml:space="preserve">о муниципальной службе в администрации </w:t>
      </w:r>
      <w:proofErr w:type="spellStart"/>
      <w:r w:rsidRPr="00F44C3B">
        <w:rPr>
          <w:rFonts w:eastAsia="Calibri"/>
          <w:b/>
          <w:sz w:val="28"/>
          <w:szCs w:val="26"/>
          <w:lang w:eastAsia="en-US"/>
        </w:rPr>
        <w:t>Адагумского</w:t>
      </w:r>
      <w:proofErr w:type="spellEnd"/>
      <w:r w:rsidRPr="00F44C3B">
        <w:rPr>
          <w:rFonts w:eastAsia="Calibri"/>
          <w:b/>
          <w:sz w:val="28"/>
          <w:szCs w:val="26"/>
          <w:lang w:eastAsia="en-US"/>
        </w:rPr>
        <w:t xml:space="preserve">  сельского поселения Крымского района</w:t>
      </w:r>
      <w:r w:rsidRPr="00DE4BB5">
        <w:rPr>
          <w:rFonts w:eastAsia="Calibri"/>
          <w:b/>
          <w:sz w:val="28"/>
          <w:szCs w:val="26"/>
          <w:lang w:eastAsia="en-US"/>
        </w:rPr>
        <w:t>»</w:t>
      </w:r>
    </w:p>
    <w:p w:rsidR="00E545B6" w:rsidRPr="00DE4BB5" w:rsidRDefault="00E545B6" w:rsidP="00E545B6">
      <w:pPr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b/>
          <w:sz w:val="28"/>
          <w:szCs w:val="26"/>
          <w:lang w:eastAsia="en-US"/>
        </w:rPr>
        <w:t xml:space="preserve"> </w:t>
      </w:r>
    </w:p>
    <w:p w:rsidR="00E545B6" w:rsidRPr="00BE6A0A" w:rsidRDefault="00E545B6" w:rsidP="00E545B6">
      <w:pPr>
        <w:ind w:firstLine="851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6"/>
          <w:lang w:eastAsia="en-US"/>
        </w:rPr>
        <w:t>В соответствии с Федеральным законом</w:t>
      </w:r>
      <w:r w:rsidRPr="00CA0941">
        <w:rPr>
          <w:rFonts w:eastAsia="Calibri"/>
          <w:sz w:val="28"/>
          <w:szCs w:val="26"/>
          <w:lang w:eastAsia="en-US"/>
        </w:rPr>
        <w:t xml:space="preserve"> от 2 марта 2007 года № 25-ФЗ «О муниципальной </w:t>
      </w:r>
      <w:r>
        <w:rPr>
          <w:rFonts w:eastAsia="Calibri"/>
          <w:sz w:val="28"/>
          <w:szCs w:val="26"/>
          <w:lang w:eastAsia="en-US"/>
        </w:rPr>
        <w:t xml:space="preserve">службе в Российской Федерации», </w:t>
      </w:r>
      <w:r>
        <w:rPr>
          <w:sz w:val="28"/>
          <w:szCs w:val="28"/>
        </w:rPr>
        <w:t>законом Краснодарского края от 8 июня 2007 года №1244-КЗ «О муниципальной службе в Краснодарском крае»</w:t>
      </w:r>
      <w:r w:rsidRPr="00CA0941">
        <w:rPr>
          <w:rFonts w:eastAsia="Calibri"/>
          <w:sz w:val="28"/>
          <w:szCs w:val="26"/>
          <w:lang w:eastAsia="en-US"/>
        </w:rPr>
        <w:t xml:space="preserve">, </w:t>
      </w:r>
      <w:r>
        <w:rPr>
          <w:rFonts w:eastAsia="Calibri"/>
          <w:sz w:val="28"/>
          <w:szCs w:val="26"/>
          <w:lang w:eastAsia="en-US"/>
        </w:rPr>
        <w:t>в</w:t>
      </w:r>
      <w:r w:rsidRPr="00FB092A">
        <w:rPr>
          <w:rFonts w:eastAsia="Calibri"/>
          <w:sz w:val="28"/>
          <w:szCs w:val="26"/>
          <w:lang w:eastAsia="en-US"/>
        </w:rPr>
        <w:t xml:space="preserve"> целях актуализации регламентированного порядка прохождения муниципальной службы в администрации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FB092A">
        <w:rPr>
          <w:rFonts w:eastAsia="Calibri"/>
          <w:sz w:val="28"/>
          <w:szCs w:val="26"/>
          <w:lang w:eastAsia="en-US"/>
        </w:rPr>
        <w:t xml:space="preserve"> сельского поселении</w:t>
      </w:r>
      <w:r>
        <w:rPr>
          <w:rFonts w:eastAsia="Calibri"/>
          <w:sz w:val="28"/>
          <w:szCs w:val="26"/>
          <w:lang w:eastAsia="en-US"/>
        </w:rPr>
        <w:t xml:space="preserve"> Крымского района в соответствии</w:t>
      </w:r>
      <w:r w:rsidRPr="00FB092A">
        <w:rPr>
          <w:rFonts w:eastAsia="Calibri"/>
          <w:sz w:val="28"/>
          <w:szCs w:val="26"/>
          <w:lang w:eastAsia="en-US"/>
        </w:rPr>
        <w:t xml:space="preserve"> с требованиями действующего законодательства, регулирующего порядок и особенности прохождения муниц</w:t>
      </w:r>
      <w:r>
        <w:rPr>
          <w:rFonts w:eastAsia="Calibri"/>
          <w:sz w:val="28"/>
          <w:szCs w:val="26"/>
          <w:lang w:eastAsia="en-US"/>
        </w:rPr>
        <w:t>ипальной службы</w:t>
      </w:r>
      <w:proofErr w:type="gramEnd"/>
      <w:r>
        <w:rPr>
          <w:rFonts w:eastAsia="Calibri"/>
          <w:sz w:val="28"/>
          <w:szCs w:val="26"/>
          <w:lang w:eastAsia="en-US"/>
        </w:rPr>
        <w:t xml:space="preserve">, Совет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FB092A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района, </w:t>
      </w:r>
      <w:proofErr w:type="gramStart"/>
      <w:r w:rsidRPr="00FB092A">
        <w:rPr>
          <w:rFonts w:eastAsia="Calibri"/>
          <w:sz w:val="28"/>
          <w:szCs w:val="26"/>
          <w:lang w:eastAsia="en-US"/>
        </w:rPr>
        <w:t>р</w:t>
      </w:r>
      <w:proofErr w:type="gramEnd"/>
      <w:r w:rsidRPr="00FB092A">
        <w:rPr>
          <w:rFonts w:eastAsia="Calibri"/>
          <w:sz w:val="28"/>
          <w:szCs w:val="26"/>
          <w:lang w:eastAsia="en-US"/>
        </w:rPr>
        <w:t xml:space="preserve"> е ш и л</w:t>
      </w:r>
      <w:r w:rsidRPr="00BE6A0A">
        <w:rPr>
          <w:sz w:val="28"/>
          <w:szCs w:val="28"/>
        </w:rPr>
        <w:t>: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1. </w:t>
      </w:r>
      <w:r w:rsidRPr="000B51C4">
        <w:rPr>
          <w:rFonts w:eastAsia="Calibri"/>
          <w:sz w:val="28"/>
          <w:szCs w:val="26"/>
          <w:lang w:eastAsia="en-US"/>
        </w:rPr>
        <w:t xml:space="preserve">Внести в решение Совета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0B51C4">
        <w:rPr>
          <w:rFonts w:eastAsia="Calibri"/>
          <w:sz w:val="28"/>
          <w:szCs w:val="26"/>
          <w:lang w:eastAsia="en-US"/>
        </w:rPr>
        <w:t xml:space="preserve"> сельского поселен</w:t>
      </w:r>
      <w:r>
        <w:rPr>
          <w:rFonts w:eastAsia="Calibri"/>
          <w:sz w:val="28"/>
          <w:szCs w:val="26"/>
          <w:lang w:eastAsia="en-US"/>
        </w:rPr>
        <w:t>ия Крымского района от 26 марта 2020 года № 30</w:t>
      </w:r>
      <w:r w:rsidRPr="000B51C4">
        <w:rPr>
          <w:rFonts w:eastAsia="Calibri"/>
          <w:sz w:val="28"/>
          <w:szCs w:val="26"/>
          <w:lang w:eastAsia="en-US"/>
        </w:rPr>
        <w:t xml:space="preserve"> «Об утверждении Положения о муниципальной службе в администрации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0B51C4"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района» (далее – Решение) следующие изменения: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1) Преамбулу Положения о муниципальной службе </w:t>
      </w:r>
      <w:r w:rsidRPr="00EB7A73">
        <w:rPr>
          <w:rFonts w:eastAsia="Calibri"/>
          <w:sz w:val="28"/>
          <w:szCs w:val="26"/>
          <w:lang w:eastAsia="en-US"/>
        </w:rPr>
        <w:t xml:space="preserve"> в администрации </w:t>
      </w:r>
      <w:proofErr w:type="spellStart"/>
      <w:r w:rsidRPr="00EB7A73">
        <w:rPr>
          <w:rFonts w:eastAsia="Calibri"/>
          <w:sz w:val="28"/>
          <w:szCs w:val="26"/>
          <w:lang w:eastAsia="en-US"/>
        </w:rPr>
        <w:t>А</w:t>
      </w:r>
      <w:r>
        <w:rPr>
          <w:rFonts w:eastAsia="Calibri"/>
          <w:sz w:val="28"/>
          <w:szCs w:val="26"/>
          <w:lang w:eastAsia="en-US"/>
        </w:rPr>
        <w:t>дагумского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 сельского поселения </w:t>
      </w:r>
      <w:r w:rsidRPr="00EB7A73">
        <w:rPr>
          <w:rFonts w:eastAsia="Calibri"/>
          <w:sz w:val="28"/>
          <w:szCs w:val="26"/>
          <w:lang w:eastAsia="en-US"/>
        </w:rPr>
        <w:t>Крымского района</w:t>
      </w:r>
      <w:r>
        <w:rPr>
          <w:rFonts w:eastAsia="Calibri"/>
          <w:sz w:val="28"/>
          <w:szCs w:val="26"/>
          <w:lang w:eastAsia="en-US"/>
        </w:rPr>
        <w:t xml:space="preserve"> (далее - Положения) изложить в следующей редакции: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6"/>
          <w:lang w:eastAsia="en-US"/>
        </w:rPr>
        <w:t xml:space="preserve">«1. 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</w:t>
      </w:r>
      <w:r w:rsidRPr="008E1A3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 марта 2007 года №25-ФЗ «О муниципальной службе в Российской Федерации», </w:t>
      </w:r>
      <w:r w:rsidRPr="008E1A3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Краснодарского края от 8 июня 2007 года  №1244-КЗ «О муниципальной службе в Краснодарском крае» и устанавливает правовые основы, условия и порядок прохождения муниципальной службы, определяет правовое положение (статус) муниципальных служащих в администрации </w:t>
      </w:r>
      <w:proofErr w:type="spellStart"/>
      <w:r>
        <w:rPr>
          <w:sz w:val="28"/>
          <w:szCs w:val="28"/>
        </w:rPr>
        <w:t>Адагумского</w:t>
      </w:r>
      <w:proofErr w:type="spellEnd"/>
      <w:r>
        <w:rPr>
          <w:sz w:val="28"/>
          <w:szCs w:val="28"/>
        </w:rPr>
        <w:t xml:space="preserve"> сельского поселении Крымского района.</w:t>
      </w:r>
      <w:proofErr w:type="gramEnd"/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E1A36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регулирования настоящего Положения </w:t>
      </w:r>
      <w:r w:rsidRPr="008E1A36">
        <w:rPr>
          <w:sz w:val="28"/>
          <w:szCs w:val="28"/>
        </w:rPr>
        <w:t xml:space="preserve">являются отношения, связанные с поступлением на муниципальную службу граждан Российской Федерации, а также граждан иностранных государств - </w:t>
      </w:r>
      <w:r w:rsidRPr="008E1A36">
        <w:rPr>
          <w:sz w:val="28"/>
          <w:szCs w:val="28"/>
        </w:rPr>
        <w:lastRenderedPageBreak/>
        <w:t>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прохождением и прекращением муниципальной службы, а также с определением правового положения (с</w:t>
      </w:r>
      <w:r>
        <w:rPr>
          <w:sz w:val="28"/>
          <w:szCs w:val="28"/>
        </w:rPr>
        <w:t>татуса) муниципальных служащих.</w:t>
      </w:r>
      <w:proofErr w:type="gramEnd"/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</w:t>
      </w:r>
      <w:r w:rsidRPr="008E1A36">
        <w:rPr>
          <w:sz w:val="28"/>
          <w:szCs w:val="28"/>
        </w:rPr>
        <w:t xml:space="preserve">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должности) не являются муниципальными служащими</w:t>
      </w:r>
      <w:r>
        <w:rPr>
          <w:sz w:val="28"/>
          <w:szCs w:val="28"/>
        </w:rPr>
        <w:t>»</w:t>
      </w:r>
      <w:r w:rsidRPr="008E1A36">
        <w:rPr>
          <w:sz w:val="28"/>
          <w:szCs w:val="28"/>
        </w:rPr>
        <w:t>.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часть 1 статьи 2 Положения изложить в следующей редакции:</w:t>
      </w:r>
    </w:p>
    <w:p w:rsidR="00E545B6" w:rsidRPr="008E1A3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proofErr w:type="gramStart"/>
      <w:r w:rsidRPr="008E1A36">
        <w:rPr>
          <w:sz w:val="28"/>
          <w:szCs w:val="28"/>
        </w:rPr>
        <w:t xml:space="preserve">Правовые основы муниципальной службы в администрации </w:t>
      </w:r>
      <w:proofErr w:type="spellStart"/>
      <w:r w:rsidRPr="008E1A36">
        <w:rPr>
          <w:sz w:val="28"/>
          <w:szCs w:val="28"/>
        </w:rPr>
        <w:t>Адагумского</w:t>
      </w:r>
      <w:proofErr w:type="spellEnd"/>
      <w:r w:rsidRPr="008E1A36">
        <w:rPr>
          <w:sz w:val="28"/>
          <w:szCs w:val="28"/>
        </w:rPr>
        <w:t xml:space="preserve"> сельского поселении Крымского района, составляют Конституция Российской Федерации, Федеральный закон от 2 марта 2007 года № 25-ФЗ «О муниципальной службе в Российской Федерации»</w:t>
      </w:r>
      <w:r w:rsidRPr="008E1A36">
        <w:t xml:space="preserve"> </w:t>
      </w:r>
      <w:r w:rsidRPr="008E1A36">
        <w:rPr>
          <w:sz w:val="28"/>
          <w:szCs w:val="28"/>
        </w:rPr>
        <w:t>и другие федеральные законы, иные нормативные правовые акты Российской Федерации, закон Краснодарского края от 8 июня 2007 года  № 1244-КЗ «О муниципальной службе в Краснодарском крае»</w:t>
      </w:r>
      <w:r>
        <w:rPr>
          <w:sz w:val="28"/>
          <w:szCs w:val="28"/>
        </w:rPr>
        <w:t xml:space="preserve"> и иные законы и</w:t>
      </w:r>
      <w:r w:rsidRPr="008E1A36">
        <w:rPr>
          <w:sz w:val="28"/>
          <w:szCs w:val="28"/>
        </w:rPr>
        <w:t xml:space="preserve"> нормативные правовые</w:t>
      </w:r>
      <w:proofErr w:type="gramEnd"/>
      <w:r w:rsidRPr="008E1A36">
        <w:rPr>
          <w:sz w:val="28"/>
          <w:szCs w:val="28"/>
        </w:rPr>
        <w:t xml:space="preserve"> акты субъектов Российской Федерации (далее - законодательство о муниципальной службе</w:t>
      </w:r>
      <w:r>
        <w:rPr>
          <w:sz w:val="28"/>
          <w:szCs w:val="28"/>
        </w:rPr>
        <w:t>)</w:t>
      </w:r>
      <w:r w:rsidRPr="008E1A36">
        <w:rPr>
          <w:sz w:val="28"/>
          <w:szCs w:val="28"/>
        </w:rPr>
        <w:t xml:space="preserve">, устав </w:t>
      </w:r>
      <w:proofErr w:type="spellStart"/>
      <w:r w:rsidRPr="008E1A36">
        <w:rPr>
          <w:sz w:val="28"/>
          <w:szCs w:val="28"/>
        </w:rPr>
        <w:t>Адагумского</w:t>
      </w:r>
      <w:proofErr w:type="spellEnd"/>
      <w:r w:rsidRPr="008E1A36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 xml:space="preserve">ния Крымского района, </w:t>
      </w:r>
      <w:r w:rsidRPr="008E1A36">
        <w:rPr>
          <w:sz w:val="28"/>
          <w:szCs w:val="28"/>
        </w:rPr>
        <w:t>решения, принятые на сходах граждан, и иные муниципальные правовые акты</w:t>
      </w:r>
      <w:r>
        <w:rPr>
          <w:sz w:val="28"/>
          <w:szCs w:val="28"/>
        </w:rPr>
        <w:t>».</w:t>
      </w:r>
    </w:p>
    <w:p w:rsidR="00E545B6" w:rsidRPr="00EB7A73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3</w:t>
      </w:r>
      <w:r w:rsidRPr="007D5FA5">
        <w:rPr>
          <w:rFonts w:eastAsia="Calibri"/>
          <w:sz w:val="28"/>
          <w:szCs w:val="26"/>
          <w:lang w:eastAsia="en-US"/>
        </w:rPr>
        <w:t xml:space="preserve">) </w:t>
      </w:r>
      <w:r>
        <w:rPr>
          <w:rFonts w:eastAsia="Calibri"/>
          <w:sz w:val="28"/>
          <w:szCs w:val="26"/>
          <w:lang w:eastAsia="en-US"/>
        </w:rPr>
        <w:t xml:space="preserve"> часть 1 статьи 12 пункт 2 Положения изложить в следующей редакции:</w:t>
      </w:r>
    </w:p>
    <w:p w:rsidR="00E545B6" w:rsidRPr="00EB7A73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«2</w:t>
      </w:r>
      <w:r w:rsidRPr="00EB7A73">
        <w:rPr>
          <w:rFonts w:eastAsia="Calibri"/>
          <w:sz w:val="28"/>
          <w:szCs w:val="26"/>
          <w:lang w:eastAsia="en-US"/>
        </w:rPr>
        <w:t>) участвовать в управлении коммерческой или некоммерческой организацией, за</w:t>
      </w:r>
      <w:r>
        <w:rPr>
          <w:rFonts w:eastAsia="Calibri"/>
          <w:sz w:val="28"/>
          <w:szCs w:val="26"/>
          <w:lang w:eastAsia="en-US"/>
        </w:rPr>
        <w:t xml:space="preserve"> исключением следующих случаев:</w:t>
      </w:r>
    </w:p>
    <w:p w:rsidR="00E545B6" w:rsidRPr="00EB7A73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EB7A73">
        <w:rPr>
          <w:rFonts w:eastAsia="Calibri"/>
          <w:sz w:val="28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545B6" w:rsidRPr="00EB7A73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proofErr w:type="gramStart"/>
      <w:r w:rsidRPr="00EB7A73">
        <w:rPr>
          <w:rFonts w:eastAsia="Calibri"/>
          <w:sz w:val="28"/>
          <w:szCs w:val="26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 (работодателя), которое получено</w:t>
      </w:r>
      <w:proofErr w:type="gramEnd"/>
      <w:r w:rsidRPr="00EB7A73">
        <w:rPr>
          <w:rFonts w:eastAsia="Calibri"/>
          <w:sz w:val="28"/>
          <w:szCs w:val="26"/>
          <w:lang w:eastAsia="en-US"/>
        </w:rPr>
        <w:t xml:space="preserve"> в порядке, установленном </w:t>
      </w:r>
      <w:r>
        <w:rPr>
          <w:rFonts w:eastAsia="Calibri"/>
          <w:sz w:val="28"/>
          <w:szCs w:val="26"/>
          <w:lang w:eastAsia="en-US"/>
        </w:rPr>
        <w:lastRenderedPageBreak/>
        <w:t>законом Краснодарского края;</w:t>
      </w:r>
    </w:p>
    <w:p w:rsidR="00E545B6" w:rsidRPr="00EB7A73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Краснодарского края, иных объединениях муниципальных образований, а</w:t>
      </w:r>
      <w:r>
        <w:rPr>
          <w:rFonts w:eastAsia="Calibri"/>
          <w:sz w:val="28"/>
          <w:szCs w:val="26"/>
          <w:lang w:eastAsia="en-US"/>
        </w:rPr>
        <w:t xml:space="preserve"> также в их органах управления;</w:t>
      </w:r>
    </w:p>
    <w:p w:rsidR="00E545B6" w:rsidRPr="00EB7A73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</w:t>
      </w:r>
      <w:r>
        <w:rPr>
          <w:rFonts w:eastAsia="Calibri"/>
          <w:sz w:val="28"/>
          <w:szCs w:val="26"/>
          <w:lang w:eastAsia="en-US"/>
        </w:rPr>
        <w:t>и (долями в уставном капитале);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EB7A73">
        <w:rPr>
          <w:rFonts w:eastAsia="Calibri"/>
          <w:sz w:val="28"/>
          <w:szCs w:val="26"/>
          <w:lang w:eastAsia="en-US"/>
        </w:rPr>
        <w:t>д) иные случаи, предусмотренные ф</w:t>
      </w:r>
      <w:r>
        <w:rPr>
          <w:rFonts w:eastAsia="Calibri"/>
          <w:sz w:val="28"/>
          <w:szCs w:val="26"/>
          <w:lang w:eastAsia="en-US"/>
        </w:rPr>
        <w:t>едеральными законами».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4) подпункт 4 пункта 3 статьи 13 главы 4 Положения изложить в следующей редакции: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«4)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</w:r>
      <w:proofErr w:type="gramStart"/>
      <w:r>
        <w:rPr>
          <w:rFonts w:eastAsia="Calibri"/>
          <w:sz w:val="28"/>
          <w:szCs w:val="26"/>
          <w:lang w:eastAsia="en-US"/>
        </w:rPr>
        <w:t>;»</w:t>
      </w:r>
      <w:proofErr w:type="gramEnd"/>
    </w:p>
    <w:p w:rsidR="00E545B6" w:rsidRPr="007D5FA5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5) </w:t>
      </w:r>
      <w:r w:rsidRPr="007D5FA5">
        <w:rPr>
          <w:rFonts w:eastAsia="Calibri"/>
          <w:sz w:val="28"/>
          <w:szCs w:val="26"/>
          <w:lang w:eastAsia="en-US"/>
        </w:rPr>
        <w:t xml:space="preserve">подпункт 6 пункта 3 статьи 13 главы 4 </w:t>
      </w:r>
      <w:r>
        <w:rPr>
          <w:rFonts w:eastAsia="Calibri"/>
          <w:sz w:val="28"/>
          <w:szCs w:val="26"/>
          <w:lang w:eastAsia="en-US"/>
        </w:rPr>
        <w:t>Положения изложить в следующей редакции: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7D5FA5">
        <w:rPr>
          <w:rFonts w:eastAsia="Calibri"/>
          <w:sz w:val="28"/>
          <w:szCs w:val="26"/>
          <w:lang w:eastAsia="en-US"/>
        </w:rPr>
        <w:t>«6) документ, подтверждающий регистрацию в системе индивидуального (персонифицированного) учета, за исключением случаев, когда трудовой договор (</w:t>
      </w:r>
      <w:r>
        <w:rPr>
          <w:rFonts w:eastAsia="Calibri"/>
          <w:sz w:val="28"/>
          <w:szCs w:val="26"/>
          <w:lang w:eastAsia="en-US"/>
        </w:rPr>
        <w:t>контракт) заключается впервые</w:t>
      </w:r>
      <w:proofErr w:type="gramStart"/>
      <w:r>
        <w:rPr>
          <w:rFonts w:eastAsia="Calibri"/>
          <w:sz w:val="28"/>
          <w:szCs w:val="26"/>
          <w:lang w:eastAsia="en-US"/>
        </w:rPr>
        <w:t>;»</w:t>
      </w:r>
      <w:proofErr w:type="gramEnd"/>
    </w:p>
    <w:p w:rsidR="00E545B6" w:rsidRPr="00A96B2A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6)  </w:t>
      </w:r>
      <w:r w:rsidRPr="00A96B2A">
        <w:rPr>
          <w:rFonts w:eastAsia="Calibri"/>
          <w:sz w:val="28"/>
          <w:szCs w:val="26"/>
          <w:lang w:eastAsia="en-US"/>
        </w:rPr>
        <w:t xml:space="preserve">дополнить главу 4 </w:t>
      </w:r>
      <w:r>
        <w:rPr>
          <w:rFonts w:eastAsia="Calibri"/>
          <w:sz w:val="28"/>
          <w:szCs w:val="26"/>
          <w:lang w:eastAsia="en-US"/>
        </w:rPr>
        <w:t>Положения</w:t>
      </w:r>
      <w:r w:rsidRPr="00A96B2A">
        <w:rPr>
          <w:rFonts w:eastAsia="Calibri"/>
          <w:sz w:val="28"/>
          <w:szCs w:val="26"/>
          <w:lang w:eastAsia="en-US"/>
        </w:rPr>
        <w:t xml:space="preserve"> стат</w:t>
      </w:r>
      <w:r>
        <w:rPr>
          <w:rFonts w:eastAsia="Calibri"/>
          <w:sz w:val="28"/>
          <w:szCs w:val="26"/>
          <w:lang w:eastAsia="en-US"/>
        </w:rPr>
        <w:t>ьей 13.1 следующего содержания:</w:t>
      </w:r>
    </w:p>
    <w:p w:rsidR="00E545B6" w:rsidRPr="00A96B2A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 w:rsidRPr="00A96B2A">
        <w:rPr>
          <w:rFonts w:eastAsia="Calibri"/>
          <w:sz w:val="28"/>
          <w:szCs w:val="26"/>
          <w:lang w:eastAsia="en-US"/>
        </w:rPr>
        <w:t>«13.1 Осуществление профессиональной служебной деятельности муниципальных с</w:t>
      </w:r>
      <w:r>
        <w:rPr>
          <w:rFonts w:eastAsia="Calibri"/>
          <w:sz w:val="28"/>
          <w:szCs w:val="26"/>
          <w:lang w:eastAsia="en-US"/>
        </w:rPr>
        <w:t>лужащих в дистанционном формате</w:t>
      </w:r>
    </w:p>
    <w:p w:rsidR="00E545B6" w:rsidRPr="00A96B2A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1. </w:t>
      </w:r>
      <w:r w:rsidRPr="00A96B2A">
        <w:rPr>
          <w:rFonts w:eastAsia="Calibri"/>
          <w:sz w:val="28"/>
          <w:szCs w:val="26"/>
          <w:lang w:eastAsia="en-US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части, профессиональная служебная деятельность муниципального служащего может осуществ</w:t>
      </w:r>
      <w:r>
        <w:rPr>
          <w:rFonts w:eastAsia="Calibri"/>
          <w:sz w:val="28"/>
          <w:szCs w:val="26"/>
          <w:lang w:eastAsia="en-US"/>
        </w:rPr>
        <w:t>ляться в дистанционном формате.</w:t>
      </w:r>
    </w:p>
    <w:p w:rsidR="00E545B6" w:rsidRPr="00A96B2A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2. </w:t>
      </w:r>
      <w:r w:rsidRPr="00A96B2A">
        <w:rPr>
          <w:rFonts w:eastAsia="Calibri"/>
          <w:sz w:val="28"/>
          <w:szCs w:val="26"/>
          <w:lang w:eastAsia="en-US"/>
        </w:rPr>
        <w:t>Порядок осуществления профессиональной служебной деятельности муниципальных служащих в дистанционном формате утверждается муниципальным правовым актом представителя нанимателя (работодате</w:t>
      </w:r>
      <w:r>
        <w:rPr>
          <w:rFonts w:eastAsia="Calibri"/>
          <w:sz w:val="28"/>
          <w:szCs w:val="26"/>
          <w:lang w:eastAsia="en-US"/>
        </w:rPr>
        <w:t>ля).</w:t>
      </w:r>
    </w:p>
    <w:p w:rsidR="00E545B6" w:rsidRPr="00A96B2A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3. </w:t>
      </w:r>
      <w:r w:rsidRPr="00A96B2A">
        <w:rPr>
          <w:rFonts w:eastAsia="Calibri"/>
          <w:sz w:val="28"/>
          <w:szCs w:val="26"/>
          <w:lang w:eastAsia="en-US"/>
        </w:rPr>
        <w:t>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</w:t>
      </w:r>
      <w:r>
        <w:rPr>
          <w:rFonts w:eastAsia="Calibri"/>
          <w:sz w:val="28"/>
          <w:szCs w:val="26"/>
          <w:lang w:eastAsia="en-US"/>
        </w:rPr>
        <w:t>нсаций.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4. </w:t>
      </w:r>
      <w:r w:rsidRPr="00A96B2A">
        <w:rPr>
          <w:rFonts w:eastAsia="Calibri"/>
          <w:sz w:val="28"/>
          <w:szCs w:val="26"/>
          <w:lang w:eastAsia="en-US"/>
        </w:rPr>
        <w:t>После прекращения действия обстоятельств непреодолимой силы профессиональная служебная деятельность муниципального служащего осуществляется в ранее установленном порядке в соответствии с законодат</w:t>
      </w:r>
      <w:r>
        <w:rPr>
          <w:rFonts w:eastAsia="Calibri"/>
          <w:sz w:val="28"/>
          <w:szCs w:val="26"/>
          <w:lang w:eastAsia="en-US"/>
        </w:rPr>
        <w:t>ельством о муниципальной службе</w:t>
      </w:r>
      <w:r w:rsidRPr="00A96B2A">
        <w:rPr>
          <w:rFonts w:eastAsia="Calibri"/>
          <w:sz w:val="28"/>
          <w:szCs w:val="26"/>
          <w:lang w:eastAsia="en-US"/>
        </w:rPr>
        <w:t>».</w:t>
      </w:r>
    </w:p>
    <w:p w:rsidR="00E545B6" w:rsidRDefault="00E545B6" w:rsidP="00E545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lastRenderedPageBreak/>
        <w:tab/>
        <w:t>7) пункт 5 статьи 24.1 главы 7 Положения  дополнить пунктом 5.1.:</w:t>
      </w:r>
    </w:p>
    <w:p w:rsidR="00E545B6" w:rsidRDefault="00E545B6" w:rsidP="00E545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 xml:space="preserve">«5.1. </w:t>
      </w:r>
      <w:r w:rsidRPr="00FF39ED">
        <w:rPr>
          <w:rFonts w:eastAsia="Calibri"/>
          <w:sz w:val="28"/>
          <w:szCs w:val="26"/>
          <w:lang w:eastAsia="en-US"/>
        </w:rPr>
        <w:t xml:space="preserve">Сведения </w:t>
      </w:r>
      <w:proofErr w:type="gramStart"/>
      <w:r w:rsidRPr="00FF39ED">
        <w:rPr>
          <w:rFonts w:eastAsia="Calibri"/>
          <w:sz w:val="28"/>
          <w:szCs w:val="26"/>
          <w:lang w:eastAsia="en-US"/>
        </w:rPr>
        <w:t>о применении к муниципальному служащему взыскания в виде увольнения в связи с утратой</w:t>
      </w:r>
      <w:proofErr w:type="gramEnd"/>
      <w:r w:rsidRPr="00FF39ED">
        <w:rPr>
          <w:rFonts w:eastAsia="Calibri"/>
          <w:sz w:val="28"/>
          <w:szCs w:val="26"/>
          <w:lang w:eastAsia="en-US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</w:t>
      </w:r>
      <w:r>
        <w:rPr>
          <w:rFonts w:eastAsia="Calibri"/>
          <w:sz w:val="28"/>
          <w:szCs w:val="26"/>
          <w:lang w:eastAsia="en-US"/>
        </w:rPr>
        <w:t>.</w:t>
      </w:r>
      <w:r w:rsidRPr="00FF39ED">
        <w:rPr>
          <w:rFonts w:eastAsia="Calibri"/>
          <w:sz w:val="28"/>
          <w:szCs w:val="26"/>
          <w:lang w:eastAsia="en-US"/>
        </w:rPr>
        <w:t>»</w:t>
      </w:r>
      <w:r w:rsidRPr="00DE4BB5">
        <w:rPr>
          <w:rFonts w:eastAsia="Calibri"/>
          <w:sz w:val="28"/>
          <w:szCs w:val="26"/>
          <w:lang w:eastAsia="en-US"/>
        </w:rPr>
        <w:t xml:space="preserve"> </w:t>
      </w:r>
    </w:p>
    <w:p w:rsidR="00E545B6" w:rsidRDefault="00E545B6" w:rsidP="00E545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  <w:t xml:space="preserve">8) пункт 4 статьи 25 главы 8 Положения изложить в следующей редакции: </w:t>
      </w:r>
    </w:p>
    <w:p w:rsidR="00E545B6" w:rsidRDefault="00E545B6" w:rsidP="00E545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  <w:t xml:space="preserve">«4) ведение </w:t>
      </w:r>
      <w:r w:rsidRPr="002B7C2F">
        <w:rPr>
          <w:rFonts w:eastAsia="Calibri"/>
          <w:sz w:val="28"/>
          <w:szCs w:val="26"/>
          <w:lang w:eastAsia="en-US"/>
        </w:rPr>
        <w:t>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</w:t>
      </w:r>
      <w:proofErr w:type="gramStart"/>
      <w:r w:rsidRPr="002B7C2F">
        <w:rPr>
          <w:rFonts w:eastAsia="Calibri"/>
          <w:sz w:val="28"/>
          <w:szCs w:val="26"/>
          <w:lang w:eastAsia="en-US"/>
        </w:rPr>
        <w:t>;</w:t>
      </w:r>
      <w:r>
        <w:rPr>
          <w:rFonts w:eastAsia="Calibri"/>
          <w:sz w:val="28"/>
          <w:szCs w:val="26"/>
          <w:lang w:eastAsia="en-US"/>
        </w:rPr>
        <w:t>»</w:t>
      </w:r>
      <w:proofErr w:type="gramEnd"/>
    </w:p>
    <w:p w:rsidR="00E545B6" w:rsidRPr="00DE4BB5" w:rsidRDefault="00E545B6" w:rsidP="00E545B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ab/>
        <w:t xml:space="preserve">2. Официально обнародовать настоящее решение и разместить на официальном сайте администрации </w:t>
      </w:r>
      <w:proofErr w:type="spellStart"/>
      <w:r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>
        <w:rPr>
          <w:rFonts w:eastAsia="Calibri"/>
          <w:sz w:val="28"/>
          <w:szCs w:val="26"/>
          <w:lang w:eastAsia="en-US"/>
        </w:rPr>
        <w:t xml:space="preserve"> сельского поселения Крымского района в информационно-телекоммуникационной сети  Интернет.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6"/>
          <w:lang w:eastAsia="en-US"/>
        </w:rPr>
        <w:t>2</w:t>
      </w:r>
      <w:r w:rsidRPr="00DE4BB5">
        <w:rPr>
          <w:rFonts w:eastAsia="Calibri"/>
          <w:sz w:val="28"/>
          <w:szCs w:val="26"/>
          <w:lang w:eastAsia="en-US"/>
        </w:rPr>
        <w:t xml:space="preserve">. </w:t>
      </w:r>
      <w:r>
        <w:rPr>
          <w:rFonts w:eastAsia="Calibri"/>
          <w:sz w:val="28"/>
          <w:szCs w:val="26"/>
          <w:lang w:eastAsia="en-US"/>
        </w:rPr>
        <w:t>Решение</w:t>
      </w:r>
      <w:r w:rsidRPr="00DE4BB5">
        <w:rPr>
          <w:rFonts w:eastAsia="Calibri"/>
          <w:sz w:val="28"/>
          <w:szCs w:val="26"/>
          <w:lang w:eastAsia="en-US"/>
        </w:rPr>
        <w:t xml:space="preserve"> вступает в силу со дня официального обнародования.</w:t>
      </w:r>
    </w:p>
    <w:p w:rsidR="00E545B6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E545B6" w:rsidRPr="00DE4BB5" w:rsidRDefault="00E545B6" w:rsidP="00E545B6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6"/>
          <w:lang w:eastAsia="en-US"/>
        </w:rPr>
      </w:pPr>
    </w:p>
    <w:p w:rsidR="00E545B6" w:rsidRPr="00DE4BB5" w:rsidRDefault="00E545B6" w:rsidP="00E545B6">
      <w:pPr>
        <w:spacing w:line="276" w:lineRule="auto"/>
        <w:jc w:val="both"/>
        <w:rPr>
          <w:rFonts w:eastAsia="Calibri"/>
          <w:color w:val="000000"/>
          <w:sz w:val="28"/>
          <w:szCs w:val="26"/>
          <w:lang w:eastAsia="en-US"/>
        </w:rPr>
      </w:pPr>
    </w:p>
    <w:p w:rsidR="00E545B6" w:rsidRPr="00DE4BB5" w:rsidRDefault="00E545B6" w:rsidP="00E545B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Глава </w:t>
      </w:r>
    </w:p>
    <w:p w:rsidR="00E545B6" w:rsidRPr="00DE4BB5" w:rsidRDefault="00E545B6" w:rsidP="00E545B6">
      <w:pPr>
        <w:spacing w:line="276" w:lineRule="auto"/>
        <w:jc w:val="both"/>
        <w:rPr>
          <w:rFonts w:eastAsia="Calibri"/>
          <w:sz w:val="28"/>
          <w:szCs w:val="26"/>
          <w:lang w:eastAsia="en-US"/>
        </w:rPr>
      </w:pPr>
      <w:proofErr w:type="spellStart"/>
      <w:r w:rsidRPr="00DE4BB5">
        <w:rPr>
          <w:rFonts w:eastAsia="Calibri"/>
          <w:sz w:val="28"/>
          <w:szCs w:val="26"/>
          <w:lang w:eastAsia="en-US"/>
        </w:rPr>
        <w:t>Адагумского</w:t>
      </w:r>
      <w:proofErr w:type="spellEnd"/>
      <w:r w:rsidRPr="00DE4BB5">
        <w:rPr>
          <w:rFonts w:eastAsia="Calibri"/>
          <w:sz w:val="28"/>
          <w:szCs w:val="26"/>
          <w:lang w:eastAsia="en-US"/>
        </w:rPr>
        <w:t xml:space="preserve"> сельского поселения     </w:t>
      </w:r>
    </w:p>
    <w:p w:rsidR="00E545B6" w:rsidRPr="00DE4BB5" w:rsidRDefault="00E545B6" w:rsidP="00E545B6">
      <w:pPr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DE4BB5">
        <w:rPr>
          <w:rFonts w:eastAsia="Calibri"/>
          <w:sz w:val="28"/>
          <w:szCs w:val="26"/>
          <w:lang w:eastAsia="en-US"/>
        </w:rPr>
        <w:t xml:space="preserve">Крымского района                                                                         </w:t>
      </w:r>
      <w:r>
        <w:rPr>
          <w:rFonts w:eastAsia="Calibri"/>
          <w:sz w:val="28"/>
          <w:szCs w:val="26"/>
          <w:lang w:eastAsia="en-US"/>
        </w:rPr>
        <w:t xml:space="preserve">А.В. </w:t>
      </w:r>
      <w:proofErr w:type="spellStart"/>
      <w:r>
        <w:rPr>
          <w:rFonts w:eastAsia="Calibri"/>
          <w:sz w:val="28"/>
          <w:szCs w:val="26"/>
          <w:lang w:eastAsia="en-US"/>
        </w:rPr>
        <w:t>Грицюта</w:t>
      </w:r>
      <w:proofErr w:type="spellEnd"/>
    </w:p>
    <w:p w:rsidR="00E545B6" w:rsidRPr="00DE4BB5" w:rsidRDefault="00E545B6" w:rsidP="00E545B6">
      <w:pPr>
        <w:ind w:firstLine="851"/>
        <w:jc w:val="both"/>
        <w:rPr>
          <w:color w:val="000000"/>
          <w:sz w:val="28"/>
          <w:szCs w:val="26"/>
        </w:rPr>
      </w:pPr>
    </w:p>
    <w:p w:rsidR="00E545B6" w:rsidRPr="00DE4BB5" w:rsidRDefault="00E545B6" w:rsidP="00E545B6">
      <w:pPr>
        <w:rPr>
          <w:sz w:val="28"/>
          <w:szCs w:val="26"/>
        </w:rPr>
      </w:pPr>
    </w:p>
    <w:p w:rsidR="001D7687" w:rsidRDefault="001D7687">
      <w:bookmarkStart w:id="0" w:name="_GoBack"/>
      <w:bookmarkEnd w:id="0"/>
    </w:p>
    <w:sectPr w:rsidR="001D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90"/>
    <w:rsid w:val="001D7687"/>
    <w:rsid w:val="008C3E90"/>
    <w:rsid w:val="00E5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1350</Words>
  <Characters>7695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2020-08-12T10:26:00Z</dcterms:created>
  <dcterms:modified xsi:type="dcterms:W3CDTF">2020-08-12T10:27:00Z</dcterms:modified>
</cp:coreProperties>
</file>