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B12" w:rsidRDefault="002E5B12" w:rsidP="00B50F89">
      <w:pPr>
        <w:ind w:right="-6"/>
        <w:jc w:val="center"/>
        <w:rPr>
          <w:snapToGrid w:val="0"/>
          <w:sz w:val="28"/>
        </w:rPr>
      </w:pPr>
      <w:r>
        <w:rPr>
          <w:noProof/>
          <w:sz w:val="28"/>
          <w:szCs w:val="28"/>
          <w:lang w:eastAsia="ru-RU"/>
        </w:rPr>
        <w:drawing>
          <wp:inline distT="0" distB="0" distL="0" distR="0" wp14:anchorId="75D6B6A3" wp14:editId="49298978">
            <wp:extent cx="457200" cy="485775"/>
            <wp:effectExtent l="0" t="0" r="0" b="0"/>
            <wp:docPr id="1" name="Рисунок 1" descr="Описание: Описание: Описание: Описание: Описание: Описание: Описание: Описание: Описание: Описание: Описание: 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Адагумское ГП 6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485775"/>
                    </a:xfrm>
                    <a:prstGeom prst="rect">
                      <a:avLst/>
                    </a:prstGeom>
                    <a:noFill/>
                    <a:ln>
                      <a:noFill/>
                    </a:ln>
                  </pic:spPr>
                </pic:pic>
              </a:graphicData>
            </a:graphic>
          </wp:inline>
        </w:drawing>
      </w:r>
    </w:p>
    <w:p w:rsidR="002E5B12" w:rsidRDefault="002E5B12" w:rsidP="002E5B12">
      <w:pPr>
        <w:ind w:right="-6"/>
        <w:jc w:val="center"/>
        <w:rPr>
          <w:b/>
          <w:smallCaps/>
          <w:spacing w:val="20"/>
          <w:sz w:val="32"/>
          <w:szCs w:val="32"/>
        </w:rPr>
      </w:pPr>
      <w:r>
        <w:rPr>
          <w:b/>
          <w:smallCaps/>
          <w:spacing w:val="20"/>
          <w:sz w:val="32"/>
          <w:szCs w:val="32"/>
        </w:rPr>
        <w:t xml:space="preserve">администрация </w:t>
      </w:r>
      <w:proofErr w:type="spellStart"/>
      <w:r>
        <w:rPr>
          <w:b/>
          <w:smallCaps/>
          <w:spacing w:val="20"/>
          <w:sz w:val="32"/>
          <w:szCs w:val="32"/>
        </w:rPr>
        <w:t>адагумского</w:t>
      </w:r>
      <w:proofErr w:type="spellEnd"/>
      <w:r>
        <w:rPr>
          <w:b/>
          <w:smallCaps/>
          <w:spacing w:val="20"/>
          <w:sz w:val="32"/>
          <w:szCs w:val="32"/>
        </w:rPr>
        <w:t xml:space="preserve"> сельского поселения                                                                                                     крымского района</w:t>
      </w:r>
    </w:p>
    <w:p w:rsidR="002E5B12" w:rsidRDefault="002E5B12" w:rsidP="002E5B12">
      <w:pPr>
        <w:ind w:right="-6"/>
        <w:jc w:val="center"/>
        <w:rPr>
          <w:b/>
          <w:smallCaps/>
          <w:spacing w:val="20"/>
          <w:sz w:val="32"/>
          <w:szCs w:val="32"/>
        </w:rPr>
      </w:pPr>
    </w:p>
    <w:p w:rsidR="002E5B12" w:rsidRDefault="002E5B12" w:rsidP="002E5B12">
      <w:pPr>
        <w:tabs>
          <w:tab w:val="left" w:pos="7740"/>
        </w:tabs>
        <w:rPr>
          <w:b/>
          <w:spacing w:val="12"/>
          <w:sz w:val="36"/>
          <w:szCs w:val="36"/>
        </w:rPr>
      </w:pPr>
      <w:r>
        <w:rPr>
          <w:b/>
          <w:spacing w:val="12"/>
          <w:sz w:val="36"/>
          <w:szCs w:val="36"/>
        </w:rPr>
        <w:t xml:space="preserve">                             </w:t>
      </w:r>
      <w:bookmarkStart w:id="0" w:name="_GoBack"/>
      <w:bookmarkEnd w:id="0"/>
      <w:r>
        <w:rPr>
          <w:b/>
          <w:spacing w:val="12"/>
          <w:sz w:val="36"/>
          <w:szCs w:val="36"/>
        </w:rPr>
        <w:t>ПОСТАНОВЛЕНИЕ</w:t>
      </w:r>
    </w:p>
    <w:p w:rsidR="002E5B12" w:rsidRPr="003505F5" w:rsidRDefault="002E5B12" w:rsidP="002E5B12">
      <w:pPr>
        <w:tabs>
          <w:tab w:val="left" w:pos="8080"/>
        </w:tabs>
        <w:rPr>
          <w:b/>
          <w:spacing w:val="6"/>
          <w:sz w:val="28"/>
          <w:szCs w:val="28"/>
        </w:rPr>
      </w:pPr>
    </w:p>
    <w:p w:rsidR="002E5B12" w:rsidRPr="003505F5" w:rsidRDefault="002E5B12" w:rsidP="002E5B12">
      <w:pPr>
        <w:tabs>
          <w:tab w:val="left" w:pos="8080"/>
        </w:tabs>
      </w:pPr>
      <w:r w:rsidRPr="003505F5">
        <w:rPr>
          <w:rFonts w:eastAsia="Times New Roman"/>
        </w:rPr>
        <w:t xml:space="preserve">   </w:t>
      </w:r>
      <w:r w:rsidRPr="003505F5">
        <w:t xml:space="preserve">от </w:t>
      </w:r>
      <w:r w:rsidR="00B50F89">
        <w:t>20.05</w:t>
      </w:r>
      <w:r>
        <w:t>.2019</w:t>
      </w:r>
      <w:r w:rsidRPr="003505F5">
        <w:t xml:space="preserve">                                                                                                                  №  </w:t>
      </w:r>
      <w:r w:rsidR="00B50F89">
        <w:t>69</w:t>
      </w:r>
      <w:r w:rsidRPr="003505F5">
        <w:t xml:space="preserve">                                     </w:t>
      </w:r>
    </w:p>
    <w:p w:rsidR="002E5B12" w:rsidRPr="003505F5" w:rsidRDefault="002E5B12" w:rsidP="002E5B12">
      <w:pPr>
        <w:jc w:val="center"/>
      </w:pPr>
      <w:r>
        <w:t xml:space="preserve">хутор </w:t>
      </w:r>
      <w:proofErr w:type="spellStart"/>
      <w:r>
        <w:t>Адагум</w:t>
      </w:r>
      <w:proofErr w:type="spellEnd"/>
    </w:p>
    <w:p w:rsidR="002E5B12" w:rsidRDefault="002E5B12" w:rsidP="002E5B12">
      <w:pPr>
        <w:jc w:val="center"/>
        <w:rPr>
          <w:sz w:val="28"/>
          <w:szCs w:val="28"/>
        </w:rPr>
      </w:pPr>
    </w:p>
    <w:p w:rsidR="002E5B12" w:rsidRPr="003505F5" w:rsidRDefault="002E5B12" w:rsidP="002E5B12">
      <w:pPr>
        <w:jc w:val="center"/>
        <w:rPr>
          <w:sz w:val="28"/>
          <w:szCs w:val="28"/>
        </w:rPr>
      </w:pPr>
    </w:p>
    <w:p w:rsidR="00933BD4" w:rsidRDefault="002E5B12" w:rsidP="002E5B12">
      <w:pPr>
        <w:jc w:val="center"/>
        <w:rPr>
          <w:b/>
          <w:sz w:val="28"/>
          <w:szCs w:val="28"/>
        </w:rPr>
      </w:pPr>
      <w:r>
        <w:rPr>
          <w:b/>
          <w:bCs/>
          <w:sz w:val="28"/>
          <w:szCs w:val="28"/>
        </w:rPr>
        <w:t>О размещении</w:t>
      </w:r>
      <w:r w:rsidRPr="003505F5">
        <w:rPr>
          <w:b/>
          <w:bCs/>
          <w:sz w:val="28"/>
          <w:szCs w:val="28"/>
        </w:rPr>
        <w:t xml:space="preserve"> </w:t>
      </w:r>
      <w:r w:rsidRPr="003505F5">
        <w:rPr>
          <w:b/>
          <w:sz w:val="28"/>
          <w:szCs w:val="28"/>
        </w:rPr>
        <w:t xml:space="preserve"> нестационарных торговых объектов на территории </w:t>
      </w:r>
      <w:r>
        <w:rPr>
          <w:b/>
          <w:sz w:val="28"/>
          <w:szCs w:val="28"/>
        </w:rPr>
        <w:t>Адагумского сельского</w:t>
      </w:r>
      <w:r w:rsidRPr="003505F5">
        <w:rPr>
          <w:b/>
          <w:sz w:val="28"/>
          <w:szCs w:val="28"/>
        </w:rPr>
        <w:t xml:space="preserve"> поселения Крымского района</w:t>
      </w:r>
    </w:p>
    <w:p w:rsidR="00933BD4" w:rsidRPr="002E7762" w:rsidRDefault="00933BD4" w:rsidP="00933BD4">
      <w:pPr>
        <w:jc w:val="both"/>
        <w:rPr>
          <w:sz w:val="28"/>
          <w:szCs w:val="28"/>
        </w:rPr>
      </w:pPr>
      <w:r>
        <w:rPr>
          <w:sz w:val="28"/>
          <w:szCs w:val="28"/>
        </w:rPr>
        <w:tab/>
      </w:r>
    </w:p>
    <w:p w:rsidR="00933BD4" w:rsidRPr="001A45A3" w:rsidRDefault="00933BD4" w:rsidP="00933BD4">
      <w:pPr>
        <w:ind w:firstLine="851"/>
        <w:jc w:val="both"/>
        <w:rPr>
          <w:sz w:val="28"/>
          <w:szCs w:val="28"/>
        </w:rPr>
      </w:pPr>
      <w:r w:rsidRPr="001A45A3">
        <w:rPr>
          <w:sz w:val="28"/>
          <w:szCs w:val="28"/>
        </w:rPr>
        <w:t xml:space="preserve">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уставом </w:t>
      </w:r>
      <w:r w:rsidR="002E5B12" w:rsidRPr="001A45A3">
        <w:rPr>
          <w:sz w:val="28"/>
          <w:szCs w:val="28"/>
        </w:rPr>
        <w:t xml:space="preserve">Адагумского </w:t>
      </w:r>
      <w:r w:rsidRPr="001A45A3">
        <w:rPr>
          <w:sz w:val="28"/>
          <w:szCs w:val="28"/>
        </w:rPr>
        <w:t xml:space="preserve">сельского поселения Крымского района, в целях упорядочения размещения нестационарных объектов мелкорозничной торговли, предупреждения административных правонарушений связанных с соблюдением нормативных правовых актов регулирующих торговую деятельность, создания безопасных условий для обеспечения населения товарами и услугами сезонного ассортимента </w:t>
      </w:r>
      <w:r w:rsidR="00B15AB5" w:rsidRPr="001A45A3">
        <w:rPr>
          <w:sz w:val="28"/>
          <w:szCs w:val="28"/>
        </w:rPr>
        <w:t xml:space="preserve">                </w:t>
      </w:r>
      <w:r w:rsidRPr="001A45A3">
        <w:rPr>
          <w:sz w:val="28"/>
          <w:szCs w:val="28"/>
        </w:rPr>
        <w:t xml:space="preserve"> </w:t>
      </w:r>
      <w:proofErr w:type="gramStart"/>
      <w:r w:rsidRPr="001A45A3">
        <w:rPr>
          <w:sz w:val="28"/>
          <w:szCs w:val="28"/>
        </w:rPr>
        <w:t>п</w:t>
      </w:r>
      <w:proofErr w:type="gramEnd"/>
      <w:r w:rsidRPr="001A45A3">
        <w:rPr>
          <w:sz w:val="28"/>
          <w:szCs w:val="28"/>
        </w:rPr>
        <w:t xml:space="preserve"> о с т а н о в л я ю: </w:t>
      </w:r>
    </w:p>
    <w:p w:rsidR="001B22F0" w:rsidRPr="001A45A3" w:rsidRDefault="00933BD4" w:rsidP="00933BD4">
      <w:pPr>
        <w:autoSpaceDE w:val="0"/>
        <w:ind w:firstLine="851"/>
        <w:jc w:val="both"/>
        <w:rPr>
          <w:sz w:val="28"/>
          <w:szCs w:val="28"/>
          <w:lang w:eastAsia="ru-RU"/>
        </w:rPr>
      </w:pPr>
      <w:r w:rsidRPr="001A45A3">
        <w:rPr>
          <w:sz w:val="28"/>
          <w:szCs w:val="28"/>
          <w:lang w:eastAsia="ru-RU"/>
        </w:rPr>
        <w:t>1. Утвердить</w:t>
      </w:r>
      <w:r w:rsidR="001B22F0" w:rsidRPr="001A45A3">
        <w:rPr>
          <w:sz w:val="28"/>
          <w:szCs w:val="28"/>
          <w:lang w:eastAsia="ru-RU"/>
        </w:rPr>
        <w:t>:</w:t>
      </w:r>
    </w:p>
    <w:p w:rsidR="00933BD4" w:rsidRPr="001A45A3" w:rsidRDefault="001B22F0" w:rsidP="00933BD4">
      <w:pPr>
        <w:autoSpaceDE w:val="0"/>
        <w:ind w:firstLine="851"/>
        <w:jc w:val="both"/>
        <w:rPr>
          <w:sz w:val="28"/>
          <w:szCs w:val="28"/>
          <w:lang w:eastAsia="ru-RU"/>
        </w:rPr>
      </w:pPr>
      <w:r w:rsidRPr="001A45A3">
        <w:rPr>
          <w:sz w:val="28"/>
          <w:szCs w:val="28"/>
          <w:lang w:eastAsia="ru-RU"/>
        </w:rPr>
        <w:t>1)</w:t>
      </w:r>
      <w:r w:rsidR="002E5B12" w:rsidRPr="001A45A3">
        <w:rPr>
          <w:sz w:val="28"/>
          <w:szCs w:val="28"/>
          <w:lang w:eastAsia="ru-RU"/>
        </w:rPr>
        <w:t xml:space="preserve"> </w:t>
      </w:r>
      <w:r w:rsidRPr="001A45A3">
        <w:rPr>
          <w:sz w:val="28"/>
          <w:szCs w:val="28"/>
          <w:lang w:eastAsia="ru-RU"/>
        </w:rPr>
        <w:t>Положение о порядке</w:t>
      </w:r>
      <w:r w:rsidR="00933BD4" w:rsidRPr="001A45A3">
        <w:rPr>
          <w:sz w:val="28"/>
          <w:szCs w:val="28"/>
          <w:lang w:eastAsia="ru-RU"/>
        </w:rPr>
        <w:t xml:space="preserve">  размещения</w:t>
      </w:r>
      <w:r w:rsidR="00933BD4" w:rsidRPr="001A45A3">
        <w:rPr>
          <w:sz w:val="28"/>
          <w:szCs w:val="28"/>
        </w:rPr>
        <w:t xml:space="preserve">  нестационарных торговых объектов </w:t>
      </w:r>
      <w:r w:rsidR="00933BD4" w:rsidRPr="001A45A3">
        <w:rPr>
          <w:rFonts w:eastAsia="Arial Unicode MS"/>
          <w:bCs/>
          <w:sz w:val="28"/>
          <w:szCs w:val="28"/>
        </w:rPr>
        <w:t xml:space="preserve">на территории </w:t>
      </w:r>
      <w:r w:rsidR="002E5B12" w:rsidRPr="001A45A3">
        <w:rPr>
          <w:rFonts w:eastAsia="Arial Unicode MS"/>
          <w:bCs/>
          <w:sz w:val="28"/>
          <w:szCs w:val="28"/>
        </w:rPr>
        <w:t xml:space="preserve">Адагумского </w:t>
      </w:r>
      <w:r w:rsidR="00933BD4" w:rsidRPr="001A45A3">
        <w:rPr>
          <w:rFonts w:eastAsia="Arial Unicode MS"/>
          <w:bCs/>
          <w:sz w:val="28"/>
          <w:szCs w:val="28"/>
        </w:rPr>
        <w:t>сельского поселения Крымского района</w:t>
      </w:r>
      <w:r w:rsidR="00933BD4" w:rsidRPr="001A45A3">
        <w:rPr>
          <w:sz w:val="28"/>
          <w:szCs w:val="28"/>
          <w:lang w:eastAsia="ru-RU"/>
        </w:rPr>
        <w:t xml:space="preserve"> (приложение</w:t>
      </w:r>
      <w:r w:rsidRPr="001A45A3">
        <w:rPr>
          <w:sz w:val="28"/>
          <w:szCs w:val="28"/>
          <w:lang w:eastAsia="ru-RU"/>
        </w:rPr>
        <w:t xml:space="preserve"> № 1);</w:t>
      </w:r>
    </w:p>
    <w:p w:rsidR="001B22F0" w:rsidRPr="001A45A3" w:rsidRDefault="001B22F0" w:rsidP="00933BD4">
      <w:pPr>
        <w:autoSpaceDE w:val="0"/>
        <w:ind w:firstLine="851"/>
        <w:jc w:val="both"/>
        <w:rPr>
          <w:sz w:val="28"/>
          <w:szCs w:val="28"/>
        </w:rPr>
      </w:pPr>
      <w:r w:rsidRPr="001A45A3">
        <w:rPr>
          <w:sz w:val="28"/>
          <w:szCs w:val="28"/>
          <w:lang w:eastAsia="ru-RU"/>
        </w:rPr>
        <w:t xml:space="preserve">2)  Положение о порядке проведения аукциона на право заключения договоров на размещение нестационарных торговых объектов на территории </w:t>
      </w:r>
      <w:r w:rsidR="002E5B12" w:rsidRPr="001A45A3">
        <w:rPr>
          <w:sz w:val="28"/>
          <w:szCs w:val="28"/>
          <w:lang w:eastAsia="ru-RU"/>
        </w:rPr>
        <w:t xml:space="preserve">Адагумского </w:t>
      </w:r>
      <w:r w:rsidRPr="001A45A3">
        <w:rPr>
          <w:sz w:val="28"/>
          <w:szCs w:val="28"/>
          <w:lang w:eastAsia="ru-RU"/>
        </w:rPr>
        <w:t>сельского поселения Крымского района (приложение № 2).</w:t>
      </w:r>
    </w:p>
    <w:p w:rsidR="001A45A3" w:rsidRPr="003505F5" w:rsidRDefault="002760C9" w:rsidP="001A45A3">
      <w:pPr>
        <w:ind w:firstLine="851"/>
        <w:jc w:val="both"/>
      </w:pPr>
      <w:r w:rsidRPr="001A45A3">
        <w:rPr>
          <w:rFonts w:eastAsia="Arial Unicode MS"/>
          <w:bCs/>
          <w:sz w:val="28"/>
          <w:szCs w:val="28"/>
        </w:rPr>
        <w:t>2</w:t>
      </w:r>
      <w:r w:rsidR="00933BD4" w:rsidRPr="002E5B12">
        <w:rPr>
          <w:szCs w:val="28"/>
        </w:rPr>
        <w:t xml:space="preserve">. </w:t>
      </w:r>
      <w:r w:rsidR="001A45A3" w:rsidRPr="003505F5">
        <w:rPr>
          <w:rFonts w:eastAsia="Arial Unicode MS"/>
          <w:bCs/>
          <w:sz w:val="28"/>
          <w:szCs w:val="28"/>
        </w:rPr>
        <w:t>Считать утратившим сил</w:t>
      </w:r>
      <w:r w:rsidR="001A45A3">
        <w:rPr>
          <w:rFonts w:eastAsia="Arial Unicode MS"/>
          <w:bCs/>
          <w:sz w:val="28"/>
          <w:szCs w:val="28"/>
        </w:rPr>
        <w:t>у постановление</w:t>
      </w:r>
      <w:r w:rsidR="001A45A3" w:rsidRPr="003505F5">
        <w:rPr>
          <w:rFonts w:eastAsia="Arial Unicode MS"/>
          <w:bCs/>
          <w:sz w:val="28"/>
          <w:szCs w:val="28"/>
        </w:rPr>
        <w:t xml:space="preserve"> администрации </w:t>
      </w:r>
      <w:r w:rsidR="001A45A3">
        <w:rPr>
          <w:rFonts w:eastAsia="Arial Unicode MS"/>
          <w:bCs/>
          <w:sz w:val="28"/>
          <w:szCs w:val="28"/>
        </w:rPr>
        <w:t>Адагумского сельского</w:t>
      </w:r>
      <w:r w:rsidR="001A45A3" w:rsidRPr="003505F5">
        <w:rPr>
          <w:rFonts w:eastAsia="Arial Unicode MS"/>
          <w:bCs/>
          <w:sz w:val="28"/>
          <w:szCs w:val="28"/>
        </w:rPr>
        <w:t xml:space="preserve"> поселения Крымского района:</w:t>
      </w:r>
    </w:p>
    <w:p w:rsidR="001A45A3" w:rsidRDefault="001A45A3" w:rsidP="001A45A3">
      <w:pPr>
        <w:ind w:firstLine="851"/>
        <w:jc w:val="both"/>
        <w:rPr>
          <w:rFonts w:eastAsia="Arial Unicode MS"/>
          <w:bCs/>
          <w:sz w:val="28"/>
          <w:szCs w:val="28"/>
        </w:rPr>
      </w:pPr>
      <w:r w:rsidRPr="003505F5">
        <w:rPr>
          <w:rFonts w:eastAsia="Arial Unicode MS"/>
          <w:bCs/>
          <w:sz w:val="28"/>
          <w:szCs w:val="28"/>
        </w:rPr>
        <w:t xml:space="preserve">- от </w:t>
      </w:r>
      <w:r>
        <w:rPr>
          <w:rFonts w:eastAsia="Arial Unicode MS"/>
          <w:bCs/>
          <w:sz w:val="28"/>
          <w:szCs w:val="28"/>
        </w:rPr>
        <w:t>30</w:t>
      </w:r>
      <w:r w:rsidRPr="003505F5">
        <w:rPr>
          <w:rFonts w:eastAsia="Arial Unicode MS"/>
          <w:bCs/>
          <w:sz w:val="28"/>
          <w:szCs w:val="28"/>
        </w:rPr>
        <w:t xml:space="preserve"> </w:t>
      </w:r>
      <w:r>
        <w:rPr>
          <w:rFonts w:eastAsia="Arial Unicode MS"/>
          <w:bCs/>
          <w:sz w:val="28"/>
          <w:szCs w:val="28"/>
        </w:rPr>
        <w:t>декабря 2016</w:t>
      </w:r>
      <w:r w:rsidRPr="003505F5">
        <w:rPr>
          <w:rFonts w:eastAsia="Arial Unicode MS"/>
          <w:bCs/>
          <w:sz w:val="28"/>
          <w:szCs w:val="28"/>
        </w:rPr>
        <w:t xml:space="preserve"> года №</w:t>
      </w:r>
      <w:r>
        <w:rPr>
          <w:rFonts w:eastAsia="Arial Unicode MS"/>
          <w:bCs/>
          <w:sz w:val="28"/>
          <w:szCs w:val="28"/>
        </w:rPr>
        <w:t xml:space="preserve"> 499</w:t>
      </w:r>
      <w:r w:rsidRPr="003505F5">
        <w:rPr>
          <w:rFonts w:eastAsia="Arial Unicode MS"/>
          <w:bCs/>
          <w:sz w:val="28"/>
          <w:szCs w:val="28"/>
        </w:rPr>
        <w:t xml:space="preserve"> «</w:t>
      </w:r>
      <w:r>
        <w:rPr>
          <w:rFonts w:eastAsia="Arial Unicode MS"/>
          <w:bCs/>
          <w:sz w:val="28"/>
          <w:szCs w:val="28"/>
        </w:rPr>
        <w:t>Об утверждении Положения о порядке размещения нестационарных торговых объектов</w:t>
      </w:r>
      <w:r w:rsidRPr="003505F5">
        <w:rPr>
          <w:rFonts w:eastAsia="Arial Unicode MS"/>
          <w:bCs/>
          <w:sz w:val="28"/>
          <w:szCs w:val="28"/>
        </w:rPr>
        <w:t xml:space="preserve"> на территории </w:t>
      </w:r>
      <w:r>
        <w:rPr>
          <w:rFonts w:eastAsia="Arial Unicode MS"/>
          <w:bCs/>
          <w:sz w:val="28"/>
          <w:szCs w:val="28"/>
        </w:rPr>
        <w:t>Адагумского сельского поселения Крымского района»;</w:t>
      </w:r>
    </w:p>
    <w:p w:rsidR="001A45A3" w:rsidRPr="003505F5" w:rsidRDefault="001A45A3" w:rsidP="001A45A3">
      <w:pPr>
        <w:ind w:firstLine="851"/>
        <w:jc w:val="both"/>
      </w:pPr>
      <w:r>
        <w:rPr>
          <w:rFonts w:eastAsia="Arial Unicode MS"/>
          <w:bCs/>
          <w:sz w:val="28"/>
          <w:szCs w:val="28"/>
        </w:rPr>
        <w:t xml:space="preserve">- от 1 апреля 2019 года № 49 </w:t>
      </w:r>
      <w:r w:rsidRPr="003505F5">
        <w:rPr>
          <w:rFonts w:eastAsia="Arial Unicode MS"/>
          <w:bCs/>
          <w:sz w:val="28"/>
          <w:szCs w:val="28"/>
        </w:rPr>
        <w:t>«</w:t>
      </w:r>
      <w:r>
        <w:rPr>
          <w:rFonts w:eastAsia="Arial Unicode MS"/>
          <w:bCs/>
          <w:sz w:val="28"/>
          <w:szCs w:val="28"/>
        </w:rPr>
        <w:t>Об утверждении Порядка размещения нестационарных торговых объектов</w:t>
      </w:r>
      <w:r w:rsidRPr="003505F5">
        <w:rPr>
          <w:rFonts w:eastAsia="Arial Unicode MS"/>
          <w:bCs/>
          <w:sz w:val="28"/>
          <w:szCs w:val="28"/>
        </w:rPr>
        <w:t xml:space="preserve"> на территории </w:t>
      </w:r>
      <w:r>
        <w:rPr>
          <w:rFonts w:eastAsia="Arial Unicode MS"/>
          <w:bCs/>
          <w:sz w:val="28"/>
          <w:szCs w:val="28"/>
        </w:rPr>
        <w:t xml:space="preserve">Адагумского сельского поселения Крымского района». </w:t>
      </w:r>
    </w:p>
    <w:p w:rsidR="001A45A3" w:rsidRDefault="002760C9" w:rsidP="001A45A3">
      <w:pPr>
        <w:pStyle w:val="a3"/>
        <w:ind w:firstLine="851"/>
        <w:rPr>
          <w:szCs w:val="28"/>
        </w:rPr>
      </w:pPr>
      <w:r w:rsidRPr="002760C9">
        <w:rPr>
          <w:szCs w:val="28"/>
        </w:rPr>
        <w:t>3</w:t>
      </w:r>
      <w:r w:rsidR="00A7274C">
        <w:rPr>
          <w:szCs w:val="28"/>
        </w:rPr>
        <w:t xml:space="preserve">. </w:t>
      </w:r>
      <w:r w:rsidR="001A45A3" w:rsidRPr="002E5B12">
        <w:rPr>
          <w:szCs w:val="28"/>
        </w:rPr>
        <w:t xml:space="preserve">Специалисту </w:t>
      </w:r>
      <w:r w:rsidR="001A45A3" w:rsidRPr="002E5B12">
        <w:rPr>
          <w:rFonts w:eastAsia="Arial Unicode MS"/>
          <w:bCs/>
          <w:szCs w:val="28"/>
        </w:rPr>
        <w:t xml:space="preserve">администрации Адагумского </w:t>
      </w:r>
      <w:r w:rsidR="001A45A3" w:rsidRPr="002E5B12">
        <w:rPr>
          <w:bCs/>
          <w:szCs w:val="28"/>
        </w:rPr>
        <w:t>сельского</w:t>
      </w:r>
      <w:r w:rsidR="001A45A3" w:rsidRPr="002E5B12">
        <w:rPr>
          <w:rFonts w:eastAsia="Arial Unicode MS"/>
          <w:bCs/>
          <w:szCs w:val="28"/>
        </w:rPr>
        <w:t xml:space="preserve"> поселения Крымского района</w:t>
      </w:r>
      <w:r w:rsidR="001A45A3" w:rsidRPr="002E5B12">
        <w:rPr>
          <w:szCs w:val="28"/>
        </w:rPr>
        <w:t xml:space="preserve"> обнародовать настоящее постановление и разместить на официальном сайте администрации Адагумского сельского поселения Крымского района в сети Интернет.</w:t>
      </w:r>
    </w:p>
    <w:p w:rsidR="00A7274C" w:rsidRPr="003505F5" w:rsidRDefault="00A7274C" w:rsidP="001A45A3">
      <w:pPr>
        <w:ind w:firstLine="851"/>
        <w:jc w:val="both"/>
      </w:pPr>
    </w:p>
    <w:p w:rsidR="00933BD4" w:rsidRPr="002E5B12" w:rsidRDefault="002760C9" w:rsidP="00A7274C">
      <w:pPr>
        <w:pStyle w:val="a3"/>
        <w:ind w:firstLine="851"/>
        <w:rPr>
          <w:szCs w:val="28"/>
        </w:rPr>
      </w:pPr>
      <w:r>
        <w:rPr>
          <w:szCs w:val="28"/>
        </w:rPr>
        <w:t>4</w:t>
      </w:r>
      <w:r w:rsidR="00933BD4" w:rsidRPr="002E5B12">
        <w:rPr>
          <w:szCs w:val="28"/>
        </w:rPr>
        <w:t xml:space="preserve">. </w:t>
      </w:r>
      <w:proofErr w:type="gramStart"/>
      <w:r w:rsidR="00933BD4" w:rsidRPr="002E5B12">
        <w:rPr>
          <w:szCs w:val="28"/>
        </w:rPr>
        <w:t>Контроль за</w:t>
      </w:r>
      <w:proofErr w:type="gramEnd"/>
      <w:r w:rsidR="00933BD4" w:rsidRPr="002E5B12">
        <w:rPr>
          <w:szCs w:val="28"/>
        </w:rPr>
        <w:t xml:space="preserve"> выполнением настоящего постановления оставляю за собой.</w:t>
      </w:r>
    </w:p>
    <w:p w:rsidR="00933BD4" w:rsidRPr="002E5B12" w:rsidRDefault="002760C9" w:rsidP="002E5B12">
      <w:pPr>
        <w:ind w:firstLine="851"/>
        <w:jc w:val="both"/>
        <w:outlineLvl w:val="0"/>
        <w:rPr>
          <w:sz w:val="28"/>
          <w:szCs w:val="28"/>
        </w:rPr>
      </w:pPr>
      <w:r>
        <w:rPr>
          <w:sz w:val="28"/>
          <w:szCs w:val="28"/>
        </w:rPr>
        <w:lastRenderedPageBreak/>
        <w:t>5</w:t>
      </w:r>
      <w:r w:rsidR="00933BD4" w:rsidRPr="002E5B12">
        <w:rPr>
          <w:sz w:val="28"/>
          <w:szCs w:val="28"/>
        </w:rPr>
        <w:t xml:space="preserve">. Постановление вступает в силу со дня  официального  </w:t>
      </w:r>
      <w:r w:rsidR="009378FC" w:rsidRPr="002E5B12">
        <w:rPr>
          <w:sz w:val="28"/>
          <w:szCs w:val="28"/>
        </w:rPr>
        <w:t>опубликования</w:t>
      </w:r>
      <w:r w:rsidR="00933BD4" w:rsidRPr="002E5B12">
        <w:rPr>
          <w:sz w:val="28"/>
          <w:szCs w:val="28"/>
        </w:rPr>
        <w:t>.</w:t>
      </w:r>
    </w:p>
    <w:p w:rsidR="002760C9" w:rsidRDefault="002760C9" w:rsidP="00933BD4">
      <w:pPr>
        <w:outlineLvl w:val="0"/>
        <w:rPr>
          <w:sz w:val="27"/>
          <w:szCs w:val="27"/>
        </w:rPr>
      </w:pPr>
    </w:p>
    <w:p w:rsidR="002760C9" w:rsidRDefault="002760C9" w:rsidP="00933BD4">
      <w:pPr>
        <w:outlineLvl w:val="0"/>
        <w:rPr>
          <w:sz w:val="27"/>
          <w:szCs w:val="27"/>
        </w:rPr>
      </w:pPr>
    </w:p>
    <w:p w:rsidR="00080937" w:rsidRPr="001A45A3" w:rsidRDefault="001B22F0" w:rsidP="00933BD4">
      <w:pPr>
        <w:outlineLvl w:val="0"/>
        <w:rPr>
          <w:sz w:val="28"/>
          <w:szCs w:val="28"/>
        </w:rPr>
      </w:pPr>
      <w:r w:rsidRPr="001A45A3">
        <w:rPr>
          <w:sz w:val="28"/>
          <w:szCs w:val="28"/>
        </w:rPr>
        <w:t>Глав</w:t>
      </w:r>
      <w:r w:rsidR="00080937" w:rsidRPr="001A45A3">
        <w:rPr>
          <w:sz w:val="28"/>
          <w:szCs w:val="28"/>
        </w:rPr>
        <w:t xml:space="preserve">а </w:t>
      </w:r>
    </w:p>
    <w:p w:rsidR="00933BD4" w:rsidRPr="001A45A3" w:rsidRDefault="00080937" w:rsidP="00933BD4">
      <w:pPr>
        <w:outlineLvl w:val="0"/>
        <w:rPr>
          <w:sz w:val="28"/>
          <w:szCs w:val="28"/>
        </w:rPr>
      </w:pPr>
      <w:r w:rsidRPr="001A45A3">
        <w:rPr>
          <w:sz w:val="28"/>
          <w:szCs w:val="28"/>
        </w:rPr>
        <w:t xml:space="preserve">Адагумского </w:t>
      </w:r>
      <w:r w:rsidR="00933BD4" w:rsidRPr="001A45A3">
        <w:rPr>
          <w:bCs/>
          <w:sz w:val="28"/>
          <w:szCs w:val="28"/>
        </w:rPr>
        <w:t>сельского</w:t>
      </w:r>
      <w:r w:rsidRPr="001A45A3">
        <w:rPr>
          <w:sz w:val="28"/>
          <w:szCs w:val="28"/>
        </w:rPr>
        <w:t xml:space="preserve"> поселения</w:t>
      </w:r>
    </w:p>
    <w:p w:rsidR="00933BD4" w:rsidRPr="001A45A3" w:rsidRDefault="00933BD4" w:rsidP="00933BD4">
      <w:pPr>
        <w:outlineLvl w:val="0"/>
        <w:rPr>
          <w:sz w:val="28"/>
          <w:szCs w:val="28"/>
        </w:rPr>
      </w:pPr>
      <w:r w:rsidRPr="001A45A3">
        <w:rPr>
          <w:sz w:val="28"/>
          <w:szCs w:val="28"/>
        </w:rPr>
        <w:t xml:space="preserve">Крымского района                            </w:t>
      </w:r>
      <w:r w:rsidR="001B22F0" w:rsidRPr="001A45A3">
        <w:rPr>
          <w:sz w:val="28"/>
          <w:szCs w:val="28"/>
        </w:rPr>
        <w:t xml:space="preserve">              </w:t>
      </w:r>
      <w:r w:rsidR="00080937" w:rsidRPr="001A45A3">
        <w:rPr>
          <w:sz w:val="28"/>
          <w:szCs w:val="28"/>
        </w:rPr>
        <w:t xml:space="preserve">        </w:t>
      </w:r>
      <w:r w:rsidR="001A45A3">
        <w:rPr>
          <w:sz w:val="28"/>
          <w:szCs w:val="28"/>
        </w:rPr>
        <w:t xml:space="preserve">                            </w:t>
      </w:r>
      <w:r w:rsidR="00080937" w:rsidRPr="001A45A3">
        <w:rPr>
          <w:sz w:val="28"/>
          <w:szCs w:val="28"/>
        </w:rPr>
        <w:t xml:space="preserve"> П. Д. </w:t>
      </w:r>
      <w:proofErr w:type="spellStart"/>
      <w:r w:rsidR="00080937" w:rsidRPr="001A45A3">
        <w:rPr>
          <w:sz w:val="28"/>
          <w:szCs w:val="28"/>
        </w:rPr>
        <w:t>Багмут</w:t>
      </w:r>
      <w:proofErr w:type="spellEnd"/>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Default="00A7274C" w:rsidP="00933BD4">
      <w:pPr>
        <w:outlineLvl w:val="0"/>
        <w:rPr>
          <w:sz w:val="27"/>
          <w:szCs w:val="27"/>
        </w:rPr>
      </w:pPr>
    </w:p>
    <w:p w:rsidR="00A7274C" w:rsidRPr="00E50DC2" w:rsidRDefault="00A7274C" w:rsidP="00933BD4">
      <w:pPr>
        <w:outlineLvl w:val="0"/>
        <w:rPr>
          <w:b/>
          <w:bCs/>
          <w:sz w:val="27"/>
          <w:szCs w:val="27"/>
        </w:rPr>
      </w:pPr>
    </w:p>
    <w:p w:rsidR="00B15AB5" w:rsidRDefault="00B15AB5" w:rsidP="00CC524B">
      <w:pPr>
        <w:widowControl w:val="0"/>
        <w:autoSpaceDE w:val="0"/>
        <w:ind w:left="4248" w:firstLine="708"/>
        <w:rPr>
          <w:rFonts w:eastAsia="Times New Roman"/>
          <w:sz w:val="27"/>
          <w:szCs w:val="27"/>
        </w:rPr>
      </w:pPr>
    </w:p>
    <w:p w:rsidR="00B15AB5" w:rsidRDefault="00B15AB5" w:rsidP="00CC524B">
      <w:pPr>
        <w:widowControl w:val="0"/>
        <w:autoSpaceDE w:val="0"/>
        <w:ind w:left="4248" w:firstLine="708"/>
        <w:rPr>
          <w:rFonts w:eastAsia="Times New Roman"/>
          <w:sz w:val="27"/>
          <w:szCs w:val="27"/>
        </w:rPr>
      </w:pPr>
    </w:p>
    <w:p w:rsidR="001A45A3" w:rsidRDefault="001A45A3" w:rsidP="00CC524B">
      <w:pPr>
        <w:widowControl w:val="0"/>
        <w:autoSpaceDE w:val="0"/>
        <w:ind w:left="4248" w:firstLine="708"/>
        <w:rPr>
          <w:rFonts w:eastAsia="Times New Roman"/>
          <w:sz w:val="27"/>
          <w:szCs w:val="27"/>
        </w:rPr>
      </w:pPr>
    </w:p>
    <w:p w:rsidR="00A01BCA" w:rsidRDefault="00A01BCA" w:rsidP="00CC524B">
      <w:pPr>
        <w:widowControl w:val="0"/>
        <w:autoSpaceDE w:val="0"/>
        <w:ind w:left="4248" w:firstLine="708"/>
        <w:rPr>
          <w:rFonts w:eastAsia="Times New Roman"/>
          <w:sz w:val="27"/>
          <w:szCs w:val="27"/>
        </w:rPr>
      </w:pPr>
    </w:p>
    <w:p w:rsidR="00A01BCA" w:rsidRDefault="00A01BCA" w:rsidP="00CC524B">
      <w:pPr>
        <w:widowControl w:val="0"/>
        <w:autoSpaceDE w:val="0"/>
        <w:ind w:left="4248" w:firstLine="708"/>
        <w:rPr>
          <w:rFonts w:eastAsia="Times New Roman"/>
          <w:sz w:val="27"/>
          <w:szCs w:val="27"/>
        </w:rPr>
      </w:pPr>
    </w:p>
    <w:p w:rsidR="00A01BCA" w:rsidRDefault="00A01BCA" w:rsidP="00CC524B">
      <w:pPr>
        <w:widowControl w:val="0"/>
        <w:autoSpaceDE w:val="0"/>
        <w:ind w:left="4248" w:firstLine="708"/>
        <w:rPr>
          <w:rFonts w:eastAsia="Times New Roman"/>
          <w:sz w:val="27"/>
          <w:szCs w:val="27"/>
        </w:rPr>
      </w:pPr>
    </w:p>
    <w:p w:rsidR="00CC524B" w:rsidRPr="00E50DC2" w:rsidRDefault="00CC524B" w:rsidP="00CC524B">
      <w:pPr>
        <w:widowControl w:val="0"/>
        <w:autoSpaceDE w:val="0"/>
        <w:ind w:left="4248" w:firstLine="708"/>
        <w:rPr>
          <w:rFonts w:eastAsia="Times New Roman"/>
          <w:sz w:val="27"/>
          <w:szCs w:val="27"/>
        </w:rPr>
      </w:pPr>
      <w:r w:rsidRPr="00E50DC2">
        <w:rPr>
          <w:rFonts w:eastAsia="Times New Roman"/>
          <w:sz w:val="27"/>
          <w:szCs w:val="27"/>
        </w:rPr>
        <w:lastRenderedPageBreak/>
        <w:t xml:space="preserve">ПРИЛОЖЕНИЕ </w:t>
      </w:r>
      <w:r w:rsidR="00A907EC">
        <w:rPr>
          <w:rFonts w:eastAsia="Times New Roman"/>
          <w:sz w:val="27"/>
          <w:szCs w:val="27"/>
        </w:rPr>
        <w:t>№ 1</w:t>
      </w:r>
    </w:p>
    <w:p w:rsidR="00CC524B" w:rsidRPr="00E50DC2" w:rsidRDefault="00CC524B" w:rsidP="00CC524B">
      <w:pPr>
        <w:widowControl w:val="0"/>
        <w:autoSpaceDE w:val="0"/>
        <w:ind w:left="4248" w:firstLine="708"/>
        <w:rPr>
          <w:rFonts w:eastAsia="Times New Roman"/>
          <w:sz w:val="27"/>
          <w:szCs w:val="27"/>
        </w:rPr>
      </w:pPr>
      <w:r w:rsidRPr="00E50DC2">
        <w:rPr>
          <w:rFonts w:eastAsia="Times New Roman"/>
          <w:sz w:val="27"/>
          <w:szCs w:val="27"/>
        </w:rPr>
        <w:t>к постановлению администрации</w:t>
      </w:r>
    </w:p>
    <w:p w:rsidR="00CC524B" w:rsidRPr="00E50DC2" w:rsidRDefault="00D21664" w:rsidP="00CC524B">
      <w:pPr>
        <w:widowControl w:val="0"/>
        <w:autoSpaceDE w:val="0"/>
        <w:ind w:left="4956"/>
        <w:rPr>
          <w:rFonts w:eastAsia="Times New Roman"/>
          <w:sz w:val="27"/>
          <w:szCs w:val="27"/>
        </w:rPr>
      </w:pPr>
      <w:r>
        <w:rPr>
          <w:rFonts w:eastAsia="Times New Roman"/>
          <w:bCs/>
          <w:sz w:val="27"/>
          <w:szCs w:val="27"/>
        </w:rPr>
        <w:t>Адагумского</w:t>
      </w:r>
      <w:r w:rsidR="00CC524B" w:rsidRPr="00E50DC2">
        <w:rPr>
          <w:rFonts w:eastAsia="Times New Roman"/>
          <w:bCs/>
          <w:sz w:val="27"/>
          <w:szCs w:val="27"/>
        </w:rPr>
        <w:t xml:space="preserve"> сельского поселения                                                                                               Крымского района </w:t>
      </w:r>
    </w:p>
    <w:p w:rsidR="00CC524B" w:rsidRPr="00E50DC2" w:rsidRDefault="00CC524B" w:rsidP="00CC524B">
      <w:pPr>
        <w:widowControl w:val="0"/>
        <w:autoSpaceDE w:val="0"/>
        <w:ind w:left="4956"/>
        <w:rPr>
          <w:rFonts w:eastAsia="Times New Roman"/>
          <w:sz w:val="27"/>
          <w:szCs w:val="27"/>
        </w:rPr>
      </w:pPr>
      <w:r w:rsidRPr="00E50DC2">
        <w:rPr>
          <w:rFonts w:eastAsia="Times New Roman"/>
          <w:sz w:val="27"/>
          <w:szCs w:val="27"/>
        </w:rPr>
        <w:t xml:space="preserve">от </w:t>
      </w:r>
      <w:r w:rsidR="00B50F89">
        <w:rPr>
          <w:rFonts w:eastAsia="Times New Roman"/>
          <w:sz w:val="27"/>
          <w:szCs w:val="27"/>
        </w:rPr>
        <w:t>20.05.2019 г.</w:t>
      </w:r>
      <w:r w:rsidRPr="00E50DC2">
        <w:rPr>
          <w:rFonts w:eastAsia="Times New Roman"/>
          <w:sz w:val="27"/>
          <w:szCs w:val="27"/>
        </w:rPr>
        <w:t xml:space="preserve"> №</w:t>
      </w:r>
      <w:r w:rsidR="00B50F89">
        <w:rPr>
          <w:rFonts w:eastAsia="Times New Roman"/>
          <w:sz w:val="27"/>
          <w:szCs w:val="27"/>
        </w:rPr>
        <w:t xml:space="preserve"> 69</w:t>
      </w:r>
    </w:p>
    <w:p w:rsidR="00CC524B" w:rsidRDefault="00CC524B" w:rsidP="00CC524B">
      <w:pPr>
        <w:jc w:val="center"/>
        <w:rPr>
          <w:rFonts w:eastAsiaTheme="minorHAnsi"/>
          <w:b/>
          <w:sz w:val="28"/>
          <w:szCs w:val="28"/>
          <w:lang w:eastAsia="en-US"/>
        </w:rPr>
      </w:pPr>
    </w:p>
    <w:p w:rsidR="00CC524B" w:rsidRDefault="00CC524B" w:rsidP="00CC524B">
      <w:pPr>
        <w:jc w:val="center"/>
        <w:rPr>
          <w:rFonts w:eastAsiaTheme="minorHAnsi"/>
          <w:b/>
          <w:sz w:val="28"/>
          <w:szCs w:val="28"/>
          <w:lang w:eastAsia="en-US"/>
        </w:rPr>
      </w:pPr>
    </w:p>
    <w:p w:rsidR="00CC524B" w:rsidRDefault="00CC524B" w:rsidP="00CC524B">
      <w:pPr>
        <w:jc w:val="center"/>
        <w:rPr>
          <w:rFonts w:eastAsiaTheme="minorHAnsi"/>
          <w:b/>
          <w:sz w:val="28"/>
          <w:szCs w:val="28"/>
          <w:lang w:eastAsia="en-US"/>
        </w:rPr>
      </w:pPr>
    </w:p>
    <w:p w:rsidR="00CC524B" w:rsidRPr="00CC524B" w:rsidRDefault="00CC524B" w:rsidP="00CC524B">
      <w:pPr>
        <w:rPr>
          <w:rFonts w:eastAsiaTheme="minorHAnsi"/>
          <w:b/>
          <w:sz w:val="28"/>
          <w:szCs w:val="28"/>
          <w:lang w:eastAsia="en-US"/>
        </w:rPr>
      </w:pPr>
    </w:p>
    <w:p w:rsidR="00CC524B" w:rsidRPr="00CC524B" w:rsidRDefault="00CC524B" w:rsidP="00CC524B">
      <w:pPr>
        <w:jc w:val="center"/>
        <w:rPr>
          <w:rFonts w:eastAsiaTheme="minorHAnsi"/>
          <w:b/>
          <w:sz w:val="28"/>
          <w:szCs w:val="28"/>
          <w:lang w:eastAsia="en-US"/>
        </w:rPr>
      </w:pPr>
      <w:r w:rsidRPr="00CC524B">
        <w:rPr>
          <w:rFonts w:eastAsiaTheme="minorHAnsi"/>
          <w:b/>
          <w:sz w:val="28"/>
          <w:szCs w:val="28"/>
          <w:lang w:eastAsia="en-US"/>
        </w:rPr>
        <w:t>ПОЛОЖЕНИЕ</w:t>
      </w:r>
    </w:p>
    <w:p w:rsidR="00CC524B" w:rsidRDefault="00CC524B" w:rsidP="00CC524B">
      <w:pPr>
        <w:jc w:val="center"/>
        <w:rPr>
          <w:rFonts w:eastAsiaTheme="minorHAnsi"/>
          <w:b/>
          <w:sz w:val="28"/>
          <w:szCs w:val="28"/>
          <w:lang w:eastAsia="en-US"/>
        </w:rPr>
      </w:pPr>
      <w:r w:rsidRPr="00CC524B">
        <w:rPr>
          <w:rFonts w:eastAsiaTheme="minorHAnsi"/>
          <w:b/>
          <w:sz w:val="28"/>
          <w:szCs w:val="28"/>
          <w:lang w:eastAsia="en-US"/>
        </w:rPr>
        <w:t xml:space="preserve"> о порядке размещения нестационарных торговых объектов на территории </w:t>
      </w:r>
      <w:r w:rsidR="00D21664">
        <w:rPr>
          <w:rFonts w:eastAsiaTheme="minorHAnsi"/>
          <w:b/>
          <w:sz w:val="28"/>
          <w:szCs w:val="28"/>
          <w:lang w:eastAsia="en-US"/>
        </w:rPr>
        <w:t>Адагумского</w:t>
      </w:r>
      <w:r>
        <w:rPr>
          <w:rFonts w:eastAsiaTheme="minorHAnsi"/>
          <w:b/>
          <w:sz w:val="28"/>
          <w:szCs w:val="28"/>
          <w:lang w:eastAsia="en-US"/>
        </w:rPr>
        <w:t xml:space="preserve"> сельского поселения Крымского района</w:t>
      </w:r>
    </w:p>
    <w:p w:rsidR="00CC524B" w:rsidRPr="00CC524B" w:rsidRDefault="00CC524B" w:rsidP="00CC524B">
      <w:pPr>
        <w:jc w:val="both"/>
        <w:rPr>
          <w:rFonts w:eastAsiaTheme="minorHAnsi"/>
          <w:sz w:val="28"/>
          <w:szCs w:val="28"/>
          <w:lang w:eastAsia="en-US"/>
        </w:rPr>
      </w:pPr>
    </w:p>
    <w:p w:rsidR="00CC524B" w:rsidRPr="00CC524B" w:rsidRDefault="00CC524B" w:rsidP="00CC524B">
      <w:pPr>
        <w:numPr>
          <w:ilvl w:val="0"/>
          <w:numId w:val="2"/>
        </w:numPr>
        <w:spacing w:after="200" w:line="276" w:lineRule="auto"/>
        <w:ind w:left="0"/>
        <w:contextualSpacing/>
        <w:jc w:val="center"/>
        <w:rPr>
          <w:rFonts w:eastAsiaTheme="minorHAnsi"/>
          <w:sz w:val="28"/>
          <w:szCs w:val="28"/>
          <w:lang w:eastAsia="en-US"/>
        </w:rPr>
      </w:pPr>
      <w:r w:rsidRPr="00CC524B">
        <w:rPr>
          <w:rFonts w:eastAsiaTheme="minorHAnsi"/>
          <w:sz w:val="28"/>
          <w:szCs w:val="28"/>
          <w:lang w:eastAsia="en-US"/>
        </w:rPr>
        <w:t>Общие положения</w:t>
      </w:r>
    </w:p>
    <w:p w:rsidR="00CC524B" w:rsidRPr="00CC524B" w:rsidRDefault="00CC524B" w:rsidP="00CC524B">
      <w:pPr>
        <w:contextualSpacing/>
        <w:jc w:val="both"/>
        <w:rPr>
          <w:rFonts w:eastAsiaTheme="minorHAnsi"/>
          <w:sz w:val="28"/>
          <w:szCs w:val="28"/>
          <w:lang w:eastAsia="en-US"/>
        </w:rPr>
      </w:pPr>
    </w:p>
    <w:p w:rsidR="00CC524B" w:rsidRPr="0064736D" w:rsidRDefault="00CC524B" w:rsidP="00CC524B">
      <w:pPr>
        <w:widowControl w:val="0"/>
        <w:autoSpaceDE w:val="0"/>
        <w:autoSpaceDN w:val="0"/>
        <w:adjustRightInd w:val="0"/>
        <w:ind w:firstLine="708"/>
        <w:jc w:val="both"/>
        <w:outlineLvl w:val="0"/>
        <w:rPr>
          <w:rFonts w:eastAsia="Times New Roman"/>
          <w:bCs/>
          <w:sz w:val="28"/>
          <w:szCs w:val="28"/>
          <w:lang w:eastAsia="ru-RU"/>
        </w:rPr>
      </w:pPr>
      <w:r w:rsidRPr="00CC524B">
        <w:rPr>
          <w:rFonts w:eastAsia="Times New Roman"/>
          <w:bCs/>
          <w:sz w:val="28"/>
          <w:szCs w:val="28"/>
          <w:lang w:eastAsia="ru-RU"/>
        </w:rPr>
        <w:t xml:space="preserve">1.1. </w:t>
      </w:r>
      <w:proofErr w:type="gramStart"/>
      <w:r w:rsidRPr="00CC524B">
        <w:rPr>
          <w:rFonts w:eastAsia="Times New Roman"/>
          <w:bCs/>
          <w:sz w:val="28"/>
          <w:szCs w:val="28"/>
          <w:lang w:eastAsia="ru-RU"/>
        </w:rPr>
        <w:t xml:space="preserve">Положение о порядке размещения нестационарных торговых объектов на территории  </w:t>
      </w:r>
      <w:r w:rsidR="00D21664">
        <w:rPr>
          <w:rFonts w:eastAsia="Times New Roman"/>
          <w:bCs/>
          <w:sz w:val="28"/>
          <w:szCs w:val="28"/>
          <w:lang w:eastAsia="ru-RU"/>
        </w:rPr>
        <w:t>Адагумского</w:t>
      </w:r>
      <w:r w:rsidRPr="00CC524B">
        <w:rPr>
          <w:rFonts w:eastAsia="Times New Roman"/>
          <w:bCs/>
          <w:sz w:val="28"/>
          <w:szCs w:val="28"/>
          <w:lang w:eastAsia="ru-RU"/>
        </w:rPr>
        <w:t xml:space="preserve"> сельского поселения Крымского района (далее – Порядок размещения) разработано в соответствии с Гражданским кодексом Российской Федерации, Земельным кодексом Российской Федерации, </w:t>
      </w:r>
      <w:r w:rsidRPr="00CC524B">
        <w:rPr>
          <w:rFonts w:eastAsia="Times New Roman" w:cs="Arial"/>
          <w:bCs/>
          <w:sz w:val="28"/>
          <w:szCs w:val="28"/>
          <w:lang w:eastAsia="ru-RU"/>
        </w:rPr>
        <w:t xml:space="preserve"> Федеральным законом от  6 октября 2003 года</w:t>
      </w:r>
      <w:r w:rsidR="00B15AB5">
        <w:rPr>
          <w:rFonts w:eastAsia="Times New Roman" w:cs="Arial"/>
          <w:bCs/>
          <w:sz w:val="28"/>
          <w:szCs w:val="28"/>
          <w:lang w:eastAsia="ru-RU"/>
        </w:rPr>
        <w:t xml:space="preserve">       </w:t>
      </w:r>
      <w:r w:rsidRPr="00CC524B">
        <w:rPr>
          <w:rFonts w:eastAsia="Times New Roman" w:cs="Arial"/>
          <w:bCs/>
          <w:sz w:val="28"/>
          <w:szCs w:val="28"/>
          <w:lang w:eastAsia="ru-RU"/>
        </w:rPr>
        <w:t xml:space="preserve"> № 131-ФЗ «Об общих принципах организации местного самоуправления в Российской Федерации», Федеральным законом от 28 декабря 2009 года </w:t>
      </w:r>
      <w:r w:rsidR="00B15AB5">
        <w:rPr>
          <w:rFonts w:eastAsia="Times New Roman" w:cs="Arial"/>
          <w:bCs/>
          <w:sz w:val="28"/>
          <w:szCs w:val="28"/>
          <w:lang w:eastAsia="ru-RU"/>
        </w:rPr>
        <w:t xml:space="preserve">      № </w:t>
      </w:r>
      <w:r w:rsidRPr="00CC524B">
        <w:rPr>
          <w:rFonts w:eastAsia="Times New Roman" w:cs="Arial"/>
          <w:bCs/>
          <w:sz w:val="28"/>
          <w:szCs w:val="28"/>
          <w:lang w:eastAsia="ru-RU"/>
        </w:rPr>
        <w:t>381-ФЗ «Об основах государственного регулирования торговой деятельности</w:t>
      </w:r>
      <w:proofErr w:type="gramEnd"/>
      <w:r w:rsidRPr="00CC524B">
        <w:rPr>
          <w:rFonts w:eastAsia="Times New Roman" w:cs="Arial"/>
          <w:bCs/>
          <w:sz w:val="28"/>
          <w:szCs w:val="28"/>
          <w:lang w:eastAsia="ru-RU"/>
        </w:rPr>
        <w:t xml:space="preserve"> </w:t>
      </w:r>
      <w:proofErr w:type="gramStart"/>
      <w:r w:rsidRPr="00CC524B">
        <w:rPr>
          <w:rFonts w:eastAsia="Times New Roman" w:cs="Arial"/>
          <w:bCs/>
          <w:sz w:val="28"/>
          <w:szCs w:val="28"/>
          <w:lang w:eastAsia="ru-RU"/>
        </w:rPr>
        <w:t>в</w:t>
      </w:r>
      <w:r w:rsidR="00D21664">
        <w:rPr>
          <w:rFonts w:eastAsia="Times New Roman" w:cs="Arial"/>
          <w:bCs/>
          <w:sz w:val="28"/>
          <w:szCs w:val="28"/>
          <w:lang w:eastAsia="ru-RU"/>
        </w:rPr>
        <w:t xml:space="preserve"> </w:t>
      </w:r>
      <w:r w:rsidRPr="00CC524B">
        <w:rPr>
          <w:rFonts w:eastAsia="Times New Roman" w:cs="Arial"/>
          <w:bCs/>
          <w:sz w:val="28"/>
          <w:szCs w:val="28"/>
          <w:lang w:eastAsia="ru-RU"/>
        </w:rPr>
        <w:t>Российской Федерации», Законом Российской Федерации от 7 февраля 1992 года № 2300-</w:t>
      </w:r>
      <w:r w:rsidRPr="00CC524B">
        <w:rPr>
          <w:rFonts w:eastAsia="Times New Roman" w:cs="Arial"/>
          <w:bCs/>
          <w:sz w:val="28"/>
          <w:szCs w:val="28"/>
          <w:lang w:val="en-US" w:eastAsia="ru-RU"/>
        </w:rPr>
        <w:t>I</w:t>
      </w:r>
      <w:r w:rsidRPr="00CC524B">
        <w:rPr>
          <w:rFonts w:eastAsia="Times New Roman" w:cs="Arial"/>
          <w:bCs/>
          <w:sz w:val="28"/>
          <w:szCs w:val="28"/>
          <w:lang w:eastAsia="ru-RU"/>
        </w:rPr>
        <w:t xml:space="preserve"> «О защите прав потребителей», постановлением Правительства Российской Федерации от 29 сентября 2010 года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w:t>
      </w:r>
      <w:hyperlink r:id="rId7" w:history="1">
        <w:r w:rsidRPr="00CC524B">
          <w:rPr>
            <w:rFonts w:eastAsia="Times New Roman"/>
            <w:sz w:val="28"/>
            <w:szCs w:val="28"/>
            <w:lang w:eastAsia="ru-RU"/>
          </w:rPr>
          <w:t>постановлением Правительства Российской Федерации от 19 января 1998</w:t>
        </w:r>
        <w:proofErr w:type="gramEnd"/>
        <w:r w:rsidRPr="00CC524B">
          <w:rPr>
            <w:rFonts w:eastAsia="Times New Roman"/>
            <w:sz w:val="28"/>
            <w:szCs w:val="28"/>
            <w:lang w:eastAsia="ru-RU"/>
          </w:rPr>
          <w:t xml:space="preserve"> </w:t>
        </w:r>
        <w:proofErr w:type="gramStart"/>
        <w:r w:rsidRPr="00CC524B">
          <w:rPr>
            <w:rFonts w:eastAsia="Times New Roman"/>
            <w:sz w:val="28"/>
            <w:szCs w:val="28"/>
            <w:lang w:eastAsia="ru-RU"/>
          </w:rPr>
          <w:t>года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hyperlink>
      <w:r w:rsidRPr="00CC524B">
        <w:rPr>
          <w:rFonts w:eastAsia="Times New Roman"/>
          <w:sz w:val="28"/>
          <w:szCs w:val="28"/>
          <w:lang w:eastAsia="ru-RU"/>
        </w:rPr>
        <w:t xml:space="preserve">, </w:t>
      </w:r>
      <w:r w:rsidRPr="0064736D">
        <w:rPr>
          <w:rFonts w:eastAsia="Times New Roman" w:cs="Arial"/>
          <w:bCs/>
          <w:sz w:val="28"/>
          <w:szCs w:val="28"/>
          <w:lang w:eastAsia="ru-RU"/>
        </w:rPr>
        <w:t>постановлением главы (губернатора) Краснодарского края от 11 ноября</w:t>
      </w:r>
      <w:proofErr w:type="gramEnd"/>
      <w:r w:rsidRPr="0064736D">
        <w:rPr>
          <w:rFonts w:eastAsia="Times New Roman" w:cs="Arial"/>
          <w:bCs/>
          <w:sz w:val="28"/>
          <w:szCs w:val="28"/>
          <w:lang w:eastAsia="ru-RU"/>
        </w:rPr>
        <w:t xml:space="preserve">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w:t>
      </w:r>
      <w:r w:rsidRPr="0064736D">
        <w:rPr>
          <w:rFonts w:eastAsia="Times New Roman"/>
          <w:sz w:val="28"/>
          <w:szCs w:val="28"/>
          <w:lang w:eastAsia="ru-RU"/>
        </w:rPr>
        <w:t>.</w:t>
      </w:r>
    </w:p>
    <w:p w:rsidR="00CC524B" w:rsidRPr="00CC524B" w:rsidRDefault="00CC524B" w:rsidP="00CC524B">
      <w:pPr>
        <w:ind w:firstLine="708"/>
        <w:jc w:val="both"/>
        <w:rPr>
          <w:rFonts w:eastAsiaTheme="minorHAnsi"/>
          <w:sz w:val="28"/>
          <w:szCs w:val="28"/>
          <w:lang w:eastAsia="en-US"/>
        </w:rPr>
      </w:pPr>
      <w:r w:rsidRPr="0064736D">
        <w:rPr>
          <w:rFonts w:eastAsiaTheme="minorHAnsi"/>
          <w:sz w:val="28"/>
          <w:szCs w:val="28"/>
          <w:lang w:eastAsia="en-US"/>
        </w:rPr>
        <w:t>1.2. Целями настоящего Порядка размещения</w:t>
      </w:r>
      <w:r w:rsidRPr="00CC524B">
        <w:rPr>
          <w:rFonts w:eastAsiaTheme="minorHAnsi"/>
          <w:sz w:val="28"/>
          <w:szCs w:val="28"/>
          <w:lang w:eastAsia="en-US"/>
        </w:rPr>
        <w:t xml:space="preserve"> являются:</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 xml:space="preserve">1.2.1 упорядочение размещения нестационарных торговых объектов в целях необходимости обеспечения населения достаточным количеством товаров различного ассортимента в соответствии с имеющимися </w:t>
      </w:r>
      <w:r w:rsidRPr="00CC524B">
        <w:rPr>
          <w:rFonts w:eastAsiaTheme="minorHAnsi"/>
          <w:sz w:val="28"/>
          <w:szCs w:val="28"/>
          <w:lang w:eastAsia="en-US"/>
        </w:rPr>
        <w:lastRenderedPageBreak/>
        <w:t>потребностями, а также достижение нормативов минимальной обеспеченности населения площадью торговых объектов;</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1.2.2 обеспечение единства требований к организации торговой деятельности при размещении нестационарных торговых объектов на территории</w:t>
      </w:r>
      <w:r w:rsidR="00D21664">
        <w:rPr>
          <w:rFonts w:eastAsiaTheme="minorHAnsi"/>
          <w:sz w:val="28"/>
          <w:szCs w:val="28"/>
          <w:lang w:eastAsia="en-US"/>
        </w:rPr>
        <w:t xml:space="preserve"> Адагумского </w:t>
      </w:r>
      <w:r>
        <w:rPr>
          <w:rFonts w:eastAsiaTheme="minorHAnsi"/>
          <w:sz w:val="28"/>
          <w:szCs w:val="28"/>
          <w:lang w:eastAsia="en-US"/>
        </w:rPr>
        <w:t>сельского поселения Крымского района</w:t>
      </w:r>
      <w:r w:rsidRPr="00CC524B">
        <w:rPr>
          <w:rFonts w:eastAsiaTheme="minorHAnsi"/>
          <w:sz w:val="28"/>
          <w:szCs w:val="28"/>
          <w:lang w:eastAsia="en-US"/>
        </w:rPr>
        <w:t>;</w:t>
      </w:r>
    </w:p>
    <w:p w:rsid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 xml:space="preserve">1.2.3 соблюдение установленного внешнего архитектурного облика торговых объектов на территории </w:t>
      </w:r>
      <w:r w:rsidR="00D21664">
        <w:rPr>
          <w:rFonts w:eastAsiaTheme="minorHAnsi"/>
          <w:sz w:val="28"/>
          <w:szCs w:val="28"/>
          <w:lang w:eastAsia="en-US"/>
        </w:rPr>
        <w:t xml:space="preserve">Адагумского </w:t>
      </w:r>
      <w:r>
        <w:rPr>
          <w:rFonts w:eastAsiaTheme="minorHAnsi"/>
          <w:sz w:val="28"/>
          <w:szCs w:val="28"/>
          <w:lang w:eastAsia="en-US"/>
        </w:rPr>
        <w:t xml:space="preserve">сельского поселения Крымского района; </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1.2.4 формирования торговой инфраструктуры с учетом видов и типов торговых объектов, форм и способов торговли.</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 xml:space="preserve">1.3. Настоящий Порядок размещения применяется при размещении нестационарных торговых объектов на земельных участках, в зданиях, строениях, сооружениях, находящихся в муниципальной собственности </w:t>
      </w:r>
      <w:r w:rsidR="00D21664">
        <w:rPr>
          <w:rFonts w:eastAsiaTheme="minorHAnsi"/>
          <w:sz w:val="28"/>
          <w:szCs w:val="28"/>
          <w:lang w:eastAsia="en-US"/>
        </w:rPr>
        <w:t xml:space="preserve">Адагумского </w:t>
      </w:r>
      <w:r>
        <w:rPr>
          <w:rFonts w:eastAsiaTheme="minorHAnsi"/>
          <w:sz w:val="28"/>
          <w:szCs w:val="28"/>
          <w:lang w:eastAsia="en-US"/>
        </w:rPr>
        <w:t xml:space="preserve">сельского поселения Крымского района </w:t>
      </w:r>
      <w:r w:rsidRPr="00CC524B">
        <w:rPr>
          <w:rFonts w:eastAsiaTheme="minorHAnsi"/>
          <w:sz w:val="28"/>
          <w:szCs w:val="28"/>
          <w:lang w:eastAsia="en-US"/>
        </w:rPr>
        <w:t>государственная собственность на которые не разграничена.</w:t>
      </w:r>
    </w:p>
    <w:p w:rsid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 xml:space="preserve">Порядок размещения нестационарных торговых объектов на земельных участках, находящихся в частной собственности, </w:t>
      </w:r>
      <w:r w:rsidRPr="001E1D07">
        <w:rPr>
          <w:rFonts w:eastAsiaTheme="minorHAnsi"/>
          <w:sz w:val="28"/>
          <w:szCs w:val="28"/>
          <w:lang w:eastAsia="en-US"/>
        </w:rPr>
        <w:t xml:space="preserve">устанавливается собственником земельного участка с учетом требований, определенных законодательством Российской Федерации, правилами благоустройства </w:t>
      </w:r>
      <w:r w:rsidR="00D21664" w:rsidRPr="001E1D07">
        <w:rPr>
          <w:rFonts w:eastAsiaTheme="minorHAnsi"/>
          <w:sz w:val="28"/>
          <w:szCs w:val="28"/>
          <w:lang w:eastAsia="en-US"/>
        </w:rPr>
        <w:t xml:space="preserve">Адагумского сельского </w:t>
      </w:r>
      <w:r w:rsidRPr="001E1D07">
        <w:rPr>
          <w:rFonts w:eastAsiaTheme="minorHAnsi"/>
          <w:sz w:val="28"/>
          <w:szCs w:val="28"/>
          <w:lang w:eastAsia="en-US"/>
        </w:rPr>
        <w:t xml:space="preserve">поселения Крымского района и в соответствии с установленным внешним архитектурным обликом сложившейся застройки на территории </w:t>
      </w:r>
      <w:r w:rsidR="00D21664" w:rsidRPr="001E1D07">
        <w:rPr>
          <w:rFonts w:eastAsiaTheme="minorHAnsi"/>
          <w:sz w:val="28"/>
          <w:szCs w:val="28"/>
          <w:lang w:eastAsia="en-US"/>
        </w:rPr>
        <w:t xml:space="preserve">Адагумского сельского </w:t>
      </w:r>
      <w:r w:rsidR="00B15AB5" w:rsidRPr="001E1D07">
        <w:rPr>
          <w:rFonts w:eastAsiaTheme="minorHAnsi"/>
          <w:sz w:val="28"/>
          <w:szCs w:val="28"/>
          <w:lang w:eastAsia="en-US"/>
        </w:rPr>
        <w:t>поселения Крымского района.</w:t>
      </w:r>
    </w:p>
    <w:p w:rsidR="00CC524B" w:rsidRPr="000D2610" w:rsidRDefault="00CC524B" w:rsidP="00CC524B">
      <w:pPr>
        <w:ind w:firstLine="851"/>
        <w:jc w:val="both"/>
        <w:rPr>
          <w:rFonts w:eastAsia="Times New Roman"/>
          <w:sz w:val="28"/>
          <w:szCs w:val="28"/>
        </w:rPr>
      </w:pPr>
      <w:r w:rsidRPr="000D2610">
        <w:rPr>
          <w:rFonts w:eastAsiaTheme="minorHAnsi"/>
          <w:sz w:val="28"/>
          <w:szCs w:val="28"/>
          <w:lang w:eastAsia="en-US"/>
        </w:rPr>
        <w:t xml:space="preserve">1.4. Размещение НТО на территории </w:t>
      </w:r>
      <w:r w:rsidR="00D21664" w:rsidRPr="000D2610">
        <w:rPr>
          <w:rFonts w:eastAsiaTheme="minorHAnsi"/>
          <w:sz w:val="28"/>
          <w:szCs w:val="28"/>
          <w:lang w:eastAsia="en-US"/>
        </w:rPr>
        <w:t>Адагумского</w:t>
      </w:r>
      <w:r w:rsidRPr="000D2610">
        <w:rPr>
          <w:rFonts w:eastAsiaTheme="minorHAnsi"/>
          <w:sz w:val="28"/>
          <w:szCs w:val="28"/>
          <w:lang w:eastAsia="en-US"/>
        </w:rPr>
        <w:t xml:space="preserve"> сельского поселения Крымского района  осуществляется в местах, определенных Схемой размещения нестационарных торговых объектов (далее – Схема), утвержденной постановлением администрации муниципального образования Крымский район </w:t>
      </w:r>
      <w:r w:rsidRPr="000D2610">
        <w:rPr>
          <w:rFonts w:eastAsia="Times New Roman"/>
          <w:sz w:val="28"/>
          <w:szCs w:val="28"/>
        </w:rPr>
        <w:t>от 26 марта 2019 года № 479.</w:t>
      </w:r>
    </w:p>
    <w:p w:rsidR="00CC524B" w:rsidRPr="00CC524B" w:rsidRDefault="00CC524B" w:rsidP="00CC524B">
      <w:pPr>
        <w:autoSpaceDE w:val="0"/>
        <w:autoSpaceDN w:val="0"/>
        <w:adjustRightInd w:val="0"/>
        <w:ind w:firstLine="720"/>
        <w:jc w:val="both"/>
        <w:rPr>
          <w:rFonts w:eastAsiaTheme="minorHAnsi"/>
          <w:sz w:val="28"/>
          <w:szCs w:val="28"/>
          <w:lang w:eastAsia="en-US"/>
        </w:rPr>
      </w:pPr>
      <w:r w:rsidRPr="00CC524B">
        <w:rPr>
          <w:rFonts w:eastAsiaTheme="minorHAnsi"/>
          <w:sz w:val="28"/>
          <w:szCs w:val="28"/>
          <w:lang w:eastAsia="en-US"/>
        </w:rPr>
        <w:t xml:space="preserve">Схема размещения нестационарных </w:t>
      </w:r>
      <w:hyperlink w:anchor="sub_2004" w:history="1">
        <w:r w:rsidRPr="00CC524B">
          <w:rPr>
            <w:rFonts w:eastAsiaTheme="minorHAnsi"/>
            <w:sz w:val="28"/>
            <w:szCs w:val="28"/>
            <w:lang w:eastAsia="en-US"/>
          </w:rPr>
          <w:t>торговых объектов</w:t>
        </w:r>
      </w:hyperlink>
      <w:r w:rsidRPr="00CC524B">
        <w:rPr>
          <w:rFonts w:eastAsiaTheme="minorHAnsi"/>
          <w:sz w:val="28"/>
          <w:szCs w:val="28"/>
          <w:lang w:eastAsia="en-US"/>
        </w:rPr>
        <w:t xml:space="preserve"> разрабатывается и утверждается администрацией муниц</w:t>
      </w:r>
      <w:r>
        <w:rPr>
          <w:rFonts w:eastAsiaTheme="minorHAnsi"/>
          <w:sz w:val="28"/>
          <w:szCs w:val="28"/>
          <w:lang w:eastAsia="en-US"/>
        </w:rPr>
        <w:t>ипального образования Крымский</w:t>
      </w:r>
      <w:r w:rsidRPr="00CC524B">
        <w:rPr>
          <w:rFonts w:eastAsiaTheme="minorHAnsi"/>
          <w:sz w:val="28"/>
          <w:szCs w:val="28"/>
          <w:lang w:eastAsia="en-US"/>
        </w:rPr>
        <w:t xml:space="preserve"> район, в соответствии с порядком, установленным уполномоченным органом исполнительной власти Краснодарского края.</w:t>
      </w:r>
    </w:p>
    <w:p w:rsidR="00CC524B" w:rsidRPr="00CC524B" w:rsidRDefault="00CC524B" w:rsidP="00CC524B">
      <w:pPr>
        <w:autoSpaceDE w:val="0"/>
        <w:autoSpaceDN w:val="0"/>
        <w:adjustRightInd w:val="0"/>
        <w:ind w:firstLine="720"/>
        <w:jc w:val="both"/>
        <w:rPr>
          <w:rFonts w:eastAsiaTheme="minorHAnsi"/>
          <w:sz w:val="28"/>
          <w:szCs w:val="28"/>
          <w:lang w:eastAsia="en-US"/>
        </w:rPr>
      </w:pPr>
      <w:r w:rsidRPr="00CC524B">
        <w:rPr>
          <w:rFonts w:eastAsiaTheme="minorHAnsi"/>
          <w:sz w:val="28"/>
          <w:szCs w:val="28"/>
          <w:lang w:eastAsia="en-US"/>
        </w:rPr>
        <w:t>Схема размещения нестационарных торговых объектов и вносимые в нее изменения подлежат опубликованию в порядке, установленном для официального опубликования муниципальных правовых актов.</w:t>
      </w:r>
    </w:p>
    <w:p w:rsidR="009378FC"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 xml:space="preserve">1.5. </w:t>
      </w:r>
      <w:proofErr w:type="gramStart"/>
      <w:r w:rsidRPr="00CC524B">
        <w:rPr>
          <w:rFonts w:eastAsiaTheme="minorHAnsi"/>
          <w:sz w:val="28"/>
          <w:szCs w:val="28"/>
          <w:lang w:eastAsia="en-US"/>
        </w:rPr>
        <w:t xml:space="preserve">Размещение нестационарного торгового объекта осуществляется по результатам проведения аукциона на право заключения договоров на размещение нестационарных торговых объектов на территории </w:t>
      </w:r>
      <w:r w:rsidR="007503F1">
        <w:rPr>
          <w:rFonts w:eastAsiaTheme="minorHAnsi"/>
          <w:sz w:val="28"/>
          <w:szCs w:val="28"/>
          <w:lang w:eastAsia="en-US"/>
        </w:rPr>
        <w:t>Адагумского</w:t>
      </w:r>
      <w:r w:rsidR="009378FC" w:rsidRPr="00CC524B">
        <w:rPr>
          <w:rFonts w:eastAsiaTheme="minorHAnsi"/>
          <w:sz w:val="28"/>
          <w:szCs w:val="28"/>
          <w:lang w:eastAsia="en-US"/>
        </w:rPr>
        <w:t xml:space="preserve"> сельского поселения</w:t>
      </w:r>
      <w:r w:rsidR="009378FC">
        <w:rPr>
          <w:rFonts w:eastAsiaTheme="minorHAnsi"/>
          <w:sz w:val="28"/>
          <w:szCs w:val="28"/>
          <w:lang w:eastAsia="en-US"/>
        </w:rPr>
        <w:t xml:space="preserve"> Крымского района </w:t>
      </w:r>
      <w:r w:rsidRPr="00CC524B">
        <w:rPr>
          <w:rFonts w:eastAsiaTheme="minorHAnsi"/>
          <w:sz w:val="28"/>
          <w:szCs w:val="28"/>
          <w:lang w:eastAsia="en-US"/>
        </w:rPr>
        <w:t xml:space="preserve">(далее - аукцион) в </w:t>
      </w:r>
      <w:r w:rsidRPr="0064736D">
        <w:rPr>
          <w:rFonts w:eastAsiaTheme="minorHAnsi"/>
          <w:sz w:val="28"/>
          <w:szCs w:val="28"/>
          <w:lang w:eastAsia="en-US"/>
        </w:rPr>
        <w:t xml:space="preserve">соответствии с утверждаемым администрацией </w:t>
      </w:r>
      <w:r w:rsidR="009378FC" w:rsidRPr="0064736D">
        <w:rPr>
          <w:rFonts w:eastAsiaTheme="minorHAnsi"/>
          <w:sz w:val="28"/>
          <w:szCs w:val="28"/>
          <w:lang w:eastAsia="en-US"/>
        </w:rPr>
        <w:t xml:space="preserve"> поселения</w:t>
      </w:r>
      <w:r w:rsidR="0064736D">
        <w:rPr>
          <w:rFonts w:eastAsiaTheme="minorHAnsi"/>
          <w:sz w:val="28"/>
          <w:szCs w:val="28"/>
          <w:lang w:eastAsia="en-US"/>
        </w:rPr>
        <w:t xml:space="preserve"> </w:t>
      </w:r>
      <w:r w:rsidRPr="0064736D">
        <w:rPr>
          <w:rFonts w:eastAsiaTheme="minorHAnsi"/>
          <w:sz w:val="28"/>
          <w:szCs w:val="28"/>
          <w:lang w:eastAsia="en-US"/>
        </w:rPr>
        <w:t>Положением</w:t>
      </w:r>
      <w:r w:rsidRPr="00CC524B">
        <w:rPr>
          <w:rFonts w:eastAsiaTheme="minorHAnsi"/>
          <w:sz w:val="28"/>
          <w:szCs w:val="28"/>
          <w:lang w:eastAsia="en-US"/>
        </w:rPr>
        <w:t xml:space="preserve"> о порядке проведения аукциона на право заключения договоров на размещение нестационарных торговых объектов на территории </w:t>
      </w:r>
      <w:r w:rsidR="007503F1">
        <w:rPr>
          <w:rFonts w:eastAsiaTheme="minorHAnsi"/>
          <w:sz w:val="28"/>
          <w:szCs w:val="28"/>
          <w:lang w:eastAsia="en-US"/>
        </w:rPr>
        <w:t xml:space="preserve">Адагумского </w:t>
      </w:r>
      <w:r w:rsidR="009378FC">
        <w:rPr>
          <w:rFonts w:eastAsiaTheme="minorHAnsi"/>
          <w:sz w:val="28"/>
          <w:szCs w:val="28"/>
          <w:lang w:eastAsia="en-US"/>
        </w:rPr>
        <w:t>сельского поселения Крымский район</w:t>
      </w:r>
      <w:r w:rsidRPr="00CC524B">
        <w:rPr>
          <w:rFonts w:eastAsiaTheme="minorHAnsi"/>
          <w:sz w:val="28"/>
          <w:szCs w:val="28"/>
          <w:lang w:eastAsia="en-US"/>
        </w:rPr>
        <w:t xml:space="preserve">, а также правилами благоустройства </w:t>
      </w:r>
      <w:r w:rsidR="009378FC">
        <w:rPr>
          <w:rFonts w:eastAsiaTheme="minorHAnsi"/>
          <w:sz w:val="28"/>
          <w:szCs w:val="28"/>
          <w:lang w:eastAsia="en-US"/>
        </w:rPr>
        <w:t>сельского поселения.</w:t>
      </w:r>
      <w:proofErr w:type="gramEnd"/>
    </w:p>
    <w:p w:rsidR="00CC524B" w:rsidRPr="00CC524B" w:rsidRDefault="00CC524B" w:rsidP="00CC524B">
      <w:pPr>
        <w:ind w:firstLine="709"/>
        <w:jc w:val="both"/>
        <w:rPr>
          <w:rFonts w:eastAsiaTheme="minorHAnsi"/>
          <w:sz w:val="28"/>
          <w:szCs w:val="28"/>
          <w:lang w:eastAsia="ru-RU"/>
        </w:rPr>
      </w:pPr>
      <w:r w:rsidRPr="00CC524B">
        <w:rPr>
          <w:rFonts w:eastAsiaTheme="minorHAnsi"/>
          <w:sz w:val="28"/>
          <w:szCs w:val="28"/>
          <w:lang w:eastAsia="en-US"/>
        </w:rPr>
        <w:t xml:space="preserve">Изменение места размещения нестационарного торгового объекта, ранее включенного в схему, или его исключение из схемы, осуществляется </w:t>
      </w:r>
      <w:r w:rsidRPr="00CC524B">
        <w:rPr>
          <w:rFonts w:eastAsiaTheme="minorHAnsi"/>
          <w:sz w:val="28"/>
          <w:szCs w:val="28"/>
          <w:lang w:eastAsia="en-US"/>
        </w:rPr>
        <w:lastRenderedPageBreak/>
        <w:t>не чаще одного раза в год с обязательным предоставлением компенсационного места размещения по основаниям, предусмотренным требованиями действующего законодательства</w:t>
      </w:r>
      <w:r w:rsidRPr="00CC524B">
        <w:rPr>
          <w:rFonts w:eastAsiaTheme="minorHAnsi"/>
          <w:sz w:val="28"/>
          <w:szCs w:val="28"/>
          <w:lang w:eastAsia="ru-RU"/>
        </w:rPr>
        <w:t>.</w:t>
      </w:r>
    </w:p>
    <w:p w:rsidR="00CC524B" w:rsidRPr="00CC524B" w:rsidRDefault="00CC524B" w:rsidP="00CC524B">
      <w:pPr>
        <w:autoSpaceDE w:val="0"/>
        <w:autoSpaceDN w:val="0"/>
        <w:adjustRightInd w:val="0"/>
        <w:ind w:firstLine="720"/>
        <w:jc w:val="both"/>
        <w:rPr>
          <w:rFonts w:eastAsiaTheme="minorHAnsi"/>
          <w:sz w:val="28"/>
          <w:szCs w:val="28"/>
          <w:lang w:eastAsia="en-US"/>
        </w:rPr>
      </w:pPr>
      <w:r w:rsidRPr="00CC524B">
        <w:rPr>
          <w:rFonts w:eastAsiaTheme="minorHAnsi"/>
          <w:sz w:val="28"/>
          <w:szCs w:val="28"/>
          <w:lang w:eastAsia="en-US"/>
        </w:rPr>
        <w:t xml:space="preserve">1.6. Размещение нестационарных торговых объектов без проведения аукциона в дни проведения праздничных, общественно-политических, спортивных и культурно-зрелищных мероприятий имеющих краткосрочный характер (от 1 до 5 дней), </w:t>
      </w:r>
      <w:r w:rsidR="002D4B93" w:rsidRPr="0064736D">
        <w:rPr>
          <w:rFonts w:eastAsiaTheme="minorHAnsi"/>
          <w:sz w:val="28"/>
          <w:szCs w:val="28"/>
          <w:lang w:eastAsia="en-US"/>
        </w:rPr>
        <w:t>осуществляется администрацией поселения</w:t>
      </w:r>
      <w:r w:rsidRPr="0064736D">
        <w:rPr>
          <w:rFonts w:eastAsiaTheme="minorHAnsi"/>
          <w:sz w:val="28"/>
          <w:szCs w:val="28"/>
          <w:lang w:eastAsia="en-US"/>
        </w:rPr>
        <w:t xml:space="preserve"> по согласованию с </w:t>
      </w:r>
      <w:r w:rsidR="0064736D" w:rsidRPr="0064736D">
        <w:rPr>
          <w:rFonts w:eastAsiaTheme="minorHAnsi"/>
          <w:sz w:val="28"/>
          <w:szCs w:val="28"/>
          <w:lang w:eastAsia="en-US"/>
        </w:rPr>
        <w:t xml:space="preserve">отделом </w:t>
      </w:r>
      <w:r w:rsidRPr="0064736D">
        <w:rPr>
          <w:rFonts w:eastAsiaTheme="minorHAnsi"/>
          <w:sz w:val="28"/>
          <w:szCs w:val="28"/>
          <w:lang w:eastAsia="en-US"/>
        </w:rPr>
        <w:t>потребительской сферы</w:t>
      </w:r>
      <w:r w:rsidR="0064736D" w:rsidRPr="0064736D">
        <w:rPr>
          <w:rFonts w:eastAsiaTheme="minorHAnsi"/>
          <w:sz w:val="28"/>
          <w:szCs w:val="28"/>
          <w:lang w:eastAsia="en-US"/>
        </w:rPr>
        <w:t xml:space="preserve"> управления экономики и прогнозирования</w:t>
      </w:r>
      <w:r w:rsidRPr="0064736D">
        <w:rPr>
          <w:rFonts w:eastAsiaTheme="minorHAnsi"/>
          <w:sz w:val="28"/>
          <w:szCs w:val="28"/>
          <w:lang w:eastAsia="en-US"/>
        </w:rPr>
        <w:t xml:space="preserve"> администрации муниц</w:t>
      </w:r>
      <w:r w:rsidR="002D4B93" w:rsidRPr="0064736D">
        <w:rPr>
          <w:rFonts w:eastAsiaTheme="minorHAnsi"/>
          <w:sz w:val="28"/>
          <w:szCs w:val="28"/>
          <w:lang w:eastAsia="en-US"/>
        </w:rPr>
        <w:t xml:space="preserve">ипального образования Крымский </w:t>
      </w:r>
      <w:r w:rsidRPr="0064736D">
        <w:rPr>
          <w:rFonts w:eastAsiaTheme="minorHAnsi"/>
          <w:sz w:val="28"/>
          <w:szCs w:val="28"/>
          <w:lang w:eastAsia="en-US"/>
        </w:rPr>
        <w:t xml:space="preserve"> район в соответствии с разделом 6 Порядка.</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1.7. Право на размещение нестационарных торговых объектов предоставляется на срок:</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1.7.1 для объектов, функционирующих круглогодично, – до 11 месяцев;</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1.7.2 для объектов, функционирующих в весенне-летний период, –                          до 5 месяцев (с 1 мая по 30 сентября);</w:t>
      </w:r>
    </w:p>
    <w:p w:rsidR="00CC524B" w:rsidRPr="00CC524B" w:rsidRDefault="00CC524B" w:rsidP="00CC524B">
      <w:pPr>
        <w:autoSpaceDE w:val="0"/>
        <w:autoSpaceDN w:val="0"/>
        <w:adjustRightInd w:val="0"/>
        <w:ind w:firstLine="709"/>
        <w:jc w:val="both"/>
        <w:rPr>
          <w:rFonts w:eastAsiaTheme="minorHAnsi"/>
          <w:sz w:val="28"/>
          <w:szCs w:val="28"/>
          <w:lang w:eastAsia="en-US"/>
        </w:rPr>
      </w:pPr>
      <w:r w:rsidRPr="00CC524B">
        <w:rPr>
          <w:rFonts w:eastAsiaTheme="minorHAnsi"/>
          <w:sz w:val="28"/>
          <w:szCs w:val="28"/>
          <w:lang w:eastAsia="en-US"/>
        </w:rPr>
        <w:t>1.7.3 для объектов, функционирующих в летне-осенний период, –                            до 6 месяцев (с 1 июня по 20 ноября);</w:t>
      </w:r>
    </w:p>
    <w:p w:rsidR="00CC524B" w:rsidRPr="00CC524B" w:rsidRDefault="00CC524B" w:rsidP="00CC524B">
      <w:pPr>
        <w:autoSpaceDE w:val="0"/>
        <w:autoSpaceDN w:val="0"/>
        <w:adjustRightInd w:val="0"/>
        <w:ind w:firstLine="709"/>
        <w:jc w:val="both"/>
        <w:rPr>
          <w:rFonts w:eastAsiaTheme="minorHAnsi"/>
          <w:sz w:val="28"/>
          <w:szCs w:val="28"/>
          <w:lang w:eastAsia="en-US"/>
        </w:rPr>
      </w:pPr>
      <w:r w:rsidRPr="00CC524B">
        <w:rPr>
          <w:rFonts w:eastAsiaTheme="minorHAnsi"/>
          <w:sz w:val="28"/>
          <w:szCs w:val="28"/>
          <w:lang w:eastAsia="en-US"/>
        </w:rPr>
        <w:t>1.7.4 для объектов, функционирующих в осенне-зимний период, –                             до 5 месяцев (с 1 ноября по 31 марта);</w:t>
      </w:r>
    </w:p>
    <w:p w:rsidR="00CC524B" w:rsidRPr="00CC524B" w:rsidRDefault="00CC524B" w:rsidP="00CC524B">
      <w:pPr>
        <w:autoSpaceDE w:val="0"/>
        <w:autoSpaceDN w:val="0"/>
        <w:adjustRightInd w:val="0"/>
        <w:ind w:firstLine="709"/>
        <w:jc w:val="both"/>
        <w:rPr>
          <w:rFonts w:eastAsiaTheme="minorHAnsi"/>
          <w:sz w:val="28"/>
          <w:szCs w:val="28"/>
          <w:lang w:eastAsia="en-US"/>
        </w:rPr>
      </w:pPr>
      <w:r w:rsidRPr="00CC524B">
        <w:rPr>
          <w:rFonts w:eastAsiaTheme="minorHAnsi"/>
          <w:sz w:val="28"/>
          <w:szCs w:val="28"/>
          <w:lang w:eastAsia="en-US"/>
        </w:rPr>
        <w:t>1.7.5 для объектов, функционирующих в период курортного сезона,   –          до 4 месяцев (с 1 июня по 30 сентября);</w:t>
      </w:r>
    </w:p>
    <w:p w:rsidR="00CC524B" w:rsidRPr="00CC524B" w:rsidRDefault="00CC524B" w:rsidP="00CC524B">
      <w:pPr>
        <w:autoSpaceDE w:val="0"/>
        <w:autoSpaceDN w:val="0"/>
        <w:adjustRightInd w:val="0"/>
        <w:ind w:firstLine="709"/>
        <w:jc w:val="both"/>
        <w:rPr>
          <w:rFonts w:eastAsiaTheme="minorHAnsi"/>
          <w:sz w:val="28"/>
          <w:szCs w:val="28"/>
          <w:lang w:eastAsia="en-US"/>
        </w:rPr>
      </w:pPr>
      <w:r w:rsidRPr="00CC524B">
        <w:rPr>
          <w:rFonts w:eastAsiaTheme="minorHAnsi"/>
          <w:sz w:val="28"/>
          <w:szCs w:val="28"/>
          <w:lang w:eastAsia="en-US"/>
        </w:rPr>
        <w:t>1.7.6 для объектов туристических услуг с 1 июня по 31 августа;</w:t>
      </w:r>
    </w:p>
    <w:p w:rsidR="00CC524B" w:rsidRPr="00CC524B" w:rsidRDefault="00CC524B" w:rsidP="00CC524B">
      <w:pPr>
        <w:autoSpaceDE w:val="0"/>
        <w:autoSpaceDN w:val="0"/>
        <w:adjustRightInd w:val="0"/>
        <w:ind w:firstLine="709"/>
        <w:jc w:val="both"/>
        <w:rPr>
          <w:rFonts w:eastAsiaTheme="minorHAnsi"/>
          <w:sz w:val="28"/>
          <w:szCs w:val="28"/>
          <w:lang w:eastAsia="en-US"/>
        </w:rPr>
      </w:pPr>
      <w:r w:rsidRPr="00CC524B">
        <w:rPr>
          <w:rFonts w:eastAsiaTheme="minorHAnsi"/>
          <w:sz w:val="28"/>
          <w:szCs w:val="28"/>
          <w:lang w:eastAsia="en-US"/>
        </w:rPr>
        <w:t>1.7.7 для объектов реализации хвойных деревьев и новогодней атрибутики, – до 1 месяца (с 15 декабря по 31 декабря);</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1.7.8 без проведения аукциона – в дни проведения праздничных, общественно-политических, спортивных и культурно-зрелищных мероприятий, имеющих краткосрочный характер, – от 1 до 5 дней.</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1.8. Требования, предусмотренные настоящим Порядком размещения, не распространяются на отношения, связанные с размещением нестационарных торговых объектов на территориях розничных рынков, оптово-розничных (рынков), ярмарок, а также внутри помещений стационарных торговых объектов.</w:t>
      </w:r>
    </w:p>
    <w:p w:rsidR="00CC524B" w:rsidRPr="00CC524B" w:rsidRDefault="00CC524B" w:rsidP="00CC524B">
      <w:pPr>
        <w:autoSpaceDE w:val="0"/>
        <w:autoSpaceDN w:val="0"/>
        <w:adjustRightInd w:val="0"/>
        <w:ind w:firstLine="708"/>
        <w:jc w:val="both"/>
        <w:rPr>
          <w:rFonts w:eastAsiaTheme="minorHAnsi"/>
          <w:sz w:val="28"/>
          <w:szCs w:val="28"/>
          <w:lang w:eastAsia="en-US"/>
        </w:rPr>
      </w:pPr>
    </w:p>
    <w:p w:rsidR="00CC524B" w:rsidRPr="00CC524B" w:rsidRDefault="00CC524B" w:rsidP="00CC524B">
      <w:pPr>
        <w:numPr>
          <w:ilvl w:val="0"/>
          <w:numId w:val="2"/>
        </w:numPr>
        <w:spacing w:after="200" w:line="276" w:lineRule="auto"/>
        <w:contextualSpacing/>
        <w:jc w:val="center"/>
        <w:rPr>
          <w:rFonts w:eastAsiaTheme="minorHAnsi"/>
          <w:sz w:val="28"/>
          <w:szCs w:val="28"/>
          <w:lang w:eastAsia="en-US"/>
        </w:rPr>
      </w:pPr>
      <w:r w:rsidRPr="00CC524B">
        <w:rPr>
          <w:rFonts w:eastAsiaTheme="minorHAnsi"/>
          <w:sz w:val="28"/>
          <w:szCs w:val="28"/>
          <w:lang w:eastAsia="en-US"/>
        </w:rPr>
        <w:t>Основные понятия и их определения</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2.1. Для целей Порядка размещения используются следующие основные понятия:</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торговая деятельность (торговля) – вид предпринимательской деятельности, связанный с приобретением и продажей товаров;</w:t>
      </w:r>
    </w:p>
    <w:p w:rsidR="00CC524B" w:rsidRPr="00CC524B" w:rsidRDefault="00CC524B" w:rsidP="002D4B93">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розничная торговля – вид торговой деятельности, связанный с приобретением и продажей товаров для использования их в личных, семейных,домашних и иных целях, не связанных с осуществлением предпринимательскойдеятельности;</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субъекты торговли – юридические лица и индивидуальные предприниматели, осуществляющие розничную торговлю и зарегистрированные в установленном законом порядке;</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lastRenderedPageBreak/>
        <w:t>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t>нестационарная торговая сеть – торговая сеть, включающая в себя нестационарные торговые объекты;</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CC524B" w:rsidRPr="00CC524B" w:rsidRDefault="00CC524B" w:rsidP="00CC524B">
      <w:pPr>
        <w:ind w:firstLine="708"/>
        <w:jc w:val="both"/>
        <w:rPr>
          <w:rFonts w:eastAsiaTheme="minorHAnsi"/>
          <w:sz w:val="28"/>
          <w:szCs w:val="28"/>
          <w:lang w:eastAsia="en-US"/>
        </w:rPr>
      </w:pPr>
      <w:proofErr w:type="gramStart"/>
      <w:r w:rsidRPr="00CC524B">
        <w:rPr>
          <w:rFonts w:eastAsiaTheme="minorHAnsi"/>
          <w:sz w:val="28"/>
          <w:szCs w:val="28"/>
          <w:lang w:eastAsia="en-US"/>
        </w:rPr>
        <w:t>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w:t>
      </w:r>
      <w:proofErr w:type="spellStart"/>
      <w:r w:rsidRPr="00CC524B">
        <w:rPr>
          <w:rFonts w:eastAsiaTheme="minorHAnsi"/>
          <w:sz w:val="28"/>
          <w:szCs w:val="28"/>
          <w:lang w:eastAsia="en-US"/>
        </w:rPr>
        <w:t>ых</w:t>
      </w:r>
      <w:proofErr w:type="spellEnd"/>
      <w:r w:rsidRPr="00CC524B">
        <w:rPr>
          <w:rFonts w:eastAsiaTheme="minorHAnsi"/>
          <w:sz w:val="28"/>
          <w:szCs w:val="28"/>
          <w:lang w:eastAsia="en-US"/>
        </w:rPr>
        <w:t>) осуществляют предложение товаров, их отпуск и расчет с покупателями;</w:t>
      </w:r>
      <w:proofErr w:type="gramEnd"/>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t>торговый автомат (</w:t>
      </w:r>
      <w:proofErr w:type="spellStart"/>
      <w:r w:rsidRPr="00CC524B">
        <w:rPr>
          <w:rFonts w:eastAsiaTheme="minorHAnsi"/>
          <w:sz w:val="28"/>
          <w:szCs w:val="28"/>
          <w:lang w:eastAsia="en-US"/>
        </w:rPr>
        <w:t>вендинговый</w:t>
      </w:r>
      <w:proofErr w:type="spellEnd"/>
      <w:r w:rsidRPr="00CC524B">
        <w:rPr>
          <w:rFonts w:eastAsiaTheme="minorHAnsi"/>
          <w:sz w:val="28"/>
          <w:szCs w:val="28"/>
          <w:lang w:eastAsia="en-US"/>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t>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другим), живой рыбой и другими гидробионтами (ракообразными, моллюсками и прочими);</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t>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имеющий торговый зал и рассчитанное на одно или несколько рабочих мест продавцов. Павильон может иметь помещения для хранения товарного запаса;</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CC524B" w:rsidRPr="00CC524B" w:rsidRDefault="00CC524B" w:rsidP="00CC524B">
      <w:pPr>
        <w:ind w:firstLine="708"/>
        <w:jc w:val="both"/>
        <w:rPr>
          <w:rFonts w:eastAsiaTheme="minorHAnsi"/>
          <w:sz w:val="28"/>
          <w:szCs w:val="28"/>
          <w:lang w:eastAsia="en-US"/>
        </w:rPr>
      </w:pPr>
      <w:r w:rsidRPr="00CC524B">
        <w:rPr>
          <w:rFonts w:eastAsiaTheme="minorHAnsi"/>
          <w:bCs/>
          <w:sz w:val="28"/>
          <w:szCs w:val="28"/>
          <w:lang w:eastAsia="en-US"/>
        </w:rPr>
        <w:t>объект оказания услуг общественного</w:t>
      </w:r>
      <w:r w:rsidR="000D2610">
        <w:rPr>
          <w:rFonts w:eastAsiaTheme="minorHAnsi"/>
          <w:bCs/>
          <w:sz w:val="28"/>
          <w:szCs w:val="28"/>
          <w:lang w:eastAsia="en-US"/>
        </w:rPr>
        <w:t xml:space="preserve"> </w:t>
      </w:r>
      <w:r w:rsidRPr="00CC524B">
        <w:rPr>
          <w:rFonts w:eastAsiaTheme="minorHAnsi"/>
          <w:bCs/>
          <w:sz w:val="28"/>
          <w:szCs w:val="28"/>
          <w:lang w:eastAsia="en-US"/>
        </w:rPr>
        <w:t>питания</w:t>
      </w:r>
      <w:r w:rsidRPr="00CC524B">
        <w:rPr>
          <w:rFonts w:eastAsiaTheme="minorHAnsi"/>
          <w:sz w:val="28"/>
          <w:szCs w:val="28"/>
          <w:lang w:eastAsia="en-US"/>
        </w:rPr>
        <w:t xml:space="preserve"> – нестационарный объект, используемый юридическим лицом или индивидуальным предпринимателем для оказания услуг </w:t>
      </w:r>
      <w:r w:rsidRPr="00CC524B">
        <w:rPr>
          <w:rFonts w:eastAsiaTheme="minorHAnsi"/>
          <w:bCs/>
          <w:sz w:val="28"/>
          <w:szCs w:val="28"/>
          <w:lang w:eastAsia="en-US"/>
        </w:rPr>
        <w:t>общественного</w:t>
      </w:r>
      <w:r w:rsidR="000D2610">
        <w:rPr>
          <w:rFonts w:eastAsiaTheme="minorHAnsi"/>
          <w:bCs/>
          <w:sz w:val="28"/>
          <w:szCs w:val="28"/>
          <w:lang w:eastAsia="en-US"/>
        </w:rPr>
        <w:t xml:space="preserve"> </w:t>
      </w:r>
      <w:r w:rsidRPr="00CC524B">
        <w:rPr>
          <w:rFonts w:eastAsiaTheme="minorHAnsi"/>
          <w:bCs/>
          <w:sz w:val="28"/>
          <w:szCs w:val="28"/>
          <w:lang w:eastAsia="en-US"/>
        </w:rPr>
        <w:t>питания</w:t>
      </w:r>
      <w:r w:rsidRPr="00CC524B">
        <w:rPr>
          <w:rFonts w:eastAsiaTheme="minorHAnsi"/>
          <w:sz w:val="28"/>
          <w:szCs w:val="28"/>
          <w:lang w:eastAsia="en-US"/>
        </w:rPr>
        <w:t xml:space="preserve">, при использовании полуфабрикатов высокой степени готовности, создания условий для потребления и реализации продукции </w:t>
      </w:r>
      <w:r w:rsidRPr="00CC524B">
        <w:rPr>
          <w:rFonts w:eastAsiaTheme="minorHAnsi"/>
          <w:bCs/>
          <w:sz w:val="28"/>
          <w:szCs w:val="28"/>
          <w:lang w:eastAsia="en-US"/>
        </w:rPr>
        <w:t>общественного</w:t>
      </w:r>
      <w:r w:rsidR="000D2610">
        <w:rPr>
          <w:rFonts w:eastAsiaTheme="minorHAnsi"/>
          <w:bCs/>
          <w:sz w:val="28"/>
          <w:szCs w:val="28"/>
          <w:lang w:eastAsia="en-US"/>
        </w:rPr>
        <w:t xml:space="preserve"> </w:t>
      </w:r>
      <w:r w:rsidRPr="00CC524B">
        <w:rPr>
          <w:rFonts w:eastAsiaTheme="minorHAnsi"/>
          <w:bCs/>
          <w:sz w:val="28"/>
          <w:szCs w:val="28"/>
          <w:lang w:eastAsia="en-US"/>
        </w:rPr>
        <w:t>питания</w:t>
      </w:r>
      <w:r w:rsidRPr="00CC524B">
        <w:rPr>
          <w:rFonts w:eastAsiaTheme="minorHAnsi"/>
          <w:sz w:val="28"/>
          <w:szCs w:val="28"/>
          <w:lang w:eastAsia="en-US"/>
        </w:rPr>
        <w:t xml:space="preserve"> и покупных товаров в месте его размещения; </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lastRenderedPageBreak/>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CC524B" w:rsidRPr="00CC524B" w:rsidRDefault="00CC524B" w:rsidP="00CC524B">
      <w:pPr>
        <w:ind w:firstLine="708"/>
        <w:jc w:val="both"/>
        <w:rPr>
          <w:rFonts w:eastAsiaTheme="minorHAnsi"/>
          <w:sz w:val="28"/>
          <w:szCs w:val="28"/>
          <w:lang w:eastAsia="en-US"/>
        </w:rPr>
      </w:pPr>
      <w:proofErr w:type="spellStart"/>
      <w:r w:rsidRPr="00CC524B">
        <w:rPr>
          <w:rFonts w:eastAsiaTheme="minorHAnsi"/>
          <w:sz w:val="28"/>
          <w:szCs w:val="28"/>
          <w:lang w:eastAsia="en-US"/>
        </w:rPr>
        <w:t>бахчевый</w:t>
      </w:r>
      <w:proofErr w:type="spellEnd"/>
      <w:r w:rsidRPr="00CC524B">
        <w:rPr>
          <w:rFonts w:eastAsiaTheme="minorHAnsi"/>
          <w:sz w:val="28"/>
          <w:szCs w:val="28"/>
          <w:lang w:eastAsia="en-US"/>
        </w:rPr>
        <w:t xml:space="preserve">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t>ёлочный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CC524B">
        <w:rPr>
          <w:rFonts w:eastAsiaTheme="minorHAnsi"/>
          <w:sz w:val="28"/>
          <w:szCs w:val="28"/>
          <w:lang w:eastAsia="en-US"/>
        </w:rPr>
        <w:t>светопрозрачной</w:t>
      </w:r>
      <w:proofErr w:type="spellEnd"/>
      <w:r w:rsidRPr="00CC524B">
        <w:rPr>
          <w:rFonts w:eastAsiaTheme="minorHAnsi"/>
          <w:sz w:val="28"/>
          <w:szCs w:val="28"/>
          <w:lang w:eastAsia="en-US"/>
        </w:rPr>
        <w:t xml:space="preserve"> кровлей, не несущей теплоизоляционную функцию;</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иные нестационарные, мобильные объекты – услуги развлекательного характера, платежные терминалы, объекты оказания социально-значимых бытовых услуг;</w:t>
      </w:r>
    </w:p>
    <w:p w:rsidR="00CC524B" w:rsidRPr="00CC524B" w:rsidRDefault="00CC524B" w:rsidP="00CC524B">
      <w:pPr>
        <w:ind w:firstLine="708"/>
        <w:jc w:val="both"/>
        <w:rPr>
          <w:rFonts w:eastAsiaTheme="minorHAnsi"/>
          <w:sz w:val="28"/>
          <w:szCs w:val="28"/>
          <w:lang w:eastAsia="en-US"/>
        </w:rPr>
      </w:pPr>
      <w:proofErr w:type="gramStart"/>
      <w:r w:rsidRPr="00CC524B">
        <w:rPr>
          <w:rFonts w:eastAsiaTheme="minorHAnsi"/>
          <w:sz w:val="28"/>
          <w:szCs w:val="28"/>
          <w:lang w:eastAsia="en-US"/>
        </w:rPr>
        <w:t>схема – документ, состоящий из двух частей, графической и текстовой, содержащий сведения о размещении нестационарной торговой сети на территории муниц</w:t>
      </w:r>
      <w:r w:rsidR="002D4B93">
        <w:rPr>
          <w:rFonts w:eastAsiaTheme="minorHAnsi"/>
          <w:sz w:val="28"/>
          <w:szCs w:val="28"/>
          <w:lang w:eastAsia="en-US"/>
        </w:rPr>
        <w:t>ипального образования Крымский</w:t>
      </w:r>
      <w:r w:rsidRPr="00CC524B">
        <w:rPr>
          <w:rFonts w:eastAsiaTheme="minorHAnsi"/>
          <w:sz w:val="28"/>
          <w:szCs w:val="28"/>
          <w:lang w:eastAsia="en-US"/>
        </w:rPr>
        <w:t xml:space="preserve"> район.</w:t>
      </w:r>
      <w:proofErr w:type="gramEnd"/>
    </w:p>
    <w:p w:rsidR="00CC524B" w:rsidRPr="00CC524B" w:rsidRDefault="00CC524B" w:rsidP="00CC524B">
      <w:pPr>
        <w:autoSpaceDE w:val="0"/>
        <w:autoSpaceDN w:val="0"/>
        <w:adjustRightInd w:val="0"/>
        <w:ind w:firstLine="720"/>
        <w:jc w:val="both"/>
        <w:rPr>
          <w:rFonts w:eastAsiaTheme="minorHAnsi"/>
          <w:sz w:val="28"/>
          <w:szCs w:val="28"/>
          <w:lang w:eastAsia="en-US"/>
        </w:rPr>
      </w:pPr>
      <w:r w:rsidRPr="00CC524B">
        <w:rPr>
          <w:rFonts w:eastAsiaTheme="minorHAnsi"/>
          <w:sz w:val="28"/>
          <w:szCs w:val="28"/>
          <w:lang w:eastAsia="en-US"/>
        </w:rPr>
        <w:t xml:space="preserve">2.2. Нестационарные торговые объекты не подлежат техническому учёту в бюро технической инвентаризации, права на них не подлежат регистрации в </w:t>
      </w:r>
      <w:hyperlink r:id="rId8" w:history="1">
        <w:r w:rsidRPr="00CC524B">
          <w:rPr>
            <w:rFonts w:eastAsiaTheme="minorHAnsi"/>
            <w:sz w:val="28"/>
            <w:szCs w:val="28"/>
            <w:lang w:eastAsia="en-US"/>
          </w:rPr>
          <w:t>Едином государственном реестре прав</w:t>
        </w:r>
      </w:hyperlink>
      <w:r w:rsidRPr="00CC524B">
        <w:rPr>
          <w:rFonts w:eastAsiaTheme="minorHAnsi"/>
          <w:sz w:val="28"/>
          <w:szCs w:val="28"/>
          <w:lang w:eastAsia="en-US"/>
        </w:rPr>
        <w:t xml:space="preserve"> на недвижимое имущество и сделок с ним.</w:t>
      </w:r>
    </w:p>
    <w:p w:rsidR="00CC524B" w:rsidRPr="00CC524B" w:rsidRDefault="00CC524B" w:rsidP="00CC524B">
      <w:pPr>
        <w:autoSpaceDE w:val="0"/>
        <w:autoSpaceDN w:val="0"/>
        <w:adjustRightInd w:val="0"/>
        <w:ind w:firstLine="720"/>
        <w:jc w:val="both"/>
        <w:rPr>
          <w:rFonts w:ascii="Arial" w:eastAsiaTheme="minorHAnsi" w:hAnsi="Arial" w:cs="Arial"/>
          <w:lang w:eastAsia="en-US"/>
        </w:rPr>
      </w:pPr>
    </w:p>
    <w:p w:rsidR="00CC524B" w:rsidRPr="00CC524B" w:rsidRDefault="00CC524B" w:rsidP="00CC524B">
      <w:pPr>
        <w:numPr>
          <w:ilvl w:val="0"/>
          <w:numId w:val="2"/>
        </w:numPr>
        <w:spacing w:after="200" w:line="276" w:lineRule="auto"/>
        <w:contextualSpacing/>
        <w:jc w:val="center"/>
        <w:rPr>
          <w:rFonts w:eastAsiaTheme="minorHAnsi"/>
          <w:sz w:val="28"/>
          <w:szCs w:val="28"/>
          <w:lang w:eastAsia="en-US"/>
        </w:rPr>
      </w:pPr>
      <w:r w:rsidRPr="00CC524B">
        <w:rPr>
          <w:rFonts w:eastAsiaTheme="minorHAnsi"/>
          <w:sz w:val="28"/>
          <w:szCs w:val="28"/>
          <w:lang w:eastAsia="en-US"/>
        </w:rPr>
        <w:t xml:space="preserve">Требования к размещению и внешнему виду </w:t>
      </w:r>
    </w:p>
    <w:p w:rsidR="00CC524B" w:rsidRPr="00CC524B" w:rsidRDefault="00CC524B" w:rsidP="00CC524B">
      <w:pPr>
        <w:ind w:left="720"/>
        <w:contextualSpacing/>
        <w:jc w:val="center"/>
        <w:rPr>
          <w:rFonts w:eastAsiaTheme="minorHAnsi"/>
          <w:sz w:val="28"/>
          <w:szCs w:val="28"/>
          <w:lang w:eastAsia="en-US"/>
        </w:rPr>
      </w:pPr>
      <w:r w:rsidRPr="00CC524B">
        <w:rPr>
          <w:rFonts w:eastAsiaTheme="minorHAnsi"/>
          <w:sz w:val="28"/>
          <w:szCs w:val="28"/>
          <w:lang w:eastAsia="en-US"/>
        </w:rPr>
        <w:t>нестационарных торговых объектов</w:t>
      </w:r>
    </w:p>
    <w:p w:rsidR="00CC524B" w:rsidRPr="00CC524B" w:rsidRDefault="00CC524B" w:rsidP="00CC524B">
      <w:pPr>
        <w:autoSpaceDE w:val="0"/>
        <w:autoSpaceDN w:val="0"/>
        <w:adjustRightInd w:val="0"/>
        <w:ind w:firstLine="708"/>
        <w:jc w:val="both"/>
        <w:rPr>
          <w:rFonts w:eastAsiaTheme="minorHAnsi"/>
          <w:sz w:val="28"/>
          <w:szCs w:val="28"/>
          <w:lang w:eastAsia="en-US"/>
        </w:rPr>
      </w:pPr>
    </w:p>
    <w:p w:rsidR="002D4B93"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 xml:space="preserve">3.1. </w:t>
      </w:r>
      <w:proofErr w:type="gramStart"/>
      <w:r w:rsidRPr="00CC524B">
        <w:rPr>
          <w:rFonts w:eastAsiaTheme="minorHAnsi"/>
          <w:sz w:val="28"/>
          <w:szCs w:val="28"/>
          <w:lang w:eastAsia="en-US"/>
        </w:rPr>
        <w:t xml:space="preserve">Размещение нестационарных торговых объектов на территории </w:t>
      </w:r>
      <w:r w:rsidR="00C2233B">
        <w:rPr>
          <w:rFonts w:eastAsiaTheme="minorHAnsi"/>
          <w:sz w:val="28"/>
          <w:szCs w:val="28"/>
          <w:lang w:eastAsia="en-US"/>
        </w:rPr>
        <w:t xml:space="preserve">Адагумского </w:t>
      </w:r>
      <w:r w:rsidR="002D4B93">
        <w:rPr>
          <w:rFonts w:eastAsiaTheme="minorHAnsi"/>
          <w:sz w:val="28"/>
          <w:szCs w:val="28"/>
          <w:lang w:eastAsia="en-US"/>
        </w:rPr>
        <w:t xml:space="preserve">сельского поселения Крымского района </w:t>
      </w:r>
      <w:r w:rsidRPr="00CC524B">
        <w:rPr>
          <w:rFonts w:eastAsiaTheme="minorHAnsi"/>
          <w:sz w:val="28"/>
          <w:szCs w:val="28"/>
          <w:lang w:eastAsia="en-US"/>
        </w:rPr>
        <w:t xml:space="preserve">осуществляется в соответствии с утвержденной в установленном порядке Схемой размещения, с учетом правил благоустройства </w:t>
      </w:r>
      <w:r w:rsidR="002D4B93">
        <w:rPr>
          <w:rFonts w:eastAsiaTheme="minorHAnsi"/>
          <w:sz w:val="28"/>
          <w:szCs w:val="28"/>
          <w:lang w:eastAsia="en-US"/>
        </w:rPr>
        <w:t xml:space="preserve">сельского поселения </w:t>
      </w:r>
      <w:r w:rsidRPr="00CC524B">
        <w:rPr>
          <w:rFonts w:eastAsiaTheme="minorHAnsi"/>
          <w:sz w:val="28"/>
          <w:szCs w:val="28"/>
          <w:lang w:eastAsia="en-US"/>
        </w:rPr>
        <w:t>и должно отвечать действующим градостроительным, строительным, архитектурным, пожарным, санитарным и иным нормам, правилам и нормативам, комплексному решению существующей архитектурной среды, архитектурно-</w:t>
      </w:r>
      <w:r w:rsidRPr="00CC524B">
        <w:rPr>
          <w:rFonts w:eastAsiaTheme="minorHAnsi"/>
          <w:sz w:val="28"/>
          <w:szCs w:val="28"/>
          <w:lang w:eastAsia="en-US"/>
        </w:rPr>
        <w:lastRenderedPageBreak/>
        <w:t xml:space="preserve">художественному облику, установленному на территории </w:t>
      </w:r>
      <w:r w:rsidR="00C2233B">
        <w:rPr>
          <w:rFonts w:eastAsiaTheme="minorHAnsi"/>
          <w:sz w:val="28"/>
          <w:szCs w:val="28"/>
          <w:lang w:eastAsia="en-US"/>
        </w:rPr>
        <w:t xml:space="preserve">Адагумского </w:t>
      </w:r>
      <w:r w:rsidR="002D4B93">
        <w:rPr>
          <w:rFonts w:eastAsiaTheme="minorHAnsi"/>
          <w:sz w:val="28"/>
          <w:szCs w:val="28"/>
          <w:lang w:eastAsia="en-US"/>
        </w:rPr>
        <w:t>сельского поселения Крымского района.</w:t>
      </w:r>
      <w:proofErr w:type="gramEnd"/>
    </w:p>
    <w:p w:rsidR="004E242E"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 xml:space="preserve">3.2. Требования к нестационарным торговым объектам (внешний архитектурный облик, конструктивная схема, вывеска о принадлежности объекта и иные требования) </w:t>
      </w:r>
      <w:r w:rsidR="000D2610">
        <w:rPr>
          <w:rFonts w:eastAsiaTheme="minorHAnsi"/>
          <w:sz w:val="28"/>
          <w:szCs w:val="28"/>
          <w:lang w:eastAsia="en-US"/>
        </w:rPr>
        <w:t xml:space="preserve">устанавливаются </w:t>
      </w:r>
      <w:proofErr w:type="gramStart"/>
      <w:r w:rsidR="000D2610">
        <w:rPr>
          <w:rFonts w:eastAsiaTheme="minorHAnsi"/>
          <w:sz w:val="28"/>
          <w:szCs w:val="28"/>
          <w:lang w:eastAsia="en-US"/>
        </w:rPr>
        <w:t>согласно</w:t>
      </w:r>
      <w:proofErr w:type="gramEnd"/>
      <w:r w:rsidR="000D2610">
        <w:rPr>
          <w:rFonts w:eastAsiaTheme="minorHAnsi"/>
          <w:sz w:val="28"/>
          <w:szCs w:val="28"/>
          <w:lang w:eastAsia="en-US"/>
        </w:rPr>
        <w:t xml:space="preserve"> архитектурного облика сложившейся застройки</w:t>
      </w:r>
      <w:r w:rsidR="000D2610" w:rsidRPr="00CC524B">
        <w:rPr>
          <w:rFonts w:eastAsiaTheme="minorHAnsi"/>
          <w:sz w:val="28"/>
          <w:szCs w:val="28"/>
          <w:lang w:eastAsia="en-US"/>
        </w:rPr>
        <w:t xml:space="preserve"> </w:t>
      </w:r>
      <w:r w:rsidR="000D2610">
        <w:rPr>
          <w:rFonts w:eastAsiaTheme="minorHAnsi"/>
          <w:sz w:val="28"/>
          <w:szCs w:val="28"/>
          <w:lang w:eastAsia="en-US"/>
        </w:rPr>
        <w:t xml:space="preserve">на территории Адагумского сельского поселения Крымского района </w:t>
      </w:r>
      <w:r w:rsidR="000D2610" w:rsidRPr="002714B2">
        <w:rPr>
          <w:rFonts w:eastAsiaTheme="minorHAnsi"/>
          <w:sz w:val="28"/>
          <w:szCs w:val="28"/>
          <w:lang w:eastAsia="en-US"/>
        </w:rPr>
        <w:t xml:space="preserve">и с учетом требований и правил благоустройства </w:t>
      </w:r>
      <w:r w:rsidR="000D2610">
        <w:rPr>
          <w:rFonts w:eastAsiaTheme="minorHAnsi"/>
          <w:sz w:val="28"/>
          <w:szCs w:val="28"/>
          <w:lang w:eastAsia="en-US"/>
        </w:rPr>
        <w:t>Адагумского</w:t>
      </w:r>
      <w:r w:rsidR="000D2610" w:rsidRPr="002714B2">
        <w:rPr>
          <w:rFonts w:eastAsiaTheme="minorHAnsi"/>
          <w:sz w:val="28"/>
          <w:szCs w:val="28"/>
          <w:lang w:eastAsia="en-US"/>
        </w:rPr>
        <w:t xml:space="preserve"> сельского поселения Крымского района</w:t>
      </w:r>
      <w:r w:rsidR="002760C9">
        <w:rPr>
          <w:rFonts w:eastAsiaTheme="minorHAnsi"/>
          <w:sz w:val="28"/>
          <w:szCs w:val="28"/>
          <w:lang w:eastAsia="en-US"/>
        </w:rPr>
        <w:t>.</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3.3. Места для размещения нестационарных торговых объектов и прилегающая территория должны быть благоустроены.</w:t>
      </w:r>
    </w:p>
    <w:p w:rsidR="00CC524B" w:rsidRPr="00CC524B" w:rsidRDefault="00CC524B" w:rsidP="002760C9">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 xml:space="preserve">Эскизные предложения по благоустройству мест размещения нестационарных торговых объектов и прилегающей территории согласовываются с </w:t>
      </w:r>
      <w:r w:rsidR="002760C9">
        <w:rPr>
          <w:rFonts w:eastAsiaTheme="minorHAnsi"/>
          <w:sz w:val="28"/>
          <w:szCs w:val="28"/>
          <w:lang w:eastAsia="en-US"/>
        </w:rPr>
        <w:t>администрацией Адагумского сельского поселения Крымского района.</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t>3.4. При размещении нестационарных торговых объектов должны соблюдаться следующие требования и условия:</w:t>
      </w:r>
    </w:p>
    <w:p w:rsidR="00CC524B" w:rsidRPr="00CC524B" w:rsidRDefault="00CC524B" w:rsidP="00CC524B">
      <w:pPr>
        <w:ind w:firstLine="708"/>
        <w:jc w:val="both"/>
        <w:rPr>
          <w:rFonts w:eastAsiaTheme="minorHAnsi"/>
          <w:sz w:val="28"/>
          <w:szCs w:val="28"/>
          <w:lang w:eastAsia="en-US"/>
        </w:rPr>
      </w:pPr>
      <w:bookmarkStart w:id="1" w:name="sub_231"/>
      <w:r w:rsidRPr="00CC524B">
        <w:rPr>
          <w:rFonts w:eastAsiaTheme="minorHAnsi"/>
          <w:sz w:val="28"/>
          <w:szCs w:val="28"/>
          <w:lang w:eastAsia="en-US"/>
        </w:rPr>
        <w:t xml:space="preserve">3.4.1. Обеспечение свободного движения пешеходов и доступа потребителей к торговым объектам, в том числе </w:t>
      </w:r>
      <w:proofErr w:type="spellStart"/>
      <w:r w:rsidRPr="00CC524B">
        <w:rPr>
          <w:rFonts w:eastAsiaTheme="minorHAnsi"/>
          <w:sz w:val="28"/>
          <w:szCs w:val="28"/>
          <w:lang w:eastAsia="en-US"/>
        </w:rPr>
        <w:t>безбарьерную</w:t>
      </w:r>
      <w:proofErr w:type="spellEnd"/>
      <w:r w:rsidRPr="00CC524B">
        <w:rPr>
          <w:rFonts w:eastAsiaTheme="minorHAnsi"/>
          <w:sz w:val="28"/>
          <w:szCs w:val="28"/>
          <w:lang w:eastAsia="en-US"/>
        </w:rPr>
        <w:t xml:space="preserve"> среду жизнедеятельности для инвалидов и иных маломобильных групп населения, беспрепятственный подъезд спецтранспорта при чрезвычайных ситуациях.</w:t>
      </w:r>
    </w:p>
    <w:p w:rsidR="004E242E" w:rsidRDefault="00CC524B" w:rsidP="00CC524B">
      <w:pPr>
        <w:ind w:firstLine="708"/>
        <w:jc w:val="both"/>
        <w:rPr>
          <w:rFonts w:eastAsiaTheme="minorHAnsi"/>
          <w:sz w:val="28"/>
          <w:szCs w:val="28"/>
          <w:lang w:eastAsia="en-US"/>
        </w:rPr>
      </w:pPr>
      <w:bookmarkStart w:id="2" w:name="sub_232"/>
      <w:bookmarkEnd w:id="1"/>
      <w:r w:rsidRPr="00CC524B">
        <w:rPr>
          <w:rFonts w:eastAsiaTheme="minorHAnsi"/>
          <w:sz w:val="28"/>
          <w:szCs w:val="28"/>
          <w:lang w:eastAsia="en-US"/>
        </w:rPr>
        <w:t xml:space="preserve">3.4.2. Соответствие внешнего вида нестационарных торговых объектов архитектурному облику сложившейся застройки </w:t>
      </w:r>
      <w:r w:rsidR="00C2233B">
        <w:rPr>
          <w:rFonts w:eastAsiaTheme="minorHAnsi"/>
          <w:sz w:val="28"/>
          <w:szCs w:val="28"/>
          <w:lang w:eastAsia="en-US"/>
        </w:rPr>
        <w:t xml:space="preserve">Адагумского </w:t>
      </w:r>
      <w:r w:rsidR="004E242E">
        <w:rPr>
          <w:rFonts w:eastAsiaTheme="minorHAnsi"/>
          <w:sz w:val="28"/>
          <w:szCs w:val="28"/>
          <w:lang w:eastAsia="en-US"/>
        </w:rPr>
        <w:t>сельского поселения Крымского района.</w:t>
      </w:r>
    </w:p>
    <w:p w:rsidR="004E242E" w:rsidRDefault="00CC524B" w:rsidP="00CC524B">
      <w:pPr>
        <w:ind w:firstLine="708"/>
        <w:jc w:val="both"/>
        <w:rPr>
          <w:rFonts w:eastAsiaTheme="minorHAnsi"/>
          <w:sz w:val="28"/>
          <w:szCs w:val="28"/>
          <w:lang w:eastAsia="en-US"/>
        </w:rPr>
      </w:pPr>
      <w:bookmarkStart w:id="3" w:name="sub_233"/>
      <w:bookmarkEnd w:id="2"/>
      <w:r w:rsidRPr="00CC524B">
        <w:rPr>
          <w:rFonts w:eastAsiaTheme="minorHAnsi"/>
          <w:sz w:val="28"/>
          <w:szCs w:val="28"/>
          <w:lang w:eastAsia="en-US"/>
        </w:rPr>
        <w:t xml:space="preserve">3.4.3. Благоустройство мест для размещения нестационарных торговых объектов и прилегающей территории должны соответствовать правилам благоустройства </w:t>
      </w:r>
      <w:r w:rsidR="004E242E">
        <w:rPr>
          <w:rFonts w:eastAsiaTheme="minorHAnsi"/>
          <w:sz w:val="28"/>
          <w:szCs w:val="28"/>
          <w:lang w:eastAsia="en-US"/>
        </w:rPr>
        <w:t>сельского поселения.</w:t>
      </w:r>
    </w:p>
    <w:p w:rsidR="00CC524B" w:rsidRPr="00CC524B" w:rsidRDefault="00CC524B" w:rsidP="00CC524B">
      <w:pPr>
        <w:ind w:firstLine="708"/>
        <w:jc w:val="both"/>
        <w:rPr>
          <w:rFonts w:eastAsiaTheme="minorHAnsi"/>
          <w:sz w:val="28"/>
          <w:szCs w:val="28"/>
          <w:lang w:eastAsia="en-US"/>
        </w:rPr>
      </w:pPr>
      <w:bookmarkStart w:id="4" w:name="sub_235"/>
      <w:bookmarkEnd w:id="3"/>
      <w:r w:rsidRPr="00CC524B">
        <w:rPr>
          <w:rFonts w:eastAsiaTheme="minorHAnsi"/>
          <w:sz w:val="28"/>
          <w:szCs w:val="28"/>
          <w:lang w:eastAsia="en-US"/>
        </w:rPr>
        <w:t>3.4.5. Осуществление хранения бахчевых культур, хвойных деревьев непосредственно на бахчевом развале или елочном базаре соответственно.</w:t>
      </w:r>
    </w:p>
    <w:p w:rsidR="00CC524B" w:rsidRPr="00CC524B" w:rsidRDefault="00CC524B" w:rsidP="00CC524B">
      <w:pPr>
        <w:ind w:firstLine="709"/>
        <w:jc w:val="both"/>
        <w:rPr>
          <w:rFonts w:eastAsiaTheme="minorHAnsi"/>
          <w:sz w:val="28"/>
          <w:szCs w:val="28"/>
          <w:lang w:eastAsia="en-US"/>
        </w:rPr>
      </w:pPr>
      <w:bookmarkStart w:id="5" w:name="sub_236"/>
      <w:bookmarkEnd w:id="4"/>
      <w:r w:rsidRPr="00CC524B">
        <w:rPr>
          <w:rFonts w:eastAsiaTheme="minorHAnsi"/>
          <w:sz w:val="28"/>
          <w:szCs w:val="28"/>
          <w:lang w:eastAsia="en-US"/>
        </w:rPr>
        <w:t>3.4.6. Размещение торгового оборудования (столы, стулья, прилавки и другие подобные объекты) в пределах нестационарного торгового объекта.</w:t>
      </w:r>
      <w:bookmarkEnd w:id="5"/>
    </w:p>
    <w:p w:rsidR="00CC524B" w:rsidRPr="00CC524B" w:rsidRDefault="00CC524B" w:rsidP="00CC524B">
      <w:pPr>
        <w:ind w:firstLine="709"/>
        <w:jc w:val="both"/>
        <w:rPr>
          <w:rFonts w:eastAsiaTheme="minorHAnsi"/>
          <w:sz w:val="28"/>
          <w:szCs w:val="28"/>
          <w:lang w:eastAsia="en-US"/>
        </w:rPr>
      </w:pPr>
      <w:r w:rsidRPr="00CC524B">
        <w:rPr>
          <w:rFonts w:eastAsiaTheme="minorHAnsi"/>
          <w:sz w:val="28"/>
          <w:szCs w:val="28"/>
          <w:lang w:eastAsia="en-US"/>
        </w:rPr>
        <w:t>3.5. Размещение нестационарных торговых объектов должно также обеспечиваться в соответствии с региональными и местными нормативами градостроительного проектирования:</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t>3.5.1 вне посадочных площадок остановок общественного транспорта;</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t>3.5.2 вне полос отвода автомобильных дорог;</w:t>
      </w:r>
    </w:p>
    <w:p w:rsidR="00CC524B" w:rsidRPr="00CC524B" w:rsidRDefault="00CC524B" w:rsidP="00CC524B">
      <w:pPr>
        <w:ind w:firstLine="708"/>
        <w:jc w:val="both"/>
        <w:rPr>
          <w:rFonts w:eastAsiaTheme="minorHAnsi"/>
          <w:sz w:val="28"/>
          <w:szCs w:val="28"/>
          <w:lang w:eastAsia="en-US"/>
        </w:rPr>
      </w:pPr>
      <w:proofErr w:type="gramStart"/>
      <w:r w:rsidRPr="00CC524B">
        <w:rPr>
          <w:rFonts w:eastAsiaTheme="minorHAnsi"/>
          <w:sz w:val="28"/>
          <w:szCs w:val="28"/>
          <w:lang w:eastAsia="en-US"/>
        </w:rPr>
        <w:t>3.5.3 вне арок зданий, газонов, цветников, клумб, площадок (детских, для отдыха, спортивных), дворовых территорий жилых зданий, мест, не оборудованных подъездами для разгрузки товара;</w:t>
      </w:r>
      <w:proofErr w:type="gramEnd"/>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t>3.5.4 не ближе 5 метров от окон жилых и общественных зданий и витрин стационарных торговых объектов;</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t>3.5.5 вне инженерных сетей и коммуникаций, в охранных зонах инженерных сетей и коммуникаций (если размещение нестационарного торгового объекта не предусматривает подключение к инженерным сетям и коммуникациям);</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lastRenderedPageBreak/>
        <w:t>3.5.6 не ближе 25 метров от мест сбора мусора и пищевых отходов, дворовых уборных, выгребных ям;</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t>3.5.7 при ширине пешеходных зон (тротуаров) более 3 метров (при необходимости);</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t>3.5.8 способом, обеспечивающим подъезд пожарной, аварийно-спасательной техники или доступ к объектам инженерной инфраструктуры (объекты энергоснабжения и освещения, колодцы, краны, гидранты и другие).</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3.6. Запрещается:</w:t>
      </w:r>
    </w:p>
    <w:p w:rsidR="00CC524B" w:rsidRPr="00CC524B" w:rsidRDefault="00CC524B" w:rsidP="00CC524B">
      <w:pPr>
        <w:ind w:firstLine="709"/>
        <w:jc w:val="both"/>
        <w:rPr>
          <w:rFonts w:eastAsiaTheme="minorHAnsi"/>
          <w:sz w:val="28"/>
          <w:szCs w:val="28"/>
          <w:lang w:eastAsia="en-US"/>
        </w:rPr>
      </w:pPr>
      <w:r w:rsidRPr="00CC524B">
        <w:rPr>
          <w:rFonts w:eastAsiaTheme="minorHAnsi"/>
          <w:sz w:val="28"/>
          <w:szCs w:val="28"/>
          <w:lang w:eastAsia="en-US"/>
        </w:rPr>
        <w:t>3.6.1 осуществлять складирование товара, упаковок, мусора на территории, прилегающей к нестационарному торговому объекту и элементах благоустройства;</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t>3.6.2 размещение нестационарных торговых объектов (елочных базаров, павильонов под реализацию хамсы, кваса и прочих):</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t xml:space="preserve">1) на </w:t>
      </w:r>
      <w:proofErr w:type="gramStart"/>
      <w:r w:rsidRPr="00CC524B">
        <w:rPr>
          <w:rFonts w:eastAsiaTheme="minorHAnsi"/>
          <w:sz w:val="28"/>
          <w:szCs w:val="28"/>
          <w:lang w:eastAsia="en-US"/>
        </w:rPr>
        <w:t>территории</w:t>
      </w:r>
      <w:proofErr w:type="gramEnd"/>
      <w:r w:rsidRPr="00CC524B">
        <w:rPr>
          <w:rFonts w:eastAsiaTheme="minorHAnsi"/>
          <w:sz w:val="28"/>
          <w:szCs w:val="28"/>
          <w:lang w:eastAsia="en-US"/>
        </w:rPr>
        <w:t xml:space="preserve"> прилегающей к фасадам стационарных торговых объектов потребительской сферы независимо от форм собственности;</w:t>
      </w:r>
    </w:p>
    <w:p w:rsidR="00CC524B" w:rsidRPr="00CC524B" w:rsidRDefault="00CC524B" w:rsidP="00CC524B">
      <w:pPr>
        <w:ind w:firstLine="708"/>
        <w:jc w:val="both"/>
        <w:rPr>
          <w:rFonts w:eastAsia="Times New Roman"/>
          <w:sz w:val="28"/>
          <w:szCs w:val="28"/>
          <w:lang w:eastAsia="ru-RU"/>
        </w:rPr>
      </w:pPr>
      <w:r w:rsidRPr="00CC524B">
        <w:rPr>
          <w:rFonts w:eastAsia="Times New Roman"/>
          <w:sz w:val="28"/>
          <w:szCs w:val="28"/>
          <w:lang w:eastAsia="ru-RU"/>
        </w:rPr>
        <w:t>2) на земельных участках, в отношении которых не установлен вид разрешенного использования, допускающий размещение таких объектов;</w:t>
      </w:r>
    </w:p>
    <w:p w:rsidR="00CC524B" w:rsidRPr="00CC524B" w:rsidRDefault="00CC524B" w:rsidP="00CC524B">
      <w:pPr>
        <w:ind w:firstLine="709"/>
        <w:jc w:val="both"/>
        <w:rPr>
          <w:rFonts w:eastAsiaTheme="minorHAnsi"/>
          <w:sz w:val="28"/>
          <w:szCs w:val="28"/>
          <w:lang w:eastAsia="en-US"/>
        </w:rPr>
      </w:pPr>
      <w:r w:rsidRPr="00CC524B">
        <w:rPr>
          <w:rFonts w:eastAsia="Times New Roman"/>
          <w:sz w:val="28"/>
          <w:szCs w:val="28"/>
          <w:lang w:eastAsia="ru-RU"/>
        </w:rPr>
        <w:t xml:space="preserve">3.6.3 </w:t>
      </w:r>
      <w:r w:rsidRPr="00CC524B">
        <w:rPr>
          <w:rFonts w:eastAsiaTheme="minorHAnsi"/>
          <w:sz w:val="28"/>
          <w:szCs w:val="28"/>
          <w:lang w:eastAsia="en-US"/>
        </w:rPr>
        <w:t>при размещении нестационарных торговых объектов запрещается переоборудовать их конструкции, менять конфигурацию, увеличивать площадь и размеры нестационарных торговых объектов, ограждения и другие конструкции, не предусмотренные настоящим Порядком, а также запрещается возводить фундамент под размещение нестационарных торговых объектов и нарушать благоустройство территории.</w:t>
      </w:r>
    </w:p>
    <w:p w:rsidR="00CC524B" w:rsidRPr="00CC524B" w:rsidRDefault="00CC524B" w:rsidP="00CC524B">
      <w:pPr>
        <w:ind w:firstLine="708"/>
        <w:jc w:val="both"/>
        <w:rPr>
          <w:rFonts w:eastAsiaTheme="minorHAnsi"/>
          <w:sz w:val="28"/>
          <w:szCs w:val="28"/>
          <w:lang w:eastAsia="en-US"/>
        </w:rPr>
      </w:pPr>
      <w:r w:rsidRPr="00CC524B">
        <w:rPr>
          <w:rFonts w:eastAsiaTheme="minorHAnsi"/>
          <w:sz w:val="28"/>
          <w:szCs w:val="28"/>
          <w:lang w:eastAsia="en-US"/>
        </w:rPr>
        <w:t>3.7. Эксплуатация нестационарных торговых объектов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приёма, хранения и реализации товара, а также обеспечивать условия труда и правила личной гигиены работников.</w:t>
      </w:r>
    </w:p>
    <w:p w:rsidR="00CC524B" w:rsidRPr="00CC524B" w:rsidRDefault="00CC524B" w:rsidP="00CC524B">
      <w:pPr>
        <w:ind w:firstLine="709"/>
        <w:jc w:val="both"/>
        <w:rPr>
          <w:rFonts w:eastAsiaTheme="minorHAnsi"/>
          <w:sz w:val="28"/>
          <w:szCs w:val="28"/>
          <w:lang w:eastAsia="en-US"/>
        </w:rPr>
      </w:pPr>
      <w:r w:rsidRPr="00CC524B">
        <w:rPr>
          <w:rFonts w:eastAsiaTheme="minorHAnsi"/>
          <w:sz w:val="28"/>
          <w:szCs w:val="28"/>
          <w:lang w:eastAsia="en-US"/>
        </w:rPr>
        <w:t xml:space="preserve">3.8. Владельцы нестационарных торговых объектов обязаны обеспечить надлежащее состояние внешнего облика и содержание своих объектов: содержать в чистоте и порядке, производить уборку и благоустройство прилегающей территории в соответствии с </w:t>
      </w:r>
      <w:hyperlink r:id="rId9" w:history="1">
        <w:r w:rsidRPr="00CC524B">
          <w:rPr>
            <w:rFonts w:eastAsiaTheme="minorHAnsi"/>
            <w:sz w:val="28"/>
            <w:szCs w:val="28"/>
            <w:lang w:eastAsia="en-US"/>
          </w:rPr>
          <w:t>Правилами</w:t>
        </w:r>
      </w:hyperlink>
      <w:r w:rsidRPr="00CC524B">
        <w:rPr>
          <w:rFonts w:eastAsiaTheme="minorHAnsi"/>
          <w:sz w:val="28"/>
          <w:szCs w:val="28"/>
          <w:lang w:eastAsia="en-US"/>
        </w:rPr>
        <w:t xml:space="preserve"> благоустройства </w:t>
      </w:r>
      <w:r w:rsidR="004E242E">
        <w:rPr>
          <w:rFonts w:eastAsiaTheme="minorHAnsi"/>
          <w:sz w:val="28"/>
          <w:szCs w:val="28"/>
          <w:lang w:eastAsia="en-US"/>
        </w:rPr>
        <w:t>сельского поселения</w:t>
      </w:r>
      <w:r w:rsidRPr="00CC524B">
        <w:rPr>
          <w:rFonts w:eastAsiaTheme="minorHAnsi"/>
          <w:sz w:val="28"/>
          <w:szCs w:val="28"/>
          <w:lang w:eastAsia="en-US"/>
        </w:rPr>
        <w:t xml:space="preserve">, и в соответствии с эскизным </w:t>
      </w:r>
      <w:r w:rsidR="004C7909">
        <w:rPr>
          <w:rFonts w:eastAsiaTheme="minorHAnsi"/>
          <w:sz w:val="28"/>
          <w:szCs w:val="28"/>
          <w:lang w:eastAsia="en-US"/>
        </w:rPr>
        <w:t>проектом.</w:t>
      </w:r>
    </w:p>
    <w:p w:rsidR="00CC524B" w:rsidRPr="00CC524B" w:rsidRDefault="00CC524B" w:rsidP="004C7909">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 xml:space="preserve"> 3.9. Допускается </w:t>
      </w:r>
      <w:r w:rsidRPr="00CC524B">
        <w:rPr>
          <w:rFonts w:eastAsia="Times New Roman"/>
          <w:sz w:val="28"/>
          <w:szCs w:val="28"/>
          <w:lang w:eastAsia="ru-RU"/>
        </w:rPr>
        <w:t xml:space="preserve">размещение в летний период на прилегающей территории </w:t>
      </w:r>
      <w:r w:rsidRPr="00CC524B">
        <w:rPr>
          <w:rFonts w:eastAsiaTheme="minorHAnsi"/>
          <w:sz w:val="28"/>
          <w:szCs w:val="28"/>
          <w:lang w:eastAsia="en-US"/>
        </w:rPr>
        <w:t>к</w:t>
      </w:r>
      <w:r w:rsidRPr="00CC524B">
        <w:rPr>
          <w:rFonts w:eastAsia="Times New Roman"/>
          <w:sz w:val="28"/>
          <w:szCs w:val="28"/>
          <w:lang w:eastAsia="ru-RU"/>
        </w:rPr>
        <w:t xml:space="preserve"> стационарным предприятиям общественного питания дополнительных мест размещения посетителей (столы, зонты) по эскизам, согласованным с </w:t>
      </w:r>
      <w:r w:rsidR="004C7909">
        <w:rPr>
          <w:rFonts w:eastAsiaTheme="minorHAnsi"/>
          <w:sz w:val="28"/>
          <w:szCs w:val="28"/>
          <w:lang w:eastAsia="en-US"/>
        </w:rPr>
        <w:t>администрацией Адагумского сельского поселения Крымского района.</w:t>
      </w:r>
    </w:p>
    <w:p w:rsidR="00CC524B" w:rsidRPr="00CC524B" w:rsidRDefault="00CC524B" w:rsidP="004E242E">
      <w:pPr>
        <w:autoSpaceDE w:val="0"/>
        <w:autoSpaceDN w:val="0"/>
        <w:adjustRightInd w:val="0"/>
        <w:rPr>
          <w:rFonts w:eastAsiaTheme="minorHAnsi"/>
          <w:bCs/>
          <w:sz w:val="28"/>
          <w:szCs w:val="28"/>
          <w:lang w:eastAsia="en-US"/>
        </w:rPr>
      </w:pPr>
    </w:p>
    <w:p w:rsidR="00A01BCA" w:rsidRDefault="00A01BCA" w:rsidP="00CC524B">
      <w:pPr>
        <w:autoSpaceDE w:val="0"/>
        <w:autoSpaceDN w:val="0"/>
        <w:adjustRightInd w:val="0"/>
        <w:jc w:val="center"/>
        <w:rPr>
          <w:rFonts w:eastAsiaTheme="minorHAnsi"/>
          <w:bCs/>
          <w:sz w:val="28"/>
          <w:szCs w:val="28"/>
          <w:lang w:eastAsia="en-US"/>
        </w:rPr>
      </w:pPr>
    </w:p>
    <w:p w:rsidR="00A01BCA" w:rsidRDefault="00A01BCA" w:rsidP="00CC524B">
      <w:pPr>
        <w:autoSpaceDE w:val="0"/>
        <w:autoSpaceDN w:val="0"/>
        <w:adjustRightInd w:val="0"/>
        <w:jc w:val="center"/>
        <w:rPr>
          <w:rFonts w:eastAsiaTheme="minorHAnsi"/>
          <w:bCs/>
          <w:sz w:val="28"/>
          <w:szCs w:val="28"/>
          <w:lang w:eastAsia="en-US"/>
        </w:rPr>
      </w:pPr>
    </w:p>
    <w:p w:rsidR="00A01BCA" w:rsidRDefault="00A01BCA" w:rsidP="00CC524B">
      <w:pPr>
        <w:autoSpaceDE w:val="0"/>
        <w:autoSpaceDN w:val="0"/>
        <w:adjustRightInd w:val="0"/>
        <w:jc w:val="center"/>
        <w:rPr>
          <w:rFonts w:eastAsiaTheme="minorHAnsi"/>
          <w:bCs/>
          <w:sz w:val="28"/>
          <w:szCs w:val="28"/>
          <w:lang w:eastAsia="en-US"/>
        </w:rPr>
      </w:pPr>
    </w:p>
    <w:p w:rsidR="00CC524B" w:rsidRPr="00CC524B" w:rsidRDefault="00CC524B" w:rsidP="00CC524B">
      <w:pPr>
        <w:autoSpaceDE w:val="0"/>
        <w:autoSpaceDN w:val="0"/>
        <w:adjustRightInd w:val="0"/>
        <w:jc w:val="center"/>
        <w:rPr>
          <w:rFonts w:eastAsiaTheme="minorHAnsi"/>
          <w:bCs/>
          <w:sz w:val="28"/>
          <w:szCs w:val="28"/>
          <w:lang w:eastAsia="en-US"/>
        </w:rPr>
      </w:pPr>
      <w:r w:rsidRPr="00CC524B">
        <w:rPr>
          <w:rFonts w:eastAsiaTheme="minorHAnsi"/>
          <w:bCs/>
          <w:sz w:val="28"/>
          <w:szCs w:val="28"/>
          <w:lang w:eastAsia="en-US"/>
        </w:rPr>
        <w:lastRenderedPageBreak/>
        <w:t>4. Мониторинг размещения нестационарных торговых объектов</w:t>
      </w:r>
    </w:p>
    <w:p w:rsidR="00CC524B" w:rsidRPr="00CC524B" w:rsidRDefault="00CC524B" w:rsidP="00CC524B">
      <w:pPr>
        <w:autoSpaceDE w:val="0"/>
        <w:autoSpaceDN w:val="0"/>
        <w:adjustRightInd w:val="0"/>
        <w:jc w:val="center"/>
        <w:rPr>
          <w:rFonts w:eastAsiaTheme="minorHAnsi"/>
          <w:bCs/>
          <w:sz w:val="28"/>
          <w:szCs w:val="28"/>
          <w:lang w:eastAsia="en-US"/>
        </w:rPr>
      </w:pPr>
    </w:p>
    <w:p w:rsidR="00CC524B" w:rsidRPr="00CC524B" w:rsidRDefault="00CC524B" w:rsidP="00CC524B">
      <w:pPr>
        <w:autoSpaceDE w:val="0"/>
        <w:autoSpaceDN w:val="0"/>
        <w:adjustRightInd w:val="0"/>
        <w:ind w:firstLine="708"/>
        <w:jc w:val="both"/>
        <w:rPr>
          <w:rFonts w:eastAsiaTheme="minorHAnsi"/>
          <w:sz w:val="28"/>
          <w:szCs w:val="28"/>
          <w:lang w:eastAsia="en-US"/>
        </w:rPr>
      </w:pPr>
      <w:r w:rsidRPr="0064736D">
        <w:rPr>
          <w:rFonts w:eastAsiaTheme="minorHAnsi"/>
          <w:sz w:val="28"/>
          <w:szCs w:val="28"/>
          <w:lang w:eastAsia="en-US"/>
        </w:rPr>
        <w:t>Мониторинг</w:t>
      </w:r>
      <w:r w:rsidRPr="0064736D">
        <w:rPr>
          <w:rFonts w:eastAsiaTheme="minorHAnsi"/>
          <w:bCs/>
          <w:sz w:val="28"/>
          <w:szCs w:val="28"/>
          <w:lang w:eastAsia="en-US"/>
        </w:rPr>
        <w:t xml:space="preserve"> размещения нестационарных торговых объектов на территории </w:t>
      </w:r>
      <w:r w:rsidR="00BA2C20">
        <w:rPr>
          <w:rFonts w:eastAsiaTheme="minorHAnsi"/>
          <w:bCs/>
          <w:sz w:val="28"/>
          <w:szCs w:val="28"/>
          <w:lang w:eastAsia="en-US"/>
        </w:rPr>
        <w:t xml:space="preserve">Адагумского </w:t>
      </w:r>
      <w:r w:rsidR="004E242E" w:rsidRPr="0064736D">
        <w:rPr>
          <w:rFonts w:eastAsiaTheme="minorHAnsi"/>
          <w:bCs/>
          <w:sz w:val="28"/>
          <w:szCs w:val="28"/>
          <w:lang w:eastAsia="en-US"/>
        </w:rPr>
        <w:t>сельского поселения Крымского района</w:t>
      </w:r>
      <w:r w:rsidRPr="0064736D">
        <w:rPr>
          <w:rFonts w:eastAsiaTheme="minorHAnsi"/>
          <w:sz w:val="28"/>
          <w:szCs w:val="28"/>
          <w:lang w:eastAsia="en-US"/>
        </w:rPr>
        <w:t xml:space="preserve"> осуществляется рабочей группой, создаваемой при администрации </w:t>
      </w:r>
      <w:r w:rsidR="00BA2C20">
        <w:rPr>
          <w:rFonts w:eastAsiaTheme="minorHAnsi"/>
          <w:sz w:val="28"/>
          <w:szCs w:val="28"/>
          <w:lang w:eastAsia="en-US"/>
        </w:rPr>
        <w:t>Адагумского</w:t>
      </w:r>
      <w:r w:rsidR="0064736D" w:rsidRPr="0064736D">
        <w:rPr>
          <w:rFonts w:eastAsiaTheme="minorHAnsi"/>
          <w:sz w:val="28"/>
          <w:szCs w:val="28"/>
          <w:lang w:eastAsia="en-US"/>
        </w:rPr>
        <w:t xml:space="preserve"> сельского поселения </w:t>
      </w:r>
      <w:r w:rsidR="004E242E" w:rsidRPr="0064736D">
        <w:rPr>
          <w:rFonts w:eastAsiaTheme="minorHAnsi"/>
          <w:sz w:val="28"/>
          <w:szCs w:val="28"/>
          <w:lang w:eastAsia="en-US"/>
        </w:rPr>
        <w:t>Крымск</w:t>
      </w:r>
      <w:r w:rsidR="0064736D" w:rsidRPr="0064736D">
        <w:rPr>
          <w:rFonts w:eastAsiaTheme="minorHAnsi"/>
          <w:sz w:val="28"/>
          <w:szCs w:val="28"/>
          <w:lang w:eastAsia="en-US"/>
        </w:rPr>
        <w:t>ого</w:t>
      </w:r>
      <w:r w:rsidRPr="0064736D">
        <w:rPr>
          <w:rFonts w:eastAsiaTheme="minorHAnsi"/>
          <w:sz w:val="28"/>
          <w:szCs w:val="28"/>
          <w:lang w:eastAsia="en-US"/>
        </w:rPr>
        <w:t xml:space="preserve"> район</w:t>
      </w:r>
      <w:r w:rsidR="0064736D" w:rsidRPr="0064736D">
        <w:rPr>
          <w:rFonts w:eastAsiaTheme="minorHAnsi"/>
          <w:sz w:val="28"/>
          <w:szCs w:val="28"/>
          <w:lang w:eastAsia="en-US"/>
        </w:rPr>
        <w:t>а</w:t>
      </w:r>
      <w:r w:rsidRPr="0064736D">
        <w:rPr>
          <w:rFonts w:eastAsiaTheme="minorHAnsi"/>
          <w:sz w:val="28"/>
          <w:szCs w:val="28"/>
          <w:lang w:eastAsia="en-US"/>
        </w:rPr>
        <w:t>.</w:t>
      </w:r>
    </w:p>
    <w:p w:rsidR="00CC524B" w:rsidRPr="00CC524B" w:rsidRDefault="00CC524B" w:rsidP="00CC524B">
      <w:pPr>
        <w:autoSpaceDE w:val="0"/>
        <w:autoSpaceDN w:val="0"/>
        <w:adjustRightInd w:val="0"/>
        <w:jc w:val="both"/>
        <w:rPr>
          <w:rFonts w:eastAsiaTheme="minorHAnsi"/>
          <w:sz w:val="28"/>
          <w:szCs w:val="28"/>
          <w:lang w:eastAsia="en-US"/>
        </w:rPr>
      </w:pPr>
    </w:p>
    <w:p w:rsidR="00CC524B" w:rsidRPr="00CC524B" w:rsidRDefault="0064736D" w:rsidP="00CC524B">
      <w:pPr>
        <w:spacing w:after="200" w:line="276" w:lineRule="auto"/>
        <w:ind w:firstLine="708"/>
        <w:jc w:val="center"/>
        <w:rPr>
          <w:rFonts w:eastAsiaTheme="minorHAnsi"/>
          <w:sz w:val="28"/>
          <w:szCs w:val="28"/>
          <w:lang w:eastAsia="en-US"/>
        </w:rPr>
      </w:pPr>
      <w:r>
        <w:rPr>
          <w:rFonts w:eastAsiaTheme="minorHAnsi"/>
          <w:sz w:val="28"/>
          <w:szCs w:val="28"/>
          <w:lang w:eastAsia="en-US"/>
        </w:rPr>
        <w:t>5. Демонтаж (перемещение</w:t>
      </w:r>
      <w:r w:rsidR="00CC524B" w:rsidRPr="00CC524B">
        <w:rPr>
          <w:rFonts w:eastAsiaTheme="minorHAnsi"/>
          <w:sz w:val="28"/>
          <w:szCs w:val="28"/>
          <w:lang w:eastAsia="en-US"/>
        </w:rPr>
        <w:t>) нестационарных торговых объектов</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5.1. Нестационарные торговые объекты подлежат демонтажу по следующим основаниям:</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5.1.1 установка нестационарного объекта в нарушение Порядка размещения, в том числе в случае самовольного размещения нестационарного объекта;</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5.1.2 расторжение договора на право размещения нестационарного объекта;</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5.1.3 истечение срока договора на право размещения нестационарного объекта;</w:t>
      </w:r>
    </w:p>
    <w:p w:rsidR="00CC524B" w:rsidRPr="00CC524B" w:rsidRDefault="00CC524B" w:rsidP="00CC524B">
      <w:pPr>
        <w:autoSpaceDE w:val="0"/>
        <w:autoSpaceDN w:val="0"/>
        <w:adjustRightInd w:val="0"/>
        <w:ind w:firstLine="708"/>
        <w:jc w:val="both"/>
        <w:rPr>
          <w:rFonts w:eastAsiaTheme="minorHAnsi" w:cstheme="minorBidi"/>
          <w:sz w:val="28"/>
          <w:szCs w:val="28"/>
          <w:lang w:eastAsia="ru-RU"/>
        </w:rPr>
      </w:pPr>
      <w:r w:rsidRPr="00CC524B">
        <w:rPr>
          <w:rFonts w:eastAsiaTheme="minorHAnsi"/>
          <w:sz w:val="28"/>
          <w:szCs w:val="28"/>
          <w:lang w:eastAsia="en-US"/>
        </w:rPr>
        <w:t xml:space="preserve">5.1.4 необходимость освобождения территории в границах размещения нестационарного объекта, </w:t>
      </w:r>
      <w:r w:rsidRPr="00CC524B">
        <w:rPr>
          <w:rFonts w:eastAsiaTheme="minorHAnsi" w:cstheme="minorBidi"/>
          <w:sz w:val="28"/>
          <w:szCs w:val="28"/>
          <w:lang w:eastAsia="ru-RU"/>
        </w:rPr>
        <w:t>в случае внесения изменений в Схему размещения, а также по иным основаниям, обуславливающим необходимость освобождения занимаемой территории для муниципальных и государственных нужд по основаниям и в порядке, предусмотренным действующим законодательством и договором на право размещения нестационарного торгового объекта;</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cstheme="minorBidi"/>
          <w:sz w:val="28"/>
          <w:szCs w:val="28"/>
          <w:lang w:eastAsia="ru-RU"/>
        </w:rPr>
        <w:t>5.1.5 необходимость проведения аварийных и иных работ балансодержателями инженерных коммуникаций, расположенных в границах территории размещения нестационарного торгового объекта.</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 xml:space="preserve">5.2. Принудительный демонтаж нестационарного торгового объекта, расположенного на земельных участках, в зданиях, строениях, сооружениях, находящихся в муниципальной собственности </w:t>
      </w:r>
      <w:r w:rsidR="00BA2C20">
        <w:rPr>
          <w:rFonts w:eastAsiaTheme="minorHAnsi"/>
          <w:sz w:val="28"/>
          <w:szCs w:val="28"/>
          <w:lang w:eastAsia="en-US"/>
        </w:rPr>
        <w:t>Адагумского</w:t>
      </w:r>
      <w:r w:rsidR="00844197">
        <w:rPr>
          <w:rFonts w:eastAsiaTheme="minorHAnsi"/>
          <w:sz w:val="28"/>
          <w:szCs w:val="28"/>
          <w:lang w:eastAsia="en-US"/>
        </w:rPr>
        <w:t xml:space="preserve"> сельского поселения Крымского района </w:t>
      </w:r>
      <w:r w:rsidRPr="00CC524B">
        <w:rPr>
          <w:rFonts w:eastAsiaTheme="minorHAnsi"/>
          <w:sz w:val="28"/>
          <w:szCs w:val="28"/>
          <w:lang w:eastAsia="en-US"/>
        </w:rPr>
        <w:t xml:space="preserve">или земельных участках, государственная собственность на которые не разграничена, осуществляется администрацией </w:t>
      </w:r>
      <w:r w:rsidR="00844197">
        <w:rPr>
          <w:rFonts w:eastAsiaTheme="minorHAnsi"/>
          <w:sz w:val="28"/>
          <w:szCs w:val="28"/>
          <w:lang w:eastAsia="en-US"/>
        </w:rPr>
        <w:t xml:space="preserve"> поселения </w:t>
      </w:r>
      <w:r w:rsidRPr="00CC524B">
        <w:rPr>
          <w:rFonts w:eastAsiaTheme="minorHAnsi"/>
          <w:sz w:val="28"/>
          <w:szCs w:val="28"/>
          <w:lang w:eastAsia="en-US"/>
        </w:rPr>
        <w:t>в порядке, установленном муниципальными правовыми актами.</w:t>
      </w:r>
    </w:p>
    <w:p w:rsidR="00CC524B" w:rsidRPr="00CC524B" w:rsidRDefault="00CC524B" w:rsidP="00CC524B">
      <w:pPr>
        <w:autoSpaceDE w:val="0"/>
        <w:autoSpaceDN w:val="0"/>
        <w:adjustRightInd w:val="0"/>
        <w:jc w:val="both"/>
        <w:rPr>
          <w:rFonts w:eastAsiaTheme="minorHAnsi"/>
          <w:bCs/>
          <w:sz w:val="28"/>
          <w:szCs w:val="28"/>
          <w:lang w:eastAsia="en-US"/>
        </w:rPr>
      </w:pPr>
    </w:p>
    <w:p w:rsidR="00CC524B" w:rsidRPr="00CC524B" w:rsidRDefault="00CC524B" w:rsidP="00CC524B">
      <w:pPr>
        <w:jc w:val="center"/>
        <w:rPr>
          <w:rFonts w:eastAsiaTheme="minorHAnsi"/>
          <w:sz w:val="28"/>
          <w:szCs w:val="28"/>
          <w:lang w:eastAsia="en-US"/>
        </w:rPr>
      </w:pPr>
      <w:r w:rsidRPr="00CC524B">
        <w:rPr>
          <w:rFonts w:eastAsiaTheme="minorHAnsi"/>
          <w:sz w:val="28"/>
          <w:szCs w:val="28"/>
          <w:lang w:eastAsia="en-US"/>
        </w:rPr>
        <w:t xml:space="preserve">6. Размещение нестационарных торговых объектов </w:t>
      </w:r>
    </w:p>
    <w:p w:rsidR="00CC524B" w:rsidRPr="00CC524B" w:rsidRDefault="00CC524B" w:rsidP="00CC524B">
      <w:pPr>
        <w:jc w:val="center"/>
        <w:rPr>
          <w:rFonts w:eastAsiaTheme="minorHAnsi"/>
          <w:sz w:val="28"/>
          <w:szCs w:val="28"/>
          <w:lang w:eastAsia="en-US"/>
        </w:rPr>
      </w:pPr>
      <w:r w:rsidRPr="00CC524B">
        <w:rPr>
          <w:rFonts w:eastAsiaTheme="minorHAnsi"/>
          <w:sz w:val="28"/>
          <w:szCs w:val="28"/>
          <w:lang w:eastAsia="en-US"/>
        </w:rPr>
        <w:t>без проведения аукциона в дни проведения праздничных, общественно-политических, спортивных и культурно-зрелищных мероприятий, имеющих краткосрочный характер</w:t>
      </w:r>
    </w:p>
    <w:p w:rsidR="00CC524B" w:rsidRPr="00CC524B" w:rsidRDefault="00CC524B" w:rsidP="00CC524B">
      <w:pPr>
        <w:jc w:val="center"/>
        <w:rPr>
          <w:rFonts w:eastAsiaTheme="minorHAnsi"/>
          <w:sz w:val="28"/>
          <w:szCs w:val="28"/>
          <w:lang w:eastAsia="en-US"/>
        </w:rPr>
      </w:pP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 xml:space="preserve">6.1. На территории </w:t>
      </w:r>
      <w:r w:rsidR="00BA2C20">
        <w:rPr>
          <w:rFonts w:eastAsiaTheme="minorHAnsi"/>
          <w:sz w:val="28"/>
          <w:szCs w:val="28"/>
          <w:lang w:eastAsia="en-US"/>
        </w:rPr>
        <w:t>Адагумского</w:t>
      </w:r>
      <w:r w:rsidR="00844197">
        <w:rPr>
          <w:rFonts w:eastAsiaTheme="minorHAnsi"/>
          <w:sz w:val="28"/>
          <w:szCs w:val="28"/>
          <w:lang w:eastAsia="en-US"/>
        </w:rPr>
        <w:t xml:space="preserve"> сельского поселения Крымского района </w:t>
      </w:r>
      <w:r w:rsidRPr="00CC524B">
        <w:rPr>
          <w:rFonts w:eastAsiaTheme="minorHAnsi"/>
          <w:sz w:val="28"/>
          <w:szCs w:val="28"/>
          <w:lang w:eastAsia="en-US"/>
        </w:rPr>
        <w:t xml:space="preserve">нестационарные торговые объекты могут размещаться без проведения аукциона в дни проведения праздничных, общественно-политических, спортивных и культурно-зрелищных мероприятий, имеющих краткосрочный </w:t>
      </w:r>
      <w:r w:rsidRPr="00CC524B">
        <w:rPr>
          <w:rFonts w:eastAsiaTheme="minorHAnsi"/>
          <w:sz w:val="28"/>
          <w:szCs w:val="28"/>
          <w:lang w:eastAsia="en-US"/>
        </w:rPr>
        <w:lastRenderedPageBreak/>
        <w:t>характер (на срок от 1 до 5 дней), по заявлениям индивидуальных предпринимателей и юридических лиц.</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6.2. Ассортимент товаров, предусмотренный к реализации в дни проведения праздничных, общественно-политических, спортивных и культурно-зрелищных мероприятий, имеющих краткосрочный характер (на срок от 1 до 5 дней) (далее без проведения аукциона):</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6.2.1 попкорн и сладкая вата;</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6.3.2 воздушные шары и карнавальная продукция;</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6.2.3 мороженое;</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6.2.4 продовольственные товары в заводской упаковке;</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6.2.5 прохладительные напитки;</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6.2.6 услуги развлекательного характера;</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6.2.7 живые и искусственные цветы;</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6.2.8 продукция предприятий общественного питания.</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 xml:space="preserve">Указанный перечень может быть расширен по решению администрации </w:t>
      </w:r>
      <w:r w:rsidR="00844197">
        <w:rPr>
          <w:rFonts w:eastAsiaTheme="minorHAnsi"/>
          <w:sz w:val="28"/>
          <w:szCs w:val="28"/>
          <w:lang w:eastAsia="en-US"/>
        </w:rPr>
        <w:t xml:space="preserve"> сельского поселения Крымского</w:t>
      </w:r>
      <w:r w:rsidRPr="00CC524B">
        <w:rPr>
          <w:rFonts w:eastAsiaTheme="minorHAnsi"/>
          <w:sz w:val="28"/>
          <w:szCs w:val="28"/>
          <w:lang w:eastAsia="en-US"/>
        </w:rPr>
        <w:t xml:space="preserve"> района, согласованному с администрацией муниципаль</w:t>
      </w:r>
      <w:r w:rsidR="00844197">
        <w:rPr>
          <w:rFonts w:eastAsiaTheme="minorHAnsi"/>
          <w:sz w:val="28"/>
          <w:szCs w:val="28"/>
          <w:lang w:eastAsia="en-US"/>
        </w:rPr>
        <w:t>ного образования Крымский</w:t>
      </w:r>
      <w:r w:rsidRPr="00CC524B">
        <w:rPr>
          <w:rFonts w:eastAsiaTheme="minorHAnsi"/>
          <w:sz w:val="28"/>
          <w:szCs w:val="28"/>
          <w:lang w:eastAsia="en-US"/>
        </w:rPr>
        <w:t xml:space="preserve"> район.</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 xml:space="preserve">6.3. Для получения права на размещение нестационарных торговых объектов без проведения аукциона заявители не менее чем за 10 календарных дней до даты проведения соответствующего мероприятия подают в администрацию </w:t>
      </w:r>
      <w:r w:rsidR="00844197">
        <w:rPr>
          <w:rFonts w:eastAsiaTheme="minorHAnsi"/>
          <w:sz w:val="28"/>
          <w:szCs w:val="28"/>
          <w:lang w:eastAsia="en-US"/>
        </w:rPr>
        <w:t>сельского</w:t>
      </w:r>
      <w:r w:rsidRPr="00CC524B">
        <w:rPr>
          <w:rFonts w:eastAsiaTheme="minorHAnsi"/>
          <w:sz w:val="28"/>
          <w:szCs w:val="28"/>
          <w:lang w:eastAsia="en-US"/>
        </w:rPr>
        <w:t xml:space="preserve"> поселения </w:t>
      </w:r>
      <w:r w:rsidR="00844197">
        <w:rPr>
          <w:rFonts w:eastAsiaTheme="minorHAnsi"/>
          <w:sz w:val="28"/>
          <w:szCs w:val="28"/>
          <w:lang w:eastAsia="en-US"/>
        </w:rPr>
        <w:t xml:space="preserve">Крымского </w:t>
      </w:r>
      <w:r w:rsidRPr="00CC524B">
        <w:rPr>
          <w:rFonts w:eastAsiaTheme="minorHAnsi"/>
          <w:sz w:val="28"/>
          <w:szCs w:val="28"/>
          <w:lang w:eastAsia="en-US"/>
        </w:rPr>
        <w:t xml:space="preserve"> района заявление по форме, согласно приложению № 1 к настоящему Порядку размещения, с приложением следующих документов:</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6.3.1 выписки из Единого государственного реестра юридических лиц (ЕГРЮЛ для юридических лиц) или выписки из Единого государственного реестра индивидуальных предпринимателей (ЕГРИП для индивидуальных предпринимателей);</w:t>
      </w:r>
    </w:p>
    <w:p w:rsidR="00CC524B" w:rsidRPr="00CC524B" w:rsidRDefault="00CC524B" w:rsidP="00CC524B">
      <w:pPr>
        <w:autoSpaceDE w:val="0"/>
        <w:autoSpaceDN w:val="0"/>
        <w:adjustRightInd w:val="0"/>
        <w:ind w:firstLine="708"/>
        <w:jc w:val="both"/>
        <w:rPr>
          <w:rFonts w:eastAsiaTheme="minorHAnsi"/>
          <w:sz w:val="28"/>
          <w:szCs w:val="28"/>
          <w:lang w:eastAsia="en-US"/>
        </w:rPr>
      </w:pPr>
      <w:proofErr w:type="gramStart"/>
      <w:r w:rsidRPr="00CC524B">
        <w:rPr>
          <w:rFonts w:eastAsiaTheme="minorHAnsi"/>
          <w:sz w:val="28"/>
          <w:szCs w:val="28"/>
          <w:lang w:eastAsia="en-US"/>
        </w:rPr>
        <w:t xml:space="preserve">6.3.2 для юридического лица – документ, подтверждающий полномочия лица на осуществление действий от имени юридического лица (копия решения или выписки из решения юридического лица о назначении руководителя или копия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копия документа, удостоверяющего личность); </w:t>
      </w:r>
      <w:proofErr w:type="gramEnd"/>
    </w:p>
    <w:p w:rsid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6.3.3 для индивидуального предпринимателя – копия документа, удостоверяющего личность индивидуального предпринимателя, или копия доверенности уполномоченного индивидуальным предпринимателем представителя и копия документа, удостоверяющего личность представителя;</w:t>
      </w:r>
    </w:p>
    <w:p w:rsidR="003E0FF2" w:rsidRPr="00CC524B" w:rsidRDefault="003E0FF2" w:rsidP="00CC524B">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6.3.4 </w:t>
      </w:r>
      <w:r w:rsidRPr="003E0FF2">
        <w:rPr>
          <w:rFonts w:eastAsiaTheme="minorHAnsi"/>
          <w:sz w:val="28"/>
          <w:szCs w:val="28"/>
          <w:lang w:eastAsia="en-US"/>
        </w:rPr>
        <w:t xml:space="preserve">эскиз архитектурного облика нестационарного торгового объекта, с учетом требований, правилами благоустройства </w:t>
      </w:r>
      <w:r>
        <w:rPr>
          <w:rFonts w:eastAsiaTheme="minorHAnsi"/>
          <w:sz w:val="28"/>
          <w:szCs w:val="28"/>
          <w:lang w:eastAsia="en-US"/>
        </w:rPr>
        <w:t>Адагумского сельского</w:t>
      </w:r>
      <w:r w:rsidRPr="003E0FF2">
        <w:rPr>
          <w:rFonts w:eastAsiaTheme="minorHAnsi"/>
          <w:sz w:val="28"/>
          <w:szCs w:val="28"/>
          <w:lang w:eastAsia="en-US"/>
        </w:rPr>
        <w:t xml:space="preserve"> поселения Крымского района и в соответствии с установленным внешним архитектурным обликом сложившейся застройки на территории </w:t>
      </w:r>
      <w:r>
        <w:rPr>
          <w:rFonts w:eastAsiaTheme="minorHAnsi"/>
          <w:sz w:val="28"/>
          <w:szCs w:val="28"/>
          <w:lang w:eastAsia="en-US"/>
        </w:rPr>
        <w:t>Адагумского сельского</w:t>
      </w:r>
      <w:r w:rsidRPr="003E0FF2">
        <w:rPr>
          <w:rFonts w:eastAsiaTheme="minorHAnsi"/>
          <w:sz w:val="28"/>
          <w:szCs w:val="28"/>
          <w:lang w:eastAsia="en-US"/>
        </w:rPr>
        <w:t xml:space="preserve"> поселения Крымского района.</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6.4. В заявлении указывается:</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lastRenderedPageBreak/>
        <w:t>6.4.1 полное наименование заявителя;</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6.4.2 юридический адрес заявителя;</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6.4.3 наименование проводимого мероприятия;</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6.4.4 даты и адрес размещения нестационарных торговых объектов;</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6.4.5 ассортиментный перечень предлагаемых к продаже товаров.</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6.5. Заявителю может быть отказано в случае если:</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6.5.1 проведение праздничных мероприятий не планируется в период, указанный в заявлении;</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6.5.2 нестационарные торговые объекты планируется разместить на территории, прилегающей к административным зданиям, историческим объектам, памятникам архитектуры;</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6.5.3 размещение нестационарных торговых объектов в заявленном месте будет препятствовать проведению праздничных мероприятий, движению транспорта и (или) пешеходов;</w:t>
      </w:r>
    </w:p>
    <w:p w:rsidR="00CC524B" w:rsidRPr="00CC524B" w:rsidRDefault="00CC524B" w:rsidP="00CC524B">
      <w:pPr>
        <w:autoSpaceDE w:val="0"/>
        <w:autoSpaceDN w:val="0"/>
        <w:adjustRightInd w:val="0"/>
        <w:jc w:val="both"/>
        <w:rPr>
          <w:rFonts w:eastAsiaTheme="minorHAnsi"/>
          <w:sz w:val="28"/>
          <w:szCs w:val="28"/>
          <w:lang w:eastAsia="en-US"/>
        </w:rPr>
      </w:pPr>
      <w:r w:rsidRPr="00CC524B">
        <w:rPr>
          <w:rFonts w:eastAsiaTheme="minorHAnsi"/>
          <w:sz w:val="28"/>
          <w:szCs w:val="28"/>
          <w:lang w:eastAsia="en-US"/>
        </w:rPr>
        <w:tab/>
        <w:t>6.5.4 несоответствие предлагаемого к реализации ассортимента товара установленному пунктом 6.2 настоящего Порядка размещения перечню либо если по предложенному ассортименту принято обоснованное решение об отказе в согласовании к его реализации.</w:t>
      </w:r>
    </w:p>
    <w:p w:rsidR="00CC524B" w:rsidRPr="0064736D" w:rsidRDefault="00CC524B" w:rsidP="00CC524B">
      <w:pPr>
        <w:autoSpaceDE w:val="0"/>
        <w:autoSpaceDN w:val="0"/>
        <w:adjustRightInd w:val="0"/>
        <w:ind w:firstLine="708"/>
        <w:jc w:val="both"/>
        <w:rPr>
          <w:rFonts w:eastAsiaTheme="minorHAnsi"/>
          <w:sz w:val="28"/>
          <w:szCs w:val="28"/>
          <w:lang w:eastAsia="en-US"/>
        </w:rPr>
      </w:pPr>
      <w:r w:rsidRPr="0064736D">
        <w:rPr>
          <w:rFonts w:eastAsiaTheme="minorHAnsi"/>
          <w:sz w:val="28"/>
          <w:szCs w:val="28"/>
          <w:lang w:eastAsia="en-US"/>
        </w:rPr>
        <w:t xml:space="preserve">6.6. Решение о предоставлении права на размещение или об отказе в предоставлении права на размещение нестационарных торговых объектов без проведения аукциона принимается администрацией </w:t>
      </w:r>
      <w:r w:rsidR="004C7909">
        <w:rPr>
          <w:rFonts w:eastAsiaTheme="minorHAnsi"/>
          <w:sz w:val="28"/>
          <w:szCs w:val="28"/>
          <w:lang w:eastAsia="en-US"/>
        </w:rPr>
        <w:t xml:space="preserve">Адагумского </w:t>
      </w:r>
      <w:r w:rsidR="00844197" w:rsidRPr="0064736D">
        <w:rPr>
          <w:rFonts w:eastAsiaTheme="minorHAnsi"/>
          <w:sz w:val="28"/>
          <w:szCs w:val="28"/>
          <w:lang w:eastAsia="en-US"/>
        </w:rPr>
        <w:t>сельского  поселения</w:t>
      </w:r>
      <w:r w:rsidRPr="0064736D">
        <w:rPr>
          <w:rFonts w:eastAsiaTheme="minorHAnsi"/>
          <w:sz w:val="28"/>
          <w:szCs w:val="28"/>
          <w:lang w:eastAsia="en-US"/>
        </w:rPr>
        <w:t xml:space="preserve"> </w:t>
      </w:r>
      <w:r w:rsidR="00844197" w:rsidRPr="0064736D">
        <w:rPr>
          <w:rFonts w:eastAsiaTheme="minorHAnsi"/>
          <w:sz w:val="28"/>
          <w:szCs w:val="28"/>
          <w:lang w:eastAsia="en-US"/>
        </w:rPr>
        <w:t>Крымск</w:t>
      </w:r>
      <w:r w:rsidR="00B15AB5">
        <w:rPr>
          <w:rFonts w:eastAsiaTheme="minorHAnsi"/>
          <w:sz w:val="28"/>
          <w:szCs w:val="28"/>
          <w:lang w:eastAsia="en-US"/>
        </w:rPr>
        <w:t>ого</w:t>
      </w:r>
      <w:r w:rsidRPr="0064736D">
        <w:rPr>
          <w:rFonts w:eastAsiaTheme="minorHAnsi"/>
          <w:sz w:val="28"/>
          <w:szCs w:val="28"/>
          <w:lang w:eastAsia="en-US"/>
        </w:rPr>
        <w:t xml:space="preserve"> район</w:t>
      </w:r>
      <w:r w:rsidR="00B15AB5">
        <w:rPr>
          <w:rFonts w:eastAsiaTheme="minorHAnsi"/>
          <w:sz w:val="28"/>
          <w:szCs w:val="28"/>
          <w:lang w:eastAsia="en-US"/>
        </w:rPr>
        <w:t>а</w:t>
      </w:r>
      <w:r w:rsidRPr="0064736D">
        <w:rPr>
          <w:rFonts w:eastAsiaTheme="minorHAnsi"/>
          <w:sz w:val="28"/>
          <w:szCs w:val="28"/>
          <w:lang w:eastAsia="en-US"/>
        </w:rPr>
        <w:t>.</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64736D">
        <w:rPr>
          <w:rFonts w:eastAsiaTheme="minorHAnsi"/>
          <w:sz w:val="28"/>
          <w:szCs w:val="28"/>
          <w:lang w:eastAsia="en-US"/>
        </w:rPr>
        <w:t>6.7.</w:t>
      </w:r>
      <w:r w:rsidRPr="00CC524B">
        <w:rPr>
          <w:rFonts w:eastAsiaTheme="minorHAnsi"/>
          <w:sz w:val="28"/>
          <w:szCs w:val="28"/>
          <w:lang w:eastAsia="en-US"/>
        </w:rPr>
        <w:t xml:space="preserve"> Решение о предоставлении права на размещение или об отказе в предоставлении права на размещение нестационарных торговых объектов без проведения аукциона принимается не позднее, чем за 5 дней до даты проведения праздничного мероприятия.</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 xml:space="preserve">Основанием для предоставления права на размещение нестационарных торговых объектов без проведения аукциона является письменное согласие администрации </w:t>
      </w:r>
      <w:r w:rsidR="00844197">
        <w:rPr>
          <w:rFonts w:eastAsiaTheme="minorHAnsi"/>
          <w:sz w:val="28"/>
          <w:szCs w:val="28"/>
          <w:lang w:eastAsia="en-US"/>
        </w:rPr>
        <w:t xml:space="preserve">сельского поселения Крымского </w:t>
      </w:r>
      <w:r w:rsidRPr="00CC524B">
        <w:rPr>
          <w:rFonts w:eastAsiaTheme="minorHAnsi"/>
          <w:sz w:val="28"/>
          <w:szCs w:val="28"/>
          <w:lang w:eastAsia="en-US"/>
        </w:rPr>
        <w:t xml:space="preserve"> района (форма письменного согласия устанавливается администрацией соответствующего поселения), на территории которого планируется размещение нестационарного торгового объекта. </w:t>
      </w:r>
    </w:p>
    <w:p w:rsidR="00CC524B" w:rsidRPr="00CC524B" w:rsidRDefault="00CC524B" w:rsidP="00CC524B">
      <w:pPr>
        <w:autoSpaceDE w:val="0"/>
        <w:autoSpaceDN w:val="0"/>
        <w:adjustRightInd w:val="0"/>
        <w:ind w:firstLine="708"/>
        <w:jc w:val="both"/>
        <w:rPr>
          <w:rFonts w:eastAsiaTheme="minorHAnsi"/>
          <w:sz w:val="28"/>
          <w:szCs w:val="28"/>
          <w:lang w:eastAsia="en-US"/>
        </w:rPr>
      </w:pPr>
      <w:r w:rsidRPr="00CC524B">
        <w:rPr>
          <w:rFonts w:eastAsiaTheme="minorHAnsi"/>
          <w:sz w:val="28"/>
          <w:szCs w:val="28"/>
          <w:lang w:eastAsia="en-US"/>
        </w:rPr>
        <w:t xml:space="preserve">6.8. </w:t>
      </w:r>
      <w:proofErr w:type="gramStart"/>
      <w:r w:rsidRPr="00CC524B">
        <w:rPr>
          <w:rFonts w:eastAsiaTheme="minorHAnsi"/>
          <w:sz w:val="28"/>
          <w:szCs w:val="28"/>
          <w:lang w:eastAsia="en-US"/>
        </w:rPr>
        <w:t>В случае принятия решения об отказе в предоставлении права на размещение нестационарных торговых объектов без проведения</w:t>
      </w:r>
      <w:proofErr w:type="gramEnd"/>
      <w:r w:rsidRPr="00CC524B">
        <w:rPr>
          <w:rFonts w:eastAsiaTheme="minorHAnsi"/>
          <w:sz w:val="28"/>
          <w:szCs w:val="28"/>
          <w:lang w:eastAsia="en-US"/>
        </w:rPr>
        <w:t xml:space="preserve"> аукциона, заявителю не менее чем за 3 рабочих дня до даты проведения праздничного мероприятия вручается (направляется) уведомление об отказе в предоставлении права на размещение нестационарных торговых объектов».</w:t>
      </w:r>
    </w:p>
    <w:p w:rsidR="00CC524B" w:rsidRPr="00CC524B" w:rsidRDefault="00CC524B" w:rsidP="00CC524B">
      <w:pPr>
        <w:tabs>
          <w:tab w:val="left" w:pos="1560"/>
          <w:tab w:val="left" w:pos="1843"/>
        </w:tabs>
        <w:jc w:val="both"/>
        <w:rPr>
          <w:rFonts w:eastAsiaTheme="minorHAnsi"/>
          <w:sz w:val="28"/>
          <w:szCs w:val="28"/>
          <w:lang w:eastAsia="en-US"/>
        </w:rPr>
      </w:pPr>
    </w:p>
    <w:p w:rsidR="00CC524B" w:rsidRPr="00CC524B" w:rsidRDefault="00CC524B" w:rsidP="00CC524B">
      <w:pPr>
        <w:tabs>
          <w:tab w:val="left" w:pos="1560"/>
          <w:tab w:val="left" w:pos="1843"/>
        </w:tabs>
        <w:jc w:val="both"/>
        <w:rPr>
          <w:rFonts w:eastAsiaTheme="minorHAnsi"/>
          <w:sz w:val="28"/>
          <w:szCs w:val="28"/>
          <w:lang w:eastAsia="en-US"/>
        </w:rPr>
      </w:pPr>
    </w:p>
    <w:p w:rsidR="0051450A" w:rsidRDefault="00933BD4" w:rsidP="00933BD4">
      <w:pPr>
        <w:tabs>
          <w:tab w:val="left" w:pos="6270"/>
        </w:tabs>
        <w:outlineLvl w:val="0"/>
        <w:rPr>
          <w:rFonts w:eastAsia="Times New Roman"/>
        </w:rPr>
      </w:pPr>
      <w:r>
        <w:rPr>
          <w:b/>
          <w:bCs/>
        </w:rPr>
        <w:tab/>
      </w:r>
    </w:p>
    <w:p w:rsidR="0051450A" w:rsidRDefault="0051450A" w:rsidP="00933BD4">
      <w:pPr>
        <w:tabs>
          <w:tab w:val="left" w:pos="6270"/>
        </w:tabs>
        <w:outlineLvl w:val="0"/>
        <w:rPr>
          <w:rFonts w:eastAsia="Times New Roman"/>
        </w:rPr>
      </w:pPr>
    </w:p>
    <w:p w:rsidR="0051450A" w:rsidRDefault="0051450A" w:rsidP="00933BD4">
      <w:pPr>
        <w:tabs>
          <w:tab w:val="left" w:pos="6270"/>
        </w:tabs>
        <w:outlineLvl w:val="0"/>
        <w:rPr>
          <w:rFonts w:eastAsia="Times New Roman"/>
        </w:rPr>
      </w:pPr>
    </w:p>
    <w:p w:rsidR="0051450A" w:rsidRDefault="0051450A" w:rsidP="00933BD4">
      <w:pPr>
        <w:tabs>
          <w:tab w:val="left" w:pos="6270"/>
        </w:tabs>
        <w:outlineLvl w:val="0"/>
        <w:rPr>
          <w:rFonts w:eastAsia="Times New Roman"/>
        </w:rPr>
      </w:pPr>
    </w:p>
    <w:p w:rsidR="0051450A" w:rsidRDefault="0051450A" w:rsidP="00933BD4">
      <w:pPr>
        <w:tabs>
          <w:tab w:val="left" w:pos="6270"/>
        </w:tabs>
        <w:outlineLvl w:val="0"/>
        <w:rPr>
          <w:rFonts w:eastAsia="Times New Roman"/>
        </w:rPr>
      </w:pPr>
    </w:p>
    <w:p w:rsidR="0051450A" w:rsidRDefault="0051450A" w:rsidP="00933BD4">
      <w:pPr>
        <w:tabs>
          <w:tab w:val="left" w:pos="6270"/>
        </w:tabs>
        <w:outlineLvl w:val="0"/>
        <w:rPr>
          <w:rFonts w:eastAsia="Times New Roman"/>
        </w:rPr>
      </w:pPr>
    </w:p>
    <w:p w:rsidR="0051450A" w:rsidRDefault="0051450A" w:rsidP="00933BD4">
      <w:pPr>
        <w:tabs>
          <w:tab w:val="left" w:pos="6270"/>
        </w:tabs>
        <w:outlineLvl w:val="0"/>
        <w:rPr>
          <w:rFonts w:eastAsia="Times New Roman"/>
        </w:rPr>
      </w:pPr>
    </w:p>
    <w:p w:rsidR="0051450A" w:rsidRDefault="00A01BCA" w:rsidP="00B50F89">
      <w:pPr>
        <w:pStyle w:val="Default"/>
        <w:rPr>
          <w:rFonts w:eastAsia="Times New Roman"/>
          <w:color w:val="auto"/>
          <w:sz w:val="28"/>
          <w:szCs w:val="28"/>
          <w:lang w:eastAsia="ru-RU"/>
        </w:rPr>
      </w:pPr>
      <w:r>
        <w:rPr>
          <w:rFonts w:eastAsia="Times New Roman"/>
          <w:color w:val="auto"/>
          <w:lang w:eastAsia="zh-CN"/>
        </w:rPr>
        <w:lastRenderedPageBreak/>
        <w:t xml:space="preserve">                                                                                </w:t>
      </w:r>
      <w:r w:rsidR="0051450A" w:rsidRPr="00F8360E">
        <w:rPr>
          <w:rFonts w:eastAsia="Times New Roman"/>
          <w:color w:val="auto"/>
          <w:sz w:val="28"/>
          <w:szCs w:val="28"/>
          <w:lang w:eastAsia="ru-RU"/>
        </w:rPr>
        <w:t>ПРИЛОЖЕНИЕ</w:t>
      </w:r>
      <w:r w:rsidR="0051450A">
        <w:rPr>
          <w:rFonts w:eastAsia="Times New Roman"/>
          <w:color w:val="auto"/>
          <w:sz w:val="28"/>
          <w:szCs w:val="28"/>
          <w:lang w:eastAsia="ru-RU"/>
        </w:rPr>
        <w:t xml:space="preserve"> № 1</w:t>
      </w:r>
    </w:p>
    <w:p w:rsidR="0051450A" w:rsidRDefault="00B15AB5" w:rsidP="0051450A">
      <w:pPr>
        <w:pStyle w:val="Default"/>
        <w:rPr>
          <w:sz w:val="28"/>
          <w:szCs w:val="28"/>
        </w:rPr>
      </w:pPr>
      <w:r>
        <w:rPr>
          <w:sz w:val="28"/>
          <w:szCs w:val="28"/>
        </w:rPr>
        <w:t xml:space="preserve">                                                                     </w:t>
      </w:r>
      <w:r w:rsidR="0051450A" w:rsidRPr="000F6FE2">
        <w:rPr>
          <w:sz w:val="28"/>
          <w:szCs w:val="28"/>
        </w:rPr>
        <w:t xml:space="preserve">к </w:t>
      </w:r>
      <w:r w:rsidR="0051450A">
        <w:rPr>
          <w:sz w:val="28"/>
          <w:szCs w:val="28"/>
        </w:rPr>
        <w:t xml:space="preserve">Положению о порядке размещения                            </w:t>
      </w:r>
    </w:p>
    <w:p w:rsidR="0051450A" w:rsidRDefault="0051450A" w:rsidP="0051450A">
      <w:pPr>
        <w:pStyle w:val="Default"/>
        <w:rPr>
          <w:sz w:val="28"/>
          <w:szCs w:val="28"/>
        </w:rPr>
      </w:pPr>
      <w:r>
        <w:rPr>
          <w:sz w:val="28"/>
          <w:szCs w:val="28"/>
        </w:rPr>
        <w:t xml:space="preserve">                                                                     нестационарных  торговых                                                                                           </w:t>
      </w:r>
    </w:p>
    <w:p w:rsidR="0051450A" w:rsidRDefault="0051450A" w:rsidP="0051450A">
      <w:pPr>
        <w:pStyle w:val="Default"/>
        <w:rPr>
          <w:sz w:val="28"/>
          <w:szCs w:val="28"/>
        </w:rPr>
      </w:pPr>
      <w:r>
        <w:rPr>
          <w:sz w:val="28"/>
          <w:szCs w:val="28"/>
        </w:rPr>
        <w:t xml:space="preserve">                                                                     объектов на территории                        </w:t>
      </w:r>
    </w:p>
    <w:p w:rsidR="0051450A" w:rsidRPr="00F8360E" w:rsidRDefault="0051450A" w:rsidP="0051450A">
      <w:pPr>
        <w:pStyle w:val="Default"/>
        <w:rPr>
          <w:rFonts w:eastAsia="Times New Roman"/>
          <w:color w:val="auto"/>
          <w:sz w:val="28"/>
          <w:szCs w:val="28"/>
          <w:lang w:eastAsia="ru-RU"/>
        </w:rPr>
      </w:pPr>
      <w:r>
        <w:rPr>
          <w:sz w:val="28"/>
          <w:szCs w:val="28"/>
        </w:rPr>
        <w:t xml:space="preserve">                                                                      </w:t>
      </w:r>
      <w:r w:rsidR="00BA2C20">
        <w:rPr>
          <w:sz w:val="28"/>
          <w:szCs w:val="28"/>
        </w:rPr>
        <w:t>Адагумского</w:t>
      </w:r>
      <w:r>
        <w:rPr>
          <w:sz w:val="28"/>
          <w:szCs w:val="28"/>
        </w:rPr>
        <w:t xml:space="preserve"> сельского поселения                      </w:t>
      </w:r>
    </w:p>
    <w:p w:rsidR="0051450A" w:rsidRDefault="0051450A" w:rsidP="0051450A">
      <w:pPr>
        <w:pStyle w:val="Default"/>
        <w:jc w:val="both"/>
      </w:pPr>
      <w:r>
        <w:rPr>
          <w:rFonts w:eastAsia="Times New Roman"/>
          <w:color w:val="auto"/>
          <w:sz w:val="28"/>
          <w:szCs w:val="28"/>
          <w:lang w:eastAsia="ru-RU"/>
        </w:rPr>
        <w:t xml:space="preserve">                                                                 Крымского района       </w:t>
      </w:r>
    </w:p>
    <w:p w:rsidR="0051450A" w:rsidRDefault="0051450A" w:rsidP="0051450A">
      <w:pPr>
        <w:autoSpaceDE w:val="0"/>
        <w:autoSpaceDN w:val="0"/>
        <w:adjustRightInd w:val="0"/>
        <w:ind w:left="4961"/>
        <w:jc w:val="center"/>
        <w:rPr>
          <w:sz w:val="28"/>
          <w:szCs w:val="28"/>
        </w:rPr>
      </w:pPr>
    </w:p>
    <w:p w:rsidR="0051450A" w:rsidRDefault="0051450A" w:rsidP="004C7909">
      <w:pPr>
        <w:autoSpaceDE w:val="0"/>
        <w:autoSpaceDN w:val="0"/>
        <w:adjustRightInd w:val="0"/>
        <w:ind w:left="4536"/>
        <w:rPr>
          <w:sz w:val="28"/>
          <w:szCs w:val="28"/>
        </w:rPr>
      </w:pPr>
      <w:r>
        <w:rPr>
          <w:sz w:val="28"/>
          <w:szCs w:val="28"/>
        </w:rPr>
        <w:t xml:space="preserve">Главе </w:t>
      </w:r>
      <w:r w:rsidR="004C7909">
        <w:rPr>
          <w:sz w:val="28"/>
          <w:szCs w:val="28"/>
        </w:rPr>
        <w:t xml:space="preserve">Адагумского </w:t>
      </w:r>
      <w:r>
        <w:rPr>
          <w:sz w:val="28"/>
          <w:szCs w:val="28"/>
        </w:rPr>
        <w:t xml:space="preserve">сельского </w:t>
      </w:r>
      <w:r w:rsidR="004C7909">
        <w:rPr>
          <w:sz w:val="28"/>
          <w:szCs w:val="28"/>
        </w:rPr>
        <w:t xml:space="preserve">       </w:t>
      </w:r>
      <w:r>
        <w:rPr>
          <w:sz w:val="28"/>
          <w:szCs w:val="28"/>
        </w:rPr>
        <w:t>поселения</w:t>
      </w:r>
      <w:r w:rsidR="004C7909">
        <w:rPr>
          <w:sz w:val="28"/>
          <w:szCs w:val="28"/>
        </w:rPr>
        <w:t xml:space="preserve"> </w:t>
      </w:r>
      <w:r>
        <w:rPr>
          <w:sz w:val="28"/>
          <w:szCs w:val="28"/>
        </w:rPr>
        <w:t xml:space="preserve">Крымского района </w:t>
      </w:r>
    </w:p>
    <w:p w:rsidR="0051450A" w:rsidRDefault="00A01BCA" w:rsidP="00A01BCA">
      <w:pPr>
        <w:autoSpaceDE w:val="0"/>
        <w:autoSpaceDN w:val="0"/>
        <w:adjustRightInd w:val="0"/>
        <w:ind w:left="4536"/>
        <w:rPr>
          <w:sz w:val="28"/>
          <w:szCs w:val="28"/>
        </w:rPr>
      </w:pPr>
      <w:r>
        <w:rPr>
          <w:sz w:val="28"/>
          <w:szCs w:val="28"/>
        </w:rPr>
        <w:t>________________________</w:t>
      </w:r>
    </w:p>
    <w:p w:rsidR="0051450A" w:rsidRDefault="0051450A" w:rsidP="0051450A">
      <w:pPr>
        <w:autoSpaceDE w:val="0"/>
        <w:autoSpaceDN w:val="0"/>
        <w:adjustRightInd w:val="0"/>
        <w:jc w:val="center"/>
        <w:rPr>
          <w:sz w:val="28"/>
          <w:szCs w:val="28"/>
        </w:rPr>
      </w:pPr>
    </w:p>
    <w:p w:rsidR="0051450A" w:rsidRDefault="0051450A" w:rsidP="0051450A">
      <w:pPr>
        <w:pStyle w:val="Default"/>
      </w:pPr>
    </w:p>
    <w:p w:rsidR="0051450A" w:rsidRDefault="0051450A" w:rsidP="0051450A">
      <w:pPr>
        <w:pStyle w:val="Default"/>
        <w:jc w:val="center"/>
        <w:rPr>
          <w:sz w:val="28"/>
          <w:szCs w:val="28"/>
        </w:rPr>
      </w:pPr>
      <w:r>
        <w:rPr>
          <w:b/>
          <w:bCs/>
          <w:sz w:val="28"/>
          <w:szCs w:val="28"/>
        </w:rPr>
        <w:t>ЗАЯВЛЕНИЕ</w:t>
      </w:r>
    </w:p>
    <w:p w:rsidR="0051450A" w:rsidRPr="00DE2014" w:rsidRDefault="0051450A" w:rsidP="0051450A">
      <w:pPr>
        <w:jc w:val="center"/>
        <w:rPr>
          <w:b/>
          <w:sz w:val="28"/>
          <w:szCs w:val="28"/>
        </w:rPr>
      </w:pPr>
      <w:r w:rsidRPr="00003AFE">
        <w:rPr>
          <w:b/>
          <w:sz w:val="28"/>
          <w:szCs w:val="28"/>
        </w:rPr>
        <w:t>на прав</w:t>
      </w:r>
      <w:r>
        <w:rPr>
          <w:b/>
          <w:sz w:val="28"/>
          <w:szCs w:val="28"/>
        </w:rPr>
        <w:t xml:space="preserve">о </w:t>
      </w:r>
      <w:r w:rsidRPr="00003AFE">
        <w:rPr>
          <w:b/>
          <w:sz w:val="28"/>
          <w:szCs w:val="28"/>
        </w:rPr>
        <w:t>размещени</w:t>
      </w:r>
      <w:r>
        <w:rPr>
          <w:b/>
          <w:sz w:val="28"/>
          <w:szCs w:val="28"/>
        </w:rPr>
        <w:t>я</w:t>
      </w:r>
      <w:r w:rsidRPr="00DE2014">
        <w:rPr>
          <w:b/>
          <w:sz w:val="28"/>
          <w:szCs w:val="28"/>
        </w:rPr>
        <w:t xml:space="preserve"> нестационарн</w:t>
      </w:r>
      <w:r>
        <w:rPr>
          <w:b/>
          <w:sz w:val="28"/>
          <w:szCs w:val="28"/>
        </w:rPr>
        <w:t>ого</w:t>
      </w:r>
      <w:r w:rsidRPr="00DE2014">
        <w:rPr>
          <w:b/>
          <w:sz w:val="28"/>
          <w:szCs w:val="28"/>
        </w:rPr>
        <w:t xml:space="preserve"> торгов</w:t>
      </w:r>
      <w:r>
        <w:rPr>
          <w:b/>
          <w:sz w:val="28"/>
          <w:szCs w:val="28"/>
        </w:rPr>
        <w:t>ого</w:t>
      </w:r>
      <w:r w:rsidRPr="00DE2014">
        <w:rPr>
          <w:b/>
          <w:sz w:val="28"/>
          <w:szCs w:val="28"/>
        </w:rPr>
        <w:t xml:space="preserve"> объект</w:t>
      </w:r>
      <w:r>
        <w:rPr>
          <w:b/>
          <w:sz w:val="28"/>
          <w:szCs w:val="28"/>
        </w:rPr>
        <w:t>а</w:t>
      </w:r>
      <w:r w:rsidRPr="00DE2014">
        <w:rPr>
          <w:b/>
          <w:sz w:val="28"/>
          <w:szCs w:val="28"/>
        </w:rPr>
        <w:t xml:space="preserve"> без проведения </w:t>
      </w:r>
      <w:r>
        <w:rPr>
          <w:b/>
          <w:sz w:val="28"/>
          <w:szCs w:val="28"/>
        </w:rPr>
        <w:t>аукциона</w:t>
      </w:r>
      <w:r w:rsidRPr="00DE2014">
        <w:rPr>
          <w:b/>
          <w:sz w:val="28"/>
          <w:szCs w:val="28"/>
        </w:rPr>
        <w:t xml:space="preserve"> в дни проведения праздничных, общественно-политических, спортивных и культурно-зрелищных мероприятий, имеющих краткосрочный характер</w:t>
      </w:r>
    </w:p>
    <w:p w:rsidR="0051450A" w:rsidRDefault="0051450A" w:rsidP="0051450A">
      <w:pPr>
        <w:widowControl w:val="0"/>
        <w:autoSpaceDE w:val="0"/>
        <w:autoSpaceDN w:val="0"/>
        <w:adjustRightInd w:val="0"/>
        <w:jc w:val="center"/>
        <w:rPr>
          <w:b/>
          <w:bCs/>
          <w:sz w:val="28"/>
          <w:szCs w:val="28"/>
        </w:rPr>
      </w:pPr>
    </w:p>
    <w:p w:rsidR="0051450A" w:rsidRDefault="0051450A" w:rsidP="0051450A">
      <w:pPr>
        <w:pStyle w:val="Default"/>
        <w:rPr>
          <w:sz w:val="28"/>
          <w:szCs w:val="28"/>
        </w:rPr>
      </w:pPr>
      <w:r>
        <w:rPr>
          <w:sz w:val="28"/>
          <w:szCs w:val="28"/>
        </w:rPr>
        <w:t xml:space="preserve">«___» ____________ 201__г. </w:t>
      </w:r>
    </w:p>
    <w:p w:rsidR="0051450A" w:rsidRDefault="0051450A" w:rsidP="0051450A">
      <w:pPr>
        <w:pStyle w:val="Default"/>
        <w:rPr>
          <w:sz w:val="28"/>
          <w:szCs w:val="28"/>
        </w:rPr>
      </w:pPr>
      <w:r>
        <w:rPr>
          <w:sz w:val="28"/>
          <w:szCs w:val="28"/>
        </w:rPr>
        <w:t>_____________________________________</w:t>
      </w:r>
      <w:r w:rsidR="00A01BCA">
        <w:rPr>
          <w:sz w:val="28"/>
          <w:szCs w:val="28"/>
        </w:rPr>
        <w:t>_____________________________</w:t>
      </w:r>
    </w:p>
    <w:p w:rsidR="0051450A" w:rsidRPr="00575A8A" w:rsidRDefault="0051450A" w:rsidP="0051450A">
      <w:pPr>
        <w:pStyle w:val="Default"/>
        <w:jc w:val="center"/>
      </w:pPr>
      <w:r w:rsidRPr="00575A8A">
        <w:t>(наименование юридического лица, Ф.И.О. предпринимателя)</w:t>
      </w:r>
    </w:p>
    <w:p w:rsidR="0051450A" w:rsidRDefault="0051450A" w:rsidP="0051450A">
      <w:pPr>
        <w:pStyle w:val="Default"/>
        <w:rPr>
          <w:sz w:val="28"/>
          <w:szCs w:val="28"/>
        </w:rPr>
      </w:pPr>
      <w:r>
        <w:rPr>
          <w:sz w:val="28"/>
          <w:szCs w:val="28"/>
        </w:rPr>
        <w:t>____________________________________</w:t>
      </w:r>
      <w:r w:rsidR="00A01BCA">
        <w:rPr>
          <w:sz w:val="28"/>
          <w:szCs w:val="28"/>
        </w:rPr>
        <w:t>______________________________</w:t>
      </w:r>
      <w:r>
        <w:rPr>
          <w:sz w:val="28"/>
          <w:szCs w:val="28"/>
        </w:rPr>
        <w:t xml:space="preserve"> </w:t>
      </w:r>
    </w:p>
    <w:p w:rsidR="0051450A" w:rsidRPr="00575A8A" w:rsidRDefault="0051450A" w:rsidP="0051450A">
      <w:pPr>
        <w:widowControl w:val="0"/>
        <w:autoSpaceDE w:val="0"/>
        <w:autoSpaceDN w:val="0"/>
        <w:adjustRightInd w:val="0"/>
        <w:jc w:val="center"/>
        <w:rPr>
          <w:b/>
          <w:bCs/>
        </w:rPr>
      </w:pPr>
      <w:r w:rsidRPr="00575A8A">
        <w:t>(юридический адрес, ИНН, телефон)</w:t>
      </w:r>
    </w:p>
    <w:p w:rsidR="0051450A" w:rsidRDefault="0051450A" w:rsidP="0051450A">
      <w:pPr>
        <w:pStyle w:val="Default"/>
      </w:pPr>
    </w:p>
    <w:p w:rsidR="0051450A" w:rsidRDefault="0051450A" w:rsidP="0051450A">
      <w:pPr>
        <w:jc w:val="both"/>
        <w:rPr>
          <w:sz w:val="28"/>
          <w:szCs w:val="28"/>
        </w:rPr>
      </w:pPr>
      <w:r>
        <w:rPr>
          <w:sz w:val="28"/>
          <w:szCs w:val="28"/>
        </w:rPr>
        <w:t xml:space="preserve">именуемый в дальнейшем заявитель, выражает намерение на получение права на размещение </w:t>
      </w:r>
      <w:r w:rsidRPr="00FD6FA6">
        <w:rPr>
          <w:sz w:val="28"/>
          <w:szCs w:val="28"/>
        </w:rPr>
        <w:t>нестационарного торгов</w:t>
      </w:r>
      <w:r>
        <w:rPr>
          <w:sz w:val="28"/>
          <w:szCs w:val="28"/>
        </w:rPr>
        <w:t>ого</w:t>
      </w:r>
      <w:r w:rsidRPr="00FD6FA6">
        <w:rPr>
          <w:sz w:val="28"/>
          <w:szCs w:val="28"/>
        </w:rPr>
        <w:t xml:space="preserve"> объект</w:t>
      </w:r>
      <w:r>
        <w:rPr>
          <w:sz w:val="28"/>
          <w:szCs w:val="28"/>
        </w:rPr>
        <w:t>а</w:t>
      </w:r>
      <w:r w:rsidRPr="00FD6FA6">
        <w:rPr>
          <w:sz w:val="28"/>
          <w:szCs w:val="28"/>
        </w:rPr>
        <w:t xml:space="preserve"> без проведения </w:t>
      </w:r>
      <w:r>
        <w:rPr>
          <w:sz w:val="28"/>
          <w:szCs w:val="28"/>
        </w:rPr>
        <w:t>аукциона</w:t>
      </w:r>
      <w:r w:rsidRPr="00FD6FA6">
        <w:rPr>
          <w:sz w:val="28"/>
          <w:szCs w:val="28"/>
        </w:rPr>
        <w:t xml:space="preserve"> в дни проведения праздничных, общественно-политических, спортивных и культурно-зрелищных мероприятий, имеющих краткосрочныйхарактер</w:t>
      </w:r>
      <w:r>
        <w:rPr>
          <w:sz w:val="28"/>
          <w:szCs w:val="28"/>
        </w:rPr>
        <w:t xml:space="preserve">: </w:t>
      </w:r>
    </w:p>
    <w:p w:rsidR="0051450A" w:rsidRDefault="0051450A" w:rsidP="0051450A">
      <w:pPr>
        <w:jc w:val="both"/>
        <w:rPr>
          <w:sz w:val="28"/>
          <w:szCs w:val="28"/>
        </w:rPr>
      </w:pPr>
      <w:r>
        <w:rPr>
          <w:sz w:val="28"/>
          <w:szCs w:val="28"/>
        </w:rPr>
        <w:t>____________________________________</w:t>
      </w:r>
      <w:r w:rsidR="00A01BCA">
        <w:rPr>
          <w:sz w:val="28"/>
          <w:szCs w:val="28"/>
        </w:rPr>
        <w:t>______________________________</w:t>
      </w:r>
    </w:p>
    <w:p w:rsidR="0051450A" w:rsidRDefault="00A01BCA" w:rsidP="0051450A">
      <w:pPr>
        <w:jc w:val="both"/>
        <w:rPr>
          <w:sz w:val="28"/>
          <w:szCs w:val="28"/>
        </w:rPr>
      </w:pPr>
      <w:r>
        <w:rPr>
          <w:sz w:val="28"/>
          <w:szCs w:val="28"/>
        </w:rPr>
        <w:t>_</w:t>
      </w:r>
      <w:r w:rsidR="0051450A">
        <w:rPr>
          <w:sz w:val="28"/>
          <w:szCs w:val="28"/>
        </w:rPr>
        <w:t>__________________________________</w:t>
      </w:r>
      <w:r>
        <w:rPr>
          <w:sz w:val="28"/>
          <w:szCs w:val="28"/>
        </w:rPr>
        <w:t>______________________________</w:t>
      </w:r>
      <w:r w:rsidR="0051450A">
        <w:rPr>
          <w:sz w:val="28"/>
          <w:szCs w:val="28"/>
        </w:rPr>
        <w:t xml:space="preserve"> </w:t>
      </w:r>
    </w:p>
    <w:p w:rsidR="0051450A" w:rsidRDefault="0051450A" w:rsidP="0051450A">
      <w:pPr>
        <w:pStyle w:val="Default"/>
        <w:jc w:val="center"/>
      </w:pPr>
      <w:r>
        <w:t>(указывается наименование мероприятия и специализация нестационарного торгового объекта, место его предполагаемого размещения на территории поселения Крымского района)</w:t>
      </w:r>
    </w:p>
    <w:p w:rsidR="0051450A" w:rsidRDefault="0051450A" w:rsidP="0051450A">
      <w:pPr>
        <w:pStyle w:val="Default"/>
      </w:pPr>
    </w:p>
    <w:p w:rsidR="0051450A" w:rsidRDefault="0051450A" w:rsidP="0051450A">
      <w:pPr>
        <w:widowControl w:val="0"/>
        <w:autoSpaceDE w:val="0"/>
        <w:autoSpaceDN w:val="0"/>
        <w:adjustRightInd w:val="0"/>
        <w:ind w:firstLine="708"/>
        <w:jc w:val="both"/>
        <w:rPr>
          <w:sz w:val="28"/>
          <w:szCs w:val="28"/>
        </w:rPr>
      </w:pPr>
      <w:r>
        <w:rPr>
          <w:sz w:val="28"/>
          <w:szCs w:val="28"/>
        </w:rPr>
        <w:t xml:space="preserve">С условиями и </w:t>
      </w:r>
      <w:r>
        <w:rPr>
          <w:rFonts w:eastAsia="Times New Roman"/>
          <w:sz w:val="28"/>
          <w:szCs w:val="28"/>
          <w:lang w:eastAsia="ru-RU"/>
        </w:rPr>
        <w:t xml:space="preserve">порядком </w:t>
      </w:r>
      <w:r>
        <w:rPr>
          <w:sz w:val="28"/>
          <w:szCs w:val="28"/>
        </w:rPr>
        <w:t xml:space="preserve">предоставления права на размещение </w:t>
      </w:r>
      <w:r>
        <w:rPr>
          <w:rFonts w:eastAsia="Times New Roman"/>
          <w:sz w:val="28"/>
          <w:szCs w:val="28"/>
          <w:lang w:eastAsia="ru-RU"/>
        </w:rPr>
        <w:t xml:space="preserve">нестационарных торговых объектов на территории </w:t>
      </w:r>
      <w:r w:rsidR="004C7909">
        <w:rPr>
          <w:rFonts w:eastAsia="Times New Roman"/>
          <w:sz w:val="28"/>
          <w:szCs w:val="28"/>
          <w:lang w:eastAsia="ru-RU"/>
        </w:rPr>
        <w:t>Адагумского</w:t>
      </w:r>
      <w:r>
        <w:rPr>
          <w:rFonts w:eastAsia="Times New Roman"/>
          <w:sz w:val="28"/>
          <w:szCs w:val="28"/>
          <w:lang w:eastAsia="ru-RU"/>
        </w:rPr>
        <w:t xml:space="preserve"> сельского поселения Крымского района </w:t>
      </w:r>
      <w:proofErr w:type="gramStart"/>
      <w:r>
        <w:rPr>
          <w:sz w:val="28"/>
          <w:szCs w:val="28"/>
        </w:rPr>
        <w:t>ознакомлен</w:t>
      </w:r>
      <w:proofErr w:type="gramEnd"/>
      <w:r>
        <w:rPr>
          <w:sz w:val="28"/>
          <w:szCs w:val="28"/>
        </w:rPr>
        <w:t>.</w:t>
      </w:r>
    </w:p>
    <w:p w:rsidR="0051450A" w:rsidRDefault="0051450A" w:rsidP="0051450A">
      <w:pPr>
        <w:pStyle w:val="Default"/>
        <w:rPr>
          <w:sz w:val="28"/>
          <w:szCs w:val="28"/>
        </w:rPr>
      </w:pPr>
      <w:r>
        <w:rPr>
          <w:sz w:val="28"/>
          <w:szCs w:val="28"/>
        </w:rPr>
        <w:t xml:space="preserve">_______________               ___________________________ </w:t>
      </w:r>
    </w:p>
    <w:p w:rsidR="0051450A" w:rsidRPr="005633AB" w:rsidRDefault="0051450A" w:rsidP="0051450A">
      <w:pPr>
        <w:pStyle w:val="Default"/>
      </w:pPr>
      <w:r>
        <w:t>(</w:t>
      </w:r>
      <w:r w:rsidRPr="005633AB">
        <w:t xml:space="preserve">подпись  </w:t>
      </w:r>
      <w:r>
        <w:t>з</w:t>
      </w:r>
      <w:r w:rsidRPr="005633AB">
        <w:t>аявителя</w:t>
      </w:r>
      <w:r>
        <w:t>)</w:t>
      </w:r>
      <w:r w:rsidR="004C7909">
        <w:t xml:space="preserve">                  </w:t>
      </w:r>
      <w:r>
        <w:t>(</w:t>
      </w:r>
      <w:r w:rsidRPr="005633AB">
        <w:t>расшифровка подписи</w:t>
      </w:r>
      <w:r>
        <w:t>)</w:t>
      </w:r>
    </w:p>
    <w:p w:rsidR="0051450A" w:rsidRDefault="0051450A" w:rsidP="0051450A">
      <w:pPr>
        <w:pStyle w:val="Default"/>
        <w:ind w:firstLine="708"/>
        <w:jc w:val="both"/>
        <w:rPr>
          <w:sz w:val="28"/>
          <w:szCs w:val="28"/>
        </w:rPr>
      </w:pPr>
    </w:p>
    <w:p w:rsidR="0051450A" w:rsidRDefault="0051450A" w:rsidP="0051450A">
      <w:pPr>
        <w:pStyle w:val="Default"/>
        <w:rPr>
          <w:sz w:val="28"/>
          <w:szCs w:val="28"/>
        </w:rPr>
      </w:pPr>
      <w:r w:rsidRPr="00A12B5A">
        <w:rPr>
          <w:color w:val="auto"/>
          <w:spacing w:val="2"/>
          <w:sz w:val="28"/>
          <w:szCs w:val="28"/>
          <w:shd w:val="clear" w:color="auto" w:fill="FFFFFF"/>
        </w:rPr>
        <w:t xml:space="preserve">К заявлению </w:t>
      </w:r>
      <w:r>
        <w:rPr>
          <w:color w:val="auto"/>
          <w:spacing w:val="2"/>
          <w:sz w:val="28"/>
          <w:szCs w:val="28"/>
          <w:shd w:val="clear" w:color="auto" w:fill="FFFFFF"/>
        </w:rPr>
        <w:t>прилагаются документы согласно описи.</w:t>
      </w:r>
      <w:r w:rsidRPr="00A12B5A">
        <w:rPr>
          <w:color w:val="auto"/>
          <w:spacing w:val="2"/>
          <w:sz w:val="28"/>
          <w:szCs w:val="28"/>
        </w:rPr>
        <w:br/>
      </w:r>
    </w:p>
    <w:p w:rsidR="0051450A" w:rsidRDefault="0051450A" w:rsidP="0051450A">
      <w:pPr>
        <w:pStyle w:val="Default"/>
        <w:rPr>
          <w:sz w:val="28"/>
          <w:szCs w:val="28"/>
        </w:rPr>
      </w:pPr>
      <w:r>
        <w:rPr>
          <w:sz w:val="28"/>
          <w:szCs w:val="28"/>
        </w:rPr>
        <w:t>«____» _______________20____г.   __________</w:t>
      </w:r>
      <w:r w:rsidR="00A01BCA">
        <w:rPr>
          <w:sz w:val="28"/>
          <w:szCs w:val="28"/>
        </w:rPr>
        <w:t>_____        _______________</w:t>
      </w:r>
    </w:p>
    <w:p w:rsidR="0051450A" w:rsidRPr="0051450A" w:rsidRDefault="0051450A" w:rsidP="0051450A">
      <w:pPr>
        <w:pStyle w:val="Default"/>
      </w:pPr>
      <w:r>
        <w:t xml:space="preserve">                                                                       (п</w:t>
      </w:r>
      <w:r w:rsidRPr="005633AB">
        <w:t>одпись</w:t>
      </w:r>
      <w:r w:rsidR="00A01BCA">
        <w:t xml:space="preserve"> заявителя)        </w:t>
      </w:r>
      <w:r>
        <w:t xml:space="preserve"> (</w:t>
      </w:r>
      <w:r w:rsidRPr="005633AB">
        <w:t>расшифровка подписи</w:t>
      </w:r>
      <w:r>
        <w:t>)</w:t>
      </w:r>
    </w:p>
    <w:p w:rsidR="00A01BCA" w:rsidRDefault="0051450A" w:rsidP="00A01BCA">
      <w:pPr>
        <w:pStyle w:val="Default"/>
        <w:jc w:val="center"/>
        <w:rPr>
          <w:sz w:val="28"/>
          <w:szCs w:val="28"/>
        </w:rPr>
      </w:pPr>
      <w:proofErr w:type="spellStart"/>
      <w:r>
        <w:rPr>
          <w:sz w:val="28"/>
          <w:szCs w:val="28"/>
        </w:rPr>
        <w:t>м.п</w:t>
      </w:r>
      <w:proofErr w:type="spellEnd"/>
      <w:r>
        <w:rPr>
          <w:sz w:val="28"/>
          <w:szCs w:val="28"/>
        </w:rPr>
        <w:t>.</w:t>
      </w:r>
    </w:p>
    <w:p w:rsidR="00A01BCA" w:rsidRDefault="00A01BCA" w:rsidP="00A01BCA">
      <w:pPr>
        <w:pStyle w:val="Default"/>
        <w:jc w:val="center"/>
        <w:rPr>
          <w:sz w:val="28"/>
          <w:szCs w:val="28"/>
        </w:rPr>
      </w:pPr>
      <w:r>
        <w:rPr>
          <w:sz w:val="28"/>
          <w:szCs w:val="28"/>
        </w:rPr>
        <w:t xml:space="preserve">                                       </w:t>
      </w:r>
    </w:p>
    <w:p w:rsidR="00A907EC" w:rsidRPr="00A01BCA" w:rsidRDefault="00A01BCA" w:rsidP="00A01BCA">
      <w:pPr>
        <w:pStyle w:val="Default"/>
        <w:jc w:val="center"/>
        <w:rPr>
          <w:sz w:val="28"/>
          <w:szCs w:val="28"/>
        </w:rPr>
      </w:pPr>
      <w:r>
        <w:rPr>
          <w:sz w:val="28"/>
          <w:szCs w:val="28"/>
        </w:rPr>
        <w:lastRenderedPageBreak/>
        <w:t xml:space="preserve">                                        </w:t>
      </w:r>
      <w:r w:rsidR="00A907EC" w:rsidRPr="00E50DC2">
        <w:rPr>
          <w:rFonts w:eastAsia="Times New Roman"/>
          <w:sz w:val="27"/>
          <w:szCs w:val="27"/>
        </w:rPr>
        <w:t xml:space="preserve">ПРИЛОЖЕНИЕ </w:t>
      </w:r>
      <w:r w:rsidR="00A907EC">
        <w:rPr>
          <w:rFonts w:eastAsia="Times New Roman"/>
          <w:sz w:val="27"/>
          <w:szCs w:val="27"/>
        </w:rPr>
        <w:t>№ 2</w:t>
      </w:r>
    </w:p>
    <w:p w:rsidR="00A907EC" w:rsidRPr="00E50DC2" w:rsidRDefault="00A907EC" w:rsidP="00A907EC">
      <w:pPr>
        <w:widowControl w:val="0"/>
        <w:autoSpaceDE w:val="0"/>
        <w:ind w:left="4248" w:firstLine="708"/>
        <w:rPr>
          <w:rFonts w:eastAsia="Times New Roman"/>
          <w:sz w:val="27"/>
          <w:szCs w:val="27"/>
        </w:rPr>
      </w:pPr>
      <w:r w:rsidRPr="00E50DC2">
        <w:rPr>
          <w:rFonts w:eastAsia="Times New Roman"/>
          <w:sz w:val="27"/>
          <w:szCs w:val="27"/>
        </w:rPr>
        <w:t>к постановлению администрации</w:t>
      </w:r>
    </w:p>
    <w:p w:rsidR="00A907EC" w:rsidRPr="00E50DC2" w:rsidRDefault="00BA2C20" w:rsidP="00A907EC">
      <w:pPr>
        <w:widowControl w:val="0"/>
        <w:autoSpaceDE w:val="0"/>
        <w:ind w:left="4956"/>
        <w:rPr>
          <w:rFonts w:eastAsia="Times New Roman"/>
          <w:sz w:val="27"/>
          <w:szCs w:val="27"/>
        </w:rPr>
      </w:pPr>
      <w:r>
        <w:rPr>
          <w:rFonts w:eastAsia="Times New Roman"/>
          <w:bCs/>
          <w:sz w:val="27"/>
          <w:szCs w:val="27"/>
        </w:rPr>
        <w:t>Адагумского</w:t>
      </w:r>
      <w:r w:rsidR="00A907EC" w:rsidRPr="00E50DC2">
        <w:rPr>
          <w:rFonts w:eastAsia="Times New Roman"/>
          <w:bCs/>
          <w:sz w:val="27"/>
          <w:szCs w:val="27"/>
        </w:rPr>
        <w:t xml:space="preserve"> сельского поселения                                                                                               Крымского района </w:t>
      </w:r>
    </w:p>
    <w:p w:rsidR="00A907EC" w:rsidRPr="00E50DC2" w:rsidRDefault="00A907EC" w:rsidP="00A907EC">
      <w:pPr>
        <w:widowControl w:val="0"/>
        <w:autoSpaceDE w:val="0"/>
        <w:ind w:left="4956"/>
        <w:rPr>
          <w:rFonts w:eastAsia="Times New Roman"/>
          <w:sz w:val="27"/>
          <w:szCs w:val="27"/>
        </w:rPr>
      </w:pPr>
      <w:r w:rsidRPr="00E50DC2">
        <w:rPr>
          <w:rFonts w:eastAsia="Times New Roman"/>
          <w:sz w:val="27"/>
          <w:szCs w:val="27"/>
        </w:rPr>
        <w:t xml:space="preserve">от </w:t>
      </w:r>
      <w:r w:rsidR="00B50F89">
        <w:rPr>
          <w:rFonts w:eastAsia="Times New Roman"/>
          <w:sz w:val="27"/>
          <w:szCs w:val="27"/>
        </w:rPr>
        <w:t>20.05.2019 г.</w:t>
      </w:r>
      <w:r w:rsidRPr="00E50DC2">
        <w:rPr>
          <w:rFonts w:eastAsia="Times New Roman"/>
          <w:sz w:val="27"/>
          <w:szCs w:val="27"/>
        </w:rPr>
        <w:t xml:space="preserve"> №</w:t>
      </w:r>
      <w:r w:rsidR="00B50F89">
        <w:rPr>
          <w:rFonts w:eastAsia="Times New Roman"/>
          <w:sz w:val="27"/>
          <w:szCs w:val="27"/>
        </w:rPr>
        <w:t xml:space="preserve"> 69</w:t>
      </w:r>
    </w:p>
    <w:p w:rsidR="00A907EC" w:rsidRDefault="00A907EC" w:rsidP="00A907EC">
      <w:pPr>
        <w:jc w:val="center"/>
        <w:rPr>
          <w:rFonts w:eastAsiaTheme="minorHAnsi"/>
          <w:b/>
          <w:sz w:val="28"/>
          <w:szCs w:val="28"/>
          <w:lang w:eastAsia="en-US"/>
        </w:rPr>
      </w:pPr>
    </w:p>
    <w:p w:rsidR="0024208A" w:rsidRDefault="0024208A" w:rsidP="00A907EC">
      <w:pPr>
        <w:jc w:val="center"/>
        <w:rPr>
          <w:rFonts w:eastAsiaTheme="minorHAnsi"/>
          <w:b/>
          <w:sz w:val="28"/>
          <w:szCs w:val="28"/>
          <w:lang w:eastAsia="en-US"/>
        </w:rPr>
      </w:pPr>
    </w:p>
    <w:p w:rsidR="0024208A" w:rsidRDefault="0024208A" w:rsidP="00A907EC">
      <w:pPr>
        <w:jc w:val="center"/>
        <w:rPr>
          <w:rFonts w:eastAsiaTheme="minorHAnsi"/>
          <w:b/>
          <w:sz w:val="28"/>
          <w:szCs w:val="28"/>
          <w:lang w:eastAsia="en-US"/>
        </w:rPr>
      </w:pPr>
    </w:p>
    <w:p w:rsidR="0024208A" w:rsidRPr="0024208A" w:rsidRDefault="0024208A" w:rsidP="0024208A">
      <w:pPr>
        <w:shd w:val="clear" w:color="auto" w:fill="FFFFFF"/>
        <w:jc w:val="center"/>
        <w:rPr>
          <w:rFonts w:eastAsia="Times New Roman"/>
          <w:sz w:val="28"/>
          <w:szCs w:val="28"/>
          <w:lang w:eastAsia="ru-RU"/>
        </w:rPr>
      </w:pPr>
      <w:r w:rsidRPr="0024208A">
        <w:rPr>
          <w:rFonts w:eastAsia="Times New Roman"/>
          <w:b/>
          <w:bCs/>
          <w:sz w:val="28"/>
          <w:szCs w:val="28"/>
          <w:lang w:eastAsia="ru-RU"/>
        </w:rPr>
        <w:t>ПОЛОЖЕНИЕ</w:t>
      </w:r>
    </w:p>
    <w:p w:rsidR="0024208A" w:rsidRPr="0024208A" w:rsidRDefault="0024208A" w:rsidP="0024208A">
      <w:pPr>
        <w:shd w:val="clear" w:color="auto" w:fill="FFFFFF"/>
        <w:jc w:val="center"/>
        <w:rPr>
          <w:rFonts w:eastAsia="Times New Roman"/>
          <w:b/>
          <w:bCs/>
          <w:sz w:val="28"/>
          <w:szCs w:val="28"/>
          <w:lang w:eastAsia="ru-RU"/>
        </w:rPr>
      </w:pPr>
      <w:r w:rsidRPr="0024208A">
        <w:rPr>
          <w:rFonts w:eastAsia="Times New Roman"/>
          <w:b/>
          <w:bCs/>
          <w:sz w:val="28"/>
          <w:szCs w:val="28"/>
          <w:lang w:eastAsia="ru-RU"/>
        </w:rPr>
        <w:t xml:space="preserve">о порядке проведения аукциона на право заключения договоров </w:t>
      </w:r>
      <w:proofErr w:type="gramStart"/>
      <w:r w:rsidRPr="0024208A">
        <w:rPr>
          <w:rFonts w:eastAsia="Times New Roman"/>
          <w:b/>
          <w:bCs/>
          <w:sz w:val="28"/>
          <w:szCs w:val="28"/>
          <w:lang w:eastAsia="ru-RU"/>
        </w:rPr>
        <w:t>на</w:t>
      </w:r>
      <w:proofErr w:type="gramEnd"/>
    </w:p>
    <w:p w:rsidR="0024208A" w:rsidRDefault="0024208A" w:rsidP="0024208A">
      <w:pPr>
        <w:shd w:val="clear" w:color="auto" w:fill="FFFFFF"/>
        <w:jc w:val="center"/>
        <w:rPr>
          <w:rFonts w:eastAsia="Times New Roman"/>
          <w:b/>
          <w:bCs/>
          <w:sz w:val="28"/>
          <w:szCs w:val="28"/>
          <w:lang w:eastAsia="ru-RU"/>
        </w:rPr>
      </w:pPr>
      <w:r w:rsidRPr="0024208A">
        <w:rPr>
          <w:rFonts w:eastAsia="Times New Roman"/>
          <w:b/>
          <w:bCs/>
          <w:sz w:val="28"/>
          <w:szCs w:val="28"/>
          <w:lang w:eastAsia="ru-RU"/>
        </w:rPr>
        <w:t xml:space="preserve">   размещение нестационарных торговых объектов на </w:t>
      </w:r>
      <w:r w:rsidR="00BA2C20">
        <w:rPr>
          <w:rFonts w:eastAsia="Times New Roman"/>
          <w:b/>
          <w:bCs/>
          <w:sz w:val="28"/>
          <w:szCs w:val="28"/>
          <w:lang w:eastAsia="ru-RU"/>
        </w:rPr>
        <w:t>Адагумского</w:t>
      </w:r>
      <w:r>
        <w:rPr>
          <w:rFonts w:eastAsia="Times New Roman"/>
          <w:b/>
          <w:bCs/>
          <w:sz w:val="28"/>
          <w:szCs w:val="28"/>
          <w:lang w:eastAsia="ru-RU"/>
        </w:rPr>
        <w:t xml:space="preserve"> сельского поселения Крымского района</w:t>
      </w:r>
    </w:p>
    <w:p w:rsidR="0024208A" w:rsidRPr="0024208A" w:rsidRDefault="0024208A" w:rsidP="0024208A">
      <w:pPr>
        <w:shd w:val="clear" w:color="auto" w:fill="FFFFFF"/>
        <w:jc w:val="both"/>
        <w:rPr>
          <w:rFonts w:eastAsia="Times New Roman"/>
          <w:sz w:val="28"/>
          <w:szCs w:val="28"/>
          <w:lang w:eastAsia="ru-RU"/>
        </w:rPr>
      </w:pPr>
    </w:p>
    <w:p w:rsidR="0024208A" w:rsidRPr="0024208A" w:rsidRDefault="0024208A" w:rsidP="0024208A">
      <w:pPr>
        <w:shd w:val="clear" w:color="auto" w:fill="FFFFFF"/>
        <w:ind w:firstLine="709"/>
        <w:jc w:val="center"/>
        <w:rPr>
          <w:rFonts w:eastAsia="Times New Roman"/>
          <w:sz w:val="28"/>
          <w:szCs w:val="28"/>
          <w:lang w:eastAsia="ru-RU"/>
        </w:rPr>
      </w:pPr>
      <w:r w:rsidRPr="0024208A">
        <w:rPr>
          <w:rFonts w:eastAsia="Times New Roman"/>
          <w:sz w:val="28"/>
          <w:szCs w:val="28"/>
          <w:lang w:eastAsia="ru-RU"/>
        </w:rPr>
        <w:t>1. Общие положения</w:t>
      </w:r>
    </w:p>
    <w:p w:rsidR="0024208A" w:rsidRPr="0024208A" w:rsidRDefault="0024208A" w:rsidP="0024208A">
      <w:pPr>
        <w:shd w:val="clear" w:color="auto" w:fill="FFFFFF"/>
        <w:ind w:firstLine="709"/>
        <w:jc w:val="center"/>
        <w:rPr>
          <w:rFonts w:eastAsia="Times New Roman"/>
          <w:sz w:val="28"/>
          <w:szCs w:val="28"/>
          <w:lang w:eastAsia="ru-RU"/>
        </w:rPr>
      </w:pPr>
    </w:p>
    <w:p w:rsid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1.1. Положение о порядке проведения аукциона на право заключения            договоров на размещение нестационарных торговых объектов на территории </w:t>
      </w:r>
      <w:r w:rsidR="00BA2C20">
        <w:rPr>
          <w:rFonts w:eastAsia="Times New Roman"/>
          <w:sz w:val="28"/>
          <w:szCs w:val="28"/>
          <w:lang w:eastAsia="ru-RU"/>
        </w:rPr>
        <w:t>Адагумского</w:t>
      </w:r>
      <w:r>
        <w:rPr>
          <w:rFonts w:eastAsia="Times New Roman"/>
          <w:sz w:val="28"/>
          <w:szCs w:val="28"/>
          <w:lang w:eastAsia="ru-RU"/>
        </w:rPr>
        <w:t xml:space="preserve"> сельского поселения Крымского района </w:t>
      </w:r>
      <w:r w:rsidRPr="0024208A">
        <w:rPr>
          <w:rFonts w:eastAsia="Times New Roman"/>
          <w:sz w:val="28"/>
          <w:szCs w:val="28"/>
          <w:lang w:eastAsia="ru-RU"/>
        </w:rPr>
        <w:t xml:space="preserve">(далее - Положение) определяет порядок подготовки и проведения аукциона на право заключения договоров на размещение нестационарных торговых объектов на территории </w:t>
      </w:r>
      <w:r w:rsidR="00BA2C20">
        <w:rPr>
          <w:rFonts w:eastAsia="Times New Roman"/>
          <w:sz w:val="28"/>
          <w:szCs w:val="28"/>
          <w:lang w:eastAsia="ru-RU"/>
        </w:rPr>
        <w:t>Адагумского</w:t>
      </w:r>
      <w:r>
        <w:rPr>
          <w:rFonts w:eastAsia="Times New Roman"/>
          <w:sz w:val="28"/>
          <w:szCs w:val="28"/>
          <w:lang w:eastAsia="ru-RU"/>
        </w:rPr>
        <w:t xml:space="preserve"> сельского поселения Крымского района.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1.2. </w:t>
      </w:r>
      <w:proofErr w:type="gramStart"/>
      <w:r w:rsidRPr="0024208A">
        <w:rPr>
          <w:rFonts w:eastAsia="Times New Roman"/>
          <w:sz w:val="28"/>
          <w:szCs w:val="28"/>
          <w:lang w:eastAsia="ru-RU"/>
        </w:rPr>
        <w:t xml:space="preserve">Настоящее Положение разработано в соответствии </w:t>
      </w:r>
      <w:r w:rsidRPr="0024208A">
        <w:rPr>
          <w:rFonts w:eastAsia="Calibri"/>
          <w:sz w:val="28"/>
          <w:szCs w:val="28"/>
          <w:lang w:eastAsia="en-US"/>
        </w:rPr>
        <w:t xml:space="preserve">с Федеральным законом от 6 октября 2003 года № 131-ФЗ «Об общих принципах организации местного самоуправления в Российской Федерации», Федеральным законом от 28 декабря 2009 года  № 381-ФЗ «Об основах государственного регулирования торговой деятельности в Российской Федерации», </w:t>
      </w:r>
      <w:r>
        <w:rPr>
          <w:rFonts w:eastAsia="Calibri"/>
          <w:sz w:val="28"/>
          <w:szCs w:val="28"/>
          <w:lang w:eastAsia="ru-RU"/>
        </w:rPr>
        <w:t xml:space="preserve">Гражданским кодексом  </w:t>
      </w:r>
      <w:r w:rsidRPr="0024208A">
        <w:rPr>
          <w:rFonts w:eastAsia="Calibri"/>
          <w:sz w:val="28"/>
          <w:szCs w:val="28"/>
          <w:lang w:eastAsia="ru-RU"/>
        </w:rPr>
        <w:t xml:space="preserve"> Российской Федерации, Федеральным законом от 26 июля </w:t>
      </w:r>
      <w:r>
        <w:rPr>
          <w:rFonts w:eastAsia="Calibri"/>
          <w:sz w:val="28"/>
          <w:szCs w:val="28"/>
          <w:lang w:eastAsia="ru-RU"/>
        </w:rPr>
        <w:t xml:space="preserve">2006 года № 135-ФЗ </w:t>
      </w:r>
      <w:r w:rsidRPr="0024208A">
        <w:rPr>
          <w:rFonts w:eastAsia="Calibri"/>
          <w:sz w:val="28"/>
          <w:szCs w:val="28"/>
          <w:lang w:eastAsia="ru-RU"/>
        </w:rPr>
        <w:t>«О защите конкуренции»,  Приказом Федеральной антимонопольной службы от10</w:t>
      </w:r>
      <w:proofErr w:type="gramEnd"/>
      <w:r w:rsidRPr="0024208A">
        <w:rPr>
          <w:rFonts w:eastAsia="Calibri"/>
          <w:sz w:val="28"/>
          <w:szCs w:val="28"/>
          <w:lang w:eastAsia="ru-RU"/>
        </w:rPr>
        <w:t xml:space="preserve"> </w:t>
      </w:r>
      <w:proofErr w:type="gramStart"/>
      <w:r w:rsidRPr="0024208A">
        <w:rPr>
          <w:rFonts w:eastAsia="Calibri"/>
          <w:sz w:val="28"/>
          <w:szCs w:val="28"/>
          <w:lang w:eastAsia="ru-RU"/>
        </w:rPr>
        <w:t xml:space="preserve">февраля 2010 года </w:t>
      </w:r>
      <w:r w:rsidR="00DC393D">
        <w:rPr>
          <w:rFonts w:eastAsia="Calibri"/>
          <w:sz w:val="28"/>
          <w:szCs w:val="28"/>
          <w:lang w:eastAsia="ru-RU"/>
        </w:rPr>
        <w:t xml:space="preserve">  </w:t>
      </w:r>
      <w:r w:rsidRPr="0024208A">
        <w:rPr>
          <w:rFonts w:eastAsia="Calibri"/>
          <w:sz w:val="28"/>
          <w:szCs w:val="28"/>
          <w:lang w:eastAsia="ru-RU"/>
        </w:rPr>
        <w:t>№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24208A">
        <w:rPr>
          <w:rFonts w:eastAsia="Times New Roman"/>
          <w:sz w:val="28"/>
          <w:szCs w:val="28"/>
          <w:lang w:eastAsia="ru-RU"/>
        </w:rPr>
        <w:t>.</w:t>
      </w:r>
      <w:proofErr w:type="gramEnd"/>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1.3. Торги на право заключения договоров на размещение нестационарных торговых объектов проводятся в форме открытого аукциона с открытой подачей предложений о цене.</w:t>
      </w:r>
    </w:p>
    <w:p w:rsidR="0024208A" w:rsidRPr="0024208A" w:rsidRDefault="0024208A" w:rsidP="0024208A">
      <w:pPr>
        <w:shd w:val="clear" w:color="auto" w:fill="FFFFFF"/>
        <w:ind w:firstLine="709"/>
        <w:jc w:val="both"/>
        <w:rPr>
          <w:rFonts w:eastAsia="Times New Roman"/>
          <w:color w:val="FF0000"/>
          <w:sz w:val="28"/>
          <w:szCs w:val="28"/>
          <w:lang w:eastAsia="ru-RU"/>
        </w:rPr>
      </w:pPr>
      <w:r w:rsidRPr="0024208A">
        <w:rPr>
          <w:rFonts w:eastAsia="Times New Roman"/>
          <w:sz w:val="28"/>
          <w:szCs w:val="28"/>
          <w:lang w:eastAsia="ru-RU"/>
        </w:rPr>
        <w:t xml:space="preserve">1.4. Организацию и проведение аукциона на право заключения договоров на размещение нестационарных торговых объектов (далее – аукцион) осуществляет администрация </w:t>
      </w:r>
      <w:r w:rsidR="00BA2C20">
        <w:rPr>
          <w:rFonts w:eastAsia="Times New Roman"/>
          <w:sz w:val="28"/>
          <w:szCs w:val="28"/>
          <w:lang w:eastAsia="ru-RU"/>
        </w:rPr>
        <w:t>Адагумского</w:t>
      </w:r>
      <w:r>
        <w:rPr>
          <w:rFonts w:eastAsia="Times New Roman"/>
          <w:sz w:val="28"/>
          <w:szCs w:val="28"/>
          <w:lang w:eastAsia="ru-RU"/>
        </w:rPr>
        <w:t xml:space="preserve"> сельского поселения Крымского </w:t>
      </w:r>
      <w:r w:rsidRPr="0064736D">
        <w:rPr>
          <w:rFonts w:eastAsia="Times New Roman"/>
          <w:sz w:val="28"/>
          <w:szCs w:val="28"/>
          <w:lang w:eastAsia="ru-RU"/>
        </w:rPr>
        <w:t>района (далее – Организатор).</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1.5. Проведение аукциона осуществляется аукционной комиссией (далее - комиссия). </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lastRenderedPageBreak/>
        <w:t>1.6. Претендент – юридическое или физическое лицо, осуществляющее предпринимательскую деятельность и выразившее волеизъявление на участие в аукционе.</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1.7. Участник аукциона – лицо, допущенное Организатором для участия в аукционе.</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1.8. Победитель аукциона – лицо, предложившее наивысшую цену за   право заключения договора в порядке, установленном настоящим             Положением.</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1.9. Протокол аукциона – протокол, подписываемый членами комиссии и содержащий сведения о признании участника аукциона победителем и о результатах аукциона.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1.10. Основанием на размещение нестационарного торгового объекта является договор, заключаемый администрацией </w:t>
      </w:r>
      <w:r w:rsidR="00BA2C20">
        <w:rPr>
          <w:rFonts w:eastAsia="Times New Roman"/>
          <w:sz w:val="28"/>
          <w:szCs w:val="28"/>
          <w:lang w:eastAsia="ru-RU"/>
        </w:rPr>
        <w:t>Адагумского</w:t>
      </w:r>
      <w:r>
        <w:rPr>
          <w:rFonts w:eastAsia="Times New Roman"/>
          <w:sz w:val="28"/>
          <w:szCs w:val="28"/>
          <w:lang w:eastAsia="ru-RU"/>
        </w:rPr>
        <w:t xml:space="preserve"> сельского поселения Крымского района </w:t>
      </w:r>
      <w:r w:rsidRPr="0024208A">
        <w:rPr>
          <w:rFonts w:eastAsia="Times New Roman"/>
          <w:sz w:val="28"/>
          <w:szCs w:val="28"/>
          <w:lang w:eastAsia="ru-RU"/>
        </w:rPr>
        <w:t>с победителем аукциона.</w:t>
      </w:r>
    </w:p>
    <w:p w:rsid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1.11. Официальным источником средств массовой информации является </w:t>
      </w:r>
      <w:r w:rsidRPr="0024208A">
        <w:rPr>
          <w:rFonts w:eastAsia="Calibri"/>
          <w:sz w:val="28"/>
          <w:szCs w:val="22"/>
          <w:lang w:eastAsia="en-US"/>
        </w:rPr>
        <w:t xml:space="preserve"> периодическое печатное издание муниципального образования</w:t>
      </w:r>
      <w:r>
        <w:rPr>
          <w:rFonts w:eastAsia="Calibri"/>
          <w:sz w:val="28"/>
          <w:szCs w:val="22"/>
          <w:lang w:eastAsia="en-US"/>
        </w:rPr>
        <w:t xml:space="preserve"> Крымский</w:t>
      </w:r>
      <w:r w:rsidRPr="0024208A">
        <w:rPr>
          <w:rFonts w:eastAsia="Calibri"/>
          <w:sz w:val="28"/>
          <w:szCs w:val="22"/>
          <w:lang w:eastAsia="en-US"/>
        </w:rPr>
        <w:t xml:space="preserve"> район </w:t>
      </w:r>
      <w:r w:rsidR="00CE489D">
        <w:rPr>
          <w:rFonts w:eastAsia="Calibri"/>
          <w:sz w:val="28"/>
          <w:szCs w:val="22"/>
          <w:lang w:eastAsia="en-US"/>
        </w:rPr>
        <w:t xml:space="preserve">газета </w:t>
      </w:r>
      <w:r w:rsidRPr="0024208A">
        <w:rPr>
          <w:rFonts w:eastAsia="Calibri"/>
          <w:sz w:val="28"/>
          <w:szCs w:val="22"/>
          <w:lang w:eastAsia="en-US"/>
        </w:rPr>
        <w:t>«</w:t>
      </w:r>
      <w:r>
        <w:rPr>
          <w:rFonts w:eastAsia="Calibri"/>
          <w:sz w:val="28"/>
          <w:szCs w:val="22"/>
          <w:lang w:eastAsia="en-US"/>
        </w:rPr>
        <w:t xml:space="preserve">Призыв» </w:t>
      </w:r>
      <w:r w:rsidRPr="0024208A">
        <w:rPr>
          <w:rFonts w:eastAsia="Times New Roman"/>
          <w:sz w:val="28"/>
          <w:szCs w:val="28"/>
          <w:lang w:eastAsia="ru-RU"/>
        </w:rPr>
        <w:t xml:space="preserve">и сайт </w:t>
      </w:r>
      <w:r>
        <w:rPr>
          <w:rFonts w:eastAsia="Times New Roman"/>
          <w:sz w:val="28"/>
          <w:szCs w:val="28"/>
          <w:lang w:eastAsia="ru-RU"/>
        </w:rPr>
        <w:t xml:space="preserve">администрации </w:t>
      </w:r>
      <w:r w:rsidR="00BA2C20">
        <w:rPr>
          <w:rFonts w:eastAsia="Times New Roman"/>
          <w:sz w:val="28"/>
          <w:szCs w:val="28"/>
          <w:lang w:eastAsia="ru-RU"/>
        </w:rPr>
        <w:t>Адагумского</w:t>
      </w:r>
      <w:r>
        <w:rPr>
          <w:rFonts w:eastAsia="Times New Roman"/>
          <w:sz w:val="28"/>
          <w:szCs w:val="28"/>
          <w:lang w:eastAsia="ru-RU"/>
        </w:rPr>
        <w:t xml:space="preserve"> сельского поселения Крымский район в сети Интернет</w:t>
      </w:r>
      <w:r w:rsidR="00595A4C">
        <w:rPr>
          <w:rFonts w:eastAsia="Times New Roman"/>
          <w:sz w:val="28"/>
          <w:szCs w:val="28"/>
          <w:lang w:eastAsia="ru-RU"/>
        </w:rPr>
        <w:t xml:space="preserve"> «</w:t>
      </w:r>
      <w:proofErr w:type="spellStart"/>
      <w:r w:rsidR="00595A4C">
        <w:rPr>
          <w:rFonts w:eastAsia="Times New Roman"/>
          <w:sz w:val="28"/>
          <w:szCs w:val="28"/>
          <w:lang w:val="en-US" w:eastAsia="ru-RU"/>
        </w:rPr>
        <w:t>adagu</w:t>
      </w:r>
      <w:r w:rsidR="00C46388">
        <w:rPr>
          <w:rFonts w:eastAsia="Times New Roman"/>
          <w:sz w:val="28"/>
          <w:szCs w:val="28"/>
          <w:lang w:val="en-US" w:eastAsia="ru-RU"/>
        </w:rPr>
        <w:t>m</w:t>
      </w:r>
      <w:proofErr w:type="spellEnd"/>
      <w:r w:rsidR="00595A4C" w:rsidRPr="00595A4C">
        <w:rPr>
          <w:rFonts w:eastAsia="Times New Roman"/>
          <w:sz w:val="28"/>
          <w:szCs w:val="28"/>
          <w:lang w:eastAsia="ru-RU"/>
        </w:rPr>
        <w:t>-</w:t>
      </w:r>
      <w:proofErr w:type="spellStart"/>
      <w:r w:rsidR="00595A4C">
        <w:rPr>
          <w:rFonts w:eastAsia="Times New Roman"/>
          <w:sz w:val="28"/>
          <w:szCs w:val="28"/>
          <w:lang w:val="en-US" w:eastAsia="ru-RU"/>
        </w:rPr>
        <w:t>adm</w:t>
      </w:r>
      <w:proofErr w:type="spellEnd"/>
      <w:r w:rsidR="00595A4C">
        <w:rPr>
          <w:rFonts w:eastAsia="Times New Roman"/>
          <w:sz w:val="28"/>
          <w:szCs w:val="28"/>
          <w:lang w:eastAsia="ru-RU"/>
        </w:rPr>
        <w:t>»</w:t>
      </w:r>
      <w:r>
        <w:rPr>
          <w:rFonts w:eastAsia="Times New Roman"/>
          <w:sz w:val="28"/>
          <w:szCs w:val="28"/>
          <w:lang w:eastAsia="ru-RU"/>
        </w:rPr>
        <w:t>.</w:t>
      </w:r>
    </w:p>
    <w:p w:rsidR="0024208A" w:rsidRPr="0024208A" w:rsidRDefault="0024208A" w:rsidP="0024208A">
      <w:pPr>
        <w:shd w:val="clear" w:color="auto" w:fill="FFFFFF"/>
        <w:ind w:firstLine="709"/>
        <w:jc w:val="both"/>
        <w:rPr>
          <w:rFonts w:eastAsia="Times New Roman"/>
          <w:sz w:val="28"/>
          <w:szCs w:val="28"/>
          <w:lang w:eastAsia="ru-RU"/>
        </w:rPr>
      </w:pPr>
    </w:p>
    <w:p w:rsidR="0024208A" w:rsidRPr="0024208A" w:rsidRDefault="0024208A" w:rsidP="0024208A">
      <w:pPr>
        <w:shd w:val="clear" w:color="auto" w:fill="FFFFFF"/>
        <w:ind w:firstLine="709"/>
        <w:jc w:val="center"/>
        <w:rPr>
          <w:rFonts w:eastAsia="Times New Roman"/>
          <w:sz w:val="28"/>
          <w:szCs w:val="28"/>
          <w:lang w:eastAsia="ru-RU"/>
        </w:rPr>
      </w:pPr>
      <w:r w:rsidRPr="0024208A">
        <w:rPr>
          <w:rFonts w:eastAsia="Times New Roman"/>
          <w:sz w:val="28"/>
          <w:szCs w:val="28"/>
          <w:lang w:eastAsia="ru-RU"/>
        </w:rPr>
        <w:t>2. Полномочия Организатора</w:t>
      </w:r>
    </w:p>
    <w:p w:rsidR="0024208A" w:rsidRPr="0024208A" w:rsidRDefault="0024208A" w:rsidP="0024208A">
      <w:pPr>
        <w:shd w:val="clear" w:color="auto" w:fill="FFFFFF"/>
        <w:ind w:firstLine="709"/>
        <w:jc w:val="both"/>
        <w:rPr>
          <w:rFonts w:eastAsia="Times New Roman"/>
          <w:sz w:val="28"/>
          <w:szCs w:val="28"/>
          <w:lang w:eastAsia="ru-RU"/>
        </w:rPr>
      </w:pP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2.1. Определяет начальную (минимальную) цену аукциона на основании отчета об оценке рыночной стоимости права на заключение договоров на размещение нестационарных торговых объектов, составленного в соответствии с законодательством Российской Федерации об оценочной деятельности.</w:t>
      </w:r>
    </w:p>
    <w:p w:rsidR="0024208A" w:rsidRPr="0024208A" w:rsidRDefault="0024208A" w:rsidP="0024208A">
      <w:pPr>
        <w:shd w:val="clear" w:color="auto" w:fill="FFFFFF"/>
        <w:tabs>
          <w:tab w:val="left" w:pos="1418"/>
        </w:tabs>
        <w:ind w:firstLine="709"/>
        <w:jc w:val="both"/>
        <w:rPr>
          <w:rFonts w:eastAsia="Times New Roman"/>
          <w:sz w:val="28"/>
          <w:szCs w:val="28"/>
          <w:lang w:eastAsia="ru-RU"/>
        </w:rPr>
      </w:pPr>
      <w:r w:rsidRPr="0024208A">
        <w:rPr>
          <w:rFonts w:eastAsia="Times New Roman"/>
          <w:sz w:val="28"/>
          <w:szCs w:val="28"/>
          <w:lang w:eastAsia="ru-RU"/>
        </w:rPr>
        <w:t>2.2. Определяет срок и условия внесения задатка физическими и                 юридическими лицами, намеревающимися принять участие в аукционе.</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2.3.  Определяет место, даты начала и окончания приема заявлений, место и срок проведения аукциона.</w:t>
      </w:r>
    </w:p>
    <w:p w:rsidR="0024208A" w:rsidRPr="0024208A" w:rsidRDefault="0024208A" w:rsidP="0024208A">
      <w:pPr>
        <w:shd w:val="clear" w:color="auto" w:fill="FFFFFF"/>
        <w:ind w:firstLine="709"/>
        <w:jc w:val="both"/>
        <w:rPr>
          <w:rFonts w:eastAsia="Times New Roman"/>
          <w:color w:val="FF0000"/>
          <w:sz w:val="28"/>
          <w:szCs w:val="28"/>
          <w:lang w:eastAsia="ru-RU"/>
        </w:rPr>
      </w:pPr>
      <w:r w:rsidRPr="0024208A">
        <w:rPr>
          <w:rFonts w:eastAsia="Times New Roman"/>
          <w:sz w:val="28"/>
          <w:szCs w:val="28"/>
          <w:lang w:eastAsia="ru-RU"/>
        </w:rPr>
        <w:t>2.4. Организует подготовку и публикацию извещения о проведен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кциона в официальном источнике средств массовой информации.</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2.5. Принимает от претендентов заявления на участие в аукционе                        (далее - заявление) и прилагаемые к ним документы по составленной ими описи. </w:t>
      </w:r>
    </w:p>
    <w:p w:rsidR="0024208A" w:rsidRPr="0024208A" w:rsidRDefault="00CE489D" w:rsidP="0024208A">
      <w:pPr>
        <w:shd w:val="clear" w:color="auto" w:fill="FFFFFF"/>
        <w:ind w:firstLine="709"/>
        <w:jc w:val="both"/>
        <w:rPr>
          <w:rFonts w:eastAsia="Times New Roman"/>
          <w:sz w:val="28"/>
          <w:szCs w:val="28"/>
          <w:lang w:eastAsia="ru-RU"/>
        </w:rPr>
      </w:pPr>
      <w:r>
        <w:rPr>
          <w:rFonts w:eastAsia="Times New Roman"/>
          <w:sz w:val="28"/>
          <w:szCs w:val="28"/>
          <w:lang w:eastAsia="ru-RU"/>
        </w:rPr>
        <w:t>2.6. </w:t>
      </w:r>
      <w:r w:rsidR="0024208A" w:rsidRPr="0024208A">
        <w:rPr>
          <w:rFonts w:eastAsia="Times New Roman"/>
          <w:sz w:val="28"/>
          <w:szCs w:val="28"/>
          <w:lang w:eastAsia="ru-RU"/>
        </w:rPr>
        <w:t>Проверяет правильность оформления представленных претендентами документов и определяет их соответствие перечню, опубликованному в извещении о проведен</w:t>
      </w:r>
      <w:proofErr w:type="gramStart"/>
      <w:r w:rsidR="0024208A" w:rsidRPr="0024208A">
        <w:rPr>
          <w:rFonts w:eastAsia="Times New Roman"/>
          <w:sz w:val="28"/>
          <w:szCs w:val="28"/>
          <w:lang w:eastAsia="ru-RU"/>
        </w:rPr>
        <w:t>ии ау</w:t>
      </w:r>
      <w:proofErr w:type="gramEnd"/>
      <w:r w:rsidR="0024208A" w:rsidRPr="0024208A">
        <w:rPr>
          <w:rFonts w:eastAsia="Times New Roman"/>
          <w:sz w:val="28"/>
          <w:szCs w:val="28"/>
          <w:lang w:eastAsia="ru-RU"/>
        </w:rPr>
        <w:t>кциона.</w:t>
      </w:r>
    </w:p>
    <w:p w:rsidR="0024208A" w:rsidRPr="0064736D" w:rsidRDefault="0024208A" w:rsidP="00CE489D">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2.7. Ведет учет заявлений </w:t>
      </w:r>
      <w:proofErr w:type="gramStart"/>
      <w:r w:rsidRPr="0024208A">
        <w:rPr>
          <w:rFonts w:eastAsia="Times New Roman"/>
          <w:sz w:val="28"/>
          <w:szCs w:val="28"/>
          <w:lang w:eastAsia="ru-RU"/>
        </w:rPr>
        <w:t>по мере их поступления в журнале регистрации заявлений на участие в аукционе на право</w:t>
      </w:r>
      <w:proofErr w:type="gramEnd"/>
      <w:r w:rsidRPr="0024208A">
        <w:rPr>
          <w:rFonts w:eastAsia="Times New Roman"/>
          <w:sz w:val="28"/>
          <w:szCs w:val="28"/>
          <w:lang w:eastAsia="ru-RU"/>
        </w:rPr>
        <w:t xml:space="preserve"> заключения договоров на размещение нестационарных торговых объектов на территории </w:t>
      </w:r>
      <w:r w:rsidR="00595A4C">
        <w:rPr>
          <w:rFonts w:eastAsia="Times New Roman"/>
          <w:sz w:val="28"/>
          <w:szCs w:val="28"/>
          <w:lang w:eastAsia="ru-RU"/>
        </w:rPr>
        <w:t>Адагумского</w:t>
      </w:r>
      <w:r w:rsidR="00CE489D" w:rsidRPr="0064736D">
        <w:rPr>
          <w:rFonts w:eastAsia="Times New Roman"/>
          <w:sz w:val="28"/>
          <w:szCs w:val="28"/>
          <w:lang w:eastAsia="ru-RU"/>
        </w:rPr>
        <w:t xml:space="preserve"> сельского поселения Крымский район </w:t>
      </w:r>
      <w:r w:rsidRPr="0064736D">
        <w:rPr>
          <w:rFonts w:eastAsia="Times New Roman"/>
          <w:sz w:val="28"/>
          <w:szCs w:val="28"/>
          <w:lang w:eastAsia="ru-RU"/>
        </w:rPr>
        <w:t>по форме согласно приложению № 3 к настоящему Положению.</w:t>
      </w:r>
    </w:p>
    <w:p w:rsidR="0024208A" w:rsidRPr="0024208A" w:rsidRDefault="0024208A" w:rsidP="0024208A">
      <w:pPr>
        <w:shd w:val="clear" w:color="auto" w:fill="FFFFFF"/>
        <w:ind w:firstLine="709"/>
        <w:jc w:val="both"/>
        <w:rPr>
          <w:rFonts w:eastAsia="Times New Roman"/>
          <w:sz w:val="28"/>
          <w:szCs w:val="28"/>
          <w:lang w:eastAsia="ru-RU"/>
        </w:rPr>
      </w:pPr>
      <w:r w:rsidRPr="0064736D">
        <w:rPr>
          <w:rFonts w:eastAsia="Times New Roman"/>
          <w:sz w:val="28"/>
          <w:szCs w:val="28"/>
          <w:lang w:eastAsia="ru-RU"/>
        </w:rPr>
        <w:t>2.8. Принимает</w:t>
      </w:r>
      <w:r w:rsidRPr="0024208A">
        <w:rPr>
          <w:rFonts w:eastAsia="Times New Roman"/>
          <w:sz w:val="28"/>
          <w:szCs w:val="28"/>
          <w:lang w:eastAsia="ru-RU"/>
        </w:rPr>
        <w:t xml:space="preserve"> решение о признании претендентов участниками                  аукциона или об отказе в допуске к участию в аукционе.</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lastRenderedPageBreak/>
        <w:t>2.9. Производит расчеты с претендентами, участниками и победителями аукциона.</w:t>
      </w:r>
    </w:p>
    <w:p w:rsidR="0024208A" w:rsidRPr="0024208A" w:rsidRDefault="0024208A" w:rsidP="0024208A">
      <w:pPr>
        <w:shd w:val="clear" w:color="auto" w:fill="FFFFFF"/>
        <w:ind w:firstLine="709"/>
        <w:jc w:val="both"/>
        <w:rPr>
          <w:rFonts w:eastAsia="Times New Roman"/>
          <w:sz w:val="28"/>
          <w:szCs w:val="28"/>
          <w:lang w:eastAsia="ru-RU"/>
        </w:rPr>
      </w:pPr>
    </w:p>
    <w:p w:rsidR="0024208A" w:rsidRPr="0024208A" w:rsidRDefault="0024208A" w:rsidP="0024208A">
      <w:pPr>
        <w:shd w:val="clear" w:color="auto" w:fill="FFFFFF"/>
        <w:ind w:firstLine="709"/>
        <w:jc w:val="center"/>
        <w:rPr>
          <w:rFonts w:eastAsia="Times New Roman"/>
          <w:sz w:val="28"/>
          <w:szCs w:val="28"/>
          <w:lang w:eastAsia="ru-RU"/>
        </w:rPr>
      </w:pPr>
      <w:r w:rsidRPr="0024208A">
        <w:rPr>
          <w:rFonts w:eastAsia="Times New Roman"/>
          <w:sz w:val="28"/>
          <w:szCs w:val="28"/>
          <w:lang w:eastAsia="ru-RU"/>
        </w:rPr>
        <w:t>3. Аукционная Комиссия</w:t>
      </w:r>
    </w:p>
    <w:p w:rsidR="0024208A" w:rsidRPr="0024208A" w:rsidRDefault="0024208A" w:rsidP="0024208A">
      <w:pPr>
        <w:shd w:val="clear" w:color="auto" w:fill="FFFFFF"/>
        <w:ind w:firstLine="709"/>
        <w:jc w:val="both"/>
        <w:rPr>
          <w:rFonts w:eastAsia="Times New Roman"/>
          <w:sz w:val="28"/>
          <w:szCs w:val="28"/>
          <w:lang w:eastAsia="ru-RU"/>
        </w:rPr>
      </w:pP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3.1. Комиссия состоит из председателя, заместителя председателя и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Комиссии подписываются всемиприсутствующими на заседании членами Комиссии.</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3.2. Состав Комиссии утверждается решением Организатора торгов.</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3.3.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3.4. Комиссией осуществляется проведение аукциона, определение               победителя аукционов, ведение протокола аукциона, а также решение иных вопросов в рамках настоящего Положения.</w:t>
      </w:r>
    </w:p>
    <w:p w:rsidR="0024208A" w:rsidRPr="0024208A" w:rsidRDefault="0024208A" w:rsidP="0024208A">
      <w:pPr>
        <w:ind w:firstLine="708"/>
        <w:jc w:val="both"/>
        <w:rPr>
          <w:rFonts w:eastAsia="Calibri"/>
          <w:sz w:val="28"/>
          <w:szCs w:val="28"/>
          <w:lang w:eastAsia="ru-RU"/>
        </w:rPr>
      </w:pPr>
      <w:r w:rsidRPr="0024208A">
        <w:rPr>
          <w:rFonts w:eastAsia="Times New Roman"/>
          <w:sz w:val="28"/>
          <w:szCs w:val="28"/>
          <w:lang w:eastAsia="ru-RU"/>
        </w:rPr>
        <w:t xml:space="preserve">3.5. </w:t>
      </w:r>
      <w:r w:rsidRPr="0024208A">
        <w:rPr>
          <w:rFonts w:eastAsia="Calibri"/>
          <w:sz w:val="28"/>
          <w:szCs w:val="28"/>
          <w:lang w:eastAsia="ru-RU"/>
        </w:rPr>
        <w:t>Член аукционной комиссии в случае отсутствия возможности принять участие в заседан</w:t>
      </w:r>
      <w:proofErr w:type="gramStart"/>
      <w:r w:rsidRPr="0024208A">
        <w:rPr>
          <w:rFonts w:eastAsia="Calibri"/>
          <w:sz w:val="28"/>
          <w:szCs w:val="28"/>
          <w:lang w:eastAsia="ru-RU"/>
        </w:rPr>
        <w:t>ии ау</w:t>
      </w:r>
      <w:proofErr w:type="gramEnd"/>
      <w:r w:rsidRPr="0024208A">
        <w:rPr>
          <w:rFonts w:eastAsia="Calibri"/>
          <w:sz w:val="28"/>
          <w:szCs w:val="28"/>
          <w:lang w:eastAsia="ru-RU"/>
        </w:rPr>
        <w:t>кционной комиссии лично, вправе направить своего представителя - работника органа, организации, учреждения для участия в голосовании и принятия решения.</w:t>
      </w:r>
    </w:p>
    <w:p w:rsidR="0024208A" w:rsidRPr="0024208A" w:rsidRDefault="0024208A" w:rsidP="0024208A">
      <w:pPr>
        <w:shd w:val="clear" w:color="auto" w:fill="FFFFFF"/>
        <w:ind w:firstLine="709"/>
        <w:jc w:val="both"/>
        <w:rPr>
          <w:rFonts w:eastAsia="Times New Roman"/>
          <w:sz w:val="28"/>
          <w:szCs w:val="28"/>
          <w:lang w:eastAsia="ru-RU"/>
        </w:rPr>
      </w:pPr>
    </w:p>
    <w:p w:rsidR="0024208A" w:rsidRPr="0024208A" w:rsidRDefault="0024208A" w:rsidP="0024208A">
      <w:pPr>
        <w:shd w:val="clear" w:color="auto" w:fill="FFFFFF"/>
        <w:ind w:firstLine="709"/>
        <w:jc w:val="center"/>
        <w:rPr>
          <w:rFonts w:eastAsia="Times New Roman"/>
          <w:sz w:val="28"/>
          <w:szCs w:val="28"/>
          <w:lang w:eastAsia="ru-RU"/>
        </w:rPr>
      </w:pPr>
      <w:r w:rsidRPr="0024208A">
        <w:rPr>
          <w:rFonts w:eastAsia="Times New Roman"/>
          <w:sz w:val="28"/>
          <w:szCs w:val="28"/>
          <w:lang w:eastAsia="ru-RU"/>
        </w:rPr>
        <w:t>4. Требования к претендентам и участникам аукциона.</w:t>
      </w:r>
    </w:p>
    <w:p w:rsidR="0024208A" w:rsidRPr="0024208A" w:rsidRDefault="0024208A" w:rsidP="0024208A">
      <w:pPr>
        <w:shd w:val="clear" w:color="auto" w:fill="FFFFFF"/>
        <w:ind w:firstLine="709"/>
        <w:jc w:val="both"/>
        <w:rPr>
          <w:rFonts w:eastAsia="Times New Roman"/>
          <w:sz w:val="28"/>
          <w:szCs w:val="28"/>
          <w:lang w:eastAsia="ru-RU"/>
        </w:rPr>
      </w:pP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4.1. При проведен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кциона устанавливаются следующие обязательные требования к участникам аукциона:</w:t>
      </w:r>
    </w:p>
    <w:p w:rsidR="0024208A" w:rsidRPr="0024208A" w:rsidRDefault="0024208A" w:rsidP="0024208A">
      <w:pPr>
        <w:ind w:firstLine="708"/>
        <w:jc w:val="both"/>
        <w:rPr>
          <w:rFonts w:eastAsia="Times New Roman"/>
          <w:sz w:val="28"/>
          <w:szCs w:val="28"/>
          <w:lang w:eastAsia="ru-RU"/>
        </w:rPr>
      </w:pPr>
      <w:r w:rsidRPr="0024208A">
        <w:rPr>
          <w:rFonts w:eastAsia="Times New Roman"/>
          <w:sz w:val="28"/>
          <w:szCs w:val="28"/>
          <w:lang w:eastAsia="ru-RU"/>
        </w:rPr>
        <w:t>4.1.1 отсутствие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4208A" w:rsidRPr="0024208A" w:rsidRDefault="0024208A" w:rsidP="0024208A">
      <w:pPr>
        <w:ind w:firstLine="708"/>
        <w:jc w:val="both"/>
        <w:rPr>
          <w:rFonts w:eastAsia="Times New Roman"/>
          <w:sz w:val="28"/>
          <w:szCs w:val="28"/>
          <w:lang w:eastAsia="ru-RU"/>
        </w:rPr>
      </w:pPr>
      <w:r w:rsidRPr="0024208A">
        <w:rPr>
          <w:rFonts w:eastAsia="Times New Roman"/>
          <w:sz w:val="28"/>
          <w:szCs w:val="28"/>
          <w:lang w:eastAsia="ru-RU"/>
        </w:rPr>
        <w:t>4.1.2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дату подачи заявления на участие в аукционе;</w:t>
      </w:r>
    </w:p>
    <w:p w:rsidR="0024208A" w:rsidRPr="0024208A" w:rsidRDefault="0024208A" w:rsidP="0024208A">
      <w:pPr>
        <w:shd w:val="clear" w:color="auto" w:fill="FFFFFF"/>
        <w:ind w:firstLine="709"/>
        <w:jc w:val="both"/>
        <w:rPr>
          <w:rFonts w:eastAsia="Times New Roman"/>
          <w:sz w:val="28"/>
          <w:szCs w:val="28"/>
          <w:lang w:eastAsia="ru-RU"/>
        </w:rPr>
      </w:pPr>
      <w:r w:rsidRPr="00595A4C">
        <w:rPr>
          <w:rFonts w:eastAsia="Times New Roman"/>
          <w:sz w:val="28"/>
          <w:szCs w:val="28"/>
          <w:lang w:eastAsia="ru-RU"/>
        </w:rPr>
        <w:t xml:space="preserve">4.1.3 </w:t>
      </w:r>
      <w:r w:rsidRPr="00595A4C">
        <w:rPr>
          <w:rFonts w:eastAsia="Calibri"/>
          <w:sz w:val="28"/>
          <w:szCs w:val="28"/>
          <w:lang w:eastAsia="en-US"/>
        </w:rPr>
        <w:t>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либо документ, подтверждающий оплату имеющейся задолженности на дату подачи заявления на участие в аукционе (за исключением задолженности, в отношении которой на дату подачи заявления имеется судебный спор)</w:t>
      </w:r>
      <w:r w:rsidRPr="00595A4C">
        <w:rPr>
          <w:rFonts w:eastAsia="Times New Roman"/>
          <w:sz w:val="28"/>
          <w:szCs w:val="28"/>
          <w:lang w:eastAsia="ru-RU"/>
        </w:rPr>
        <w:t>;</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4.1.4 </w:t>
      </w:r>
      <w:r w:rsidRPr="0024208A">
        <w:rPr>
          <w:rFonts w:eastAsia="Calibri"/>
          <w:sz w:val="28"/>
          <w:szCs w:val="28"/>
          <w:lang w:eastAsia="en-US"/>
        </w:rPr>
        <w:t xml:space="preserve">отсутствие у претендента нарушений требований действующего законодательства в сфере торговой деятельности, установленных уполномоченными государственными органами, органами местного самоуправления, правоохранительными и контролирующими органами, за </w:t>
      </w:r>
      <w:r w:rsidRPr="0024208A">
        <w:rPr>
          <w:rFonts w:eastAsia="Calibri"/>
          <w:sz w:val="28"/>
          <w:szCs w:val="28"/>
          <w:lang w:eastAsia="en-US"/>
        </w:rPr>
        <w:lastRenderedPageBreak/>
        <w:t>прошедший год деятельности, предшествующий дате подачи заявления на участие в аукционе</w:t>
      </w:r>
      <w:r w:rsidRPr="0024208A">
        <w:rPr>
          <w:rFonts w:eastAsia="Times New Roman"/>
          <w:sz w:val="28"/>
          <w:szCs w:val="28"/>
          <w:lang w:eastAsia="ru-RU"/>
        </w:rPr>
        <w:t>.</w:t>
      </w:r>
    </w:p>
    <w:p w:rsidR="0024208A" w:rsidRPr="0024208A" w:rsidRDefault="0024208A" w:rsidP="0024208A">
      <w:pPr>
        <w:shd w:val="clear" w:color="auto" w:fill="FFFFFF"/>
        <w:ind w:firstLine="709"/>
        <w:jc w:val="both"/>
        <w:rPr>
          <w:rFonts w:eastAsia="Times New Roman"/>
          <w:sz w:val="28"/>
          <w:szCs w:val="28"/>
          <w:lang w:eastAsia="ru-RU"/>
        </w:rPr>
      </w:pPr>
    </w:p>
    <w:p w:rsidR="0024208A" w:rsidRPr="0024208A" w:rsidRDefault="0024208A" w:rsidP="0024208A">
      <w:pPr>
        <w:shd w:val="clear" w:color="auto" w:fill="FFFFFF"/>
        <w:ind w:firstLine="709"/>
        <w:jc w:val="center"/>
        <w:rPr>
          <w:rFonts w:eastAsia="Times New Roman"/>
          <w:sz w:val="28"/>
          <w:szCs w:val="28"/>
          <w:lang w:eastAsia="ru-RU"/>
        </w:rPr>
      </w:pPr>
      <w:r w:rsidRPr="0024208A">
        <w:rPr>
          <w:rFonts w:eastAsia="Times New Roman"/>
          <w:sz w:val="28"/>
          <w:szCs w:val="28"/>
          <w:lang w:eastAsia="ru-RU"/>
        </w:rPr>
        <w:t>5. Извещение о проведен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кциона</w:t>
      </w:r>
    </w:p>
    <w:p w:rsidR="0024208A" w:rsidRPr="0024208A" w:rsidRDefault="0024208A" w:rsidP="0024208A">
      <w:pPr>
        <w:shd w:val="clear" w:color="auto" w:fill="FFFFFF"/>
        <w:ind w:firstLine="709"/>
        <w:jc w:val="both"/>
        <w:rPr>
          <w:rFonts w:eastAsia="Times New Roman"/>
          <w:sz w:val="28"/>
          <w:szCs w:val="28"/>
          <w:lang w:eastAsia="ru-RU"/>
        </w:rPr>
      </w:pP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5.1. Извещение о проведен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 xml:space="preserve">кциона на право заключения договоров на размещение нестационарных торговых объектов на территории </w:t>
      </w:r>
      <w:r w:rsidR="00595A4C">
        <w:rPr>
          <w:rFonts w:eastAsia="Times New Roman"/>
          <w:sz w:val="28"/>
          <w:szCs w:val="28"/>
          <w:lang w:eastAsia="ru-RU"/>
        </w:rPr>
        <w:t>Адагумского</w:t>
      </w:r>
      <w:r w:rsidR="00CE489D">
        <w:rPr>
          <w:rFonts w:eastAsia="Times New Roman"/>
          <w:sz w:val="28"/>
          <w:szCs w:val="28"/>
          <w:lang w:eastAsia="ru-RU"/>
        </w:rPr>
        <w:t xml:space="preserve"> сельского поселения Крымский район </w:t>
      </w:r>
      <w:r w:rsidRPr="0024208A">
        <w:rPr>
          <w:rFonts w:eastAsia="Times New Roman"/>
          <w:sz w:val="28"/>
          <w:szCs w:val="28"/>
          <w:lang w:eastAsia="ru-RU"/>
        </w:rPr>
        <w:t xml:space="preserve">(далее – извещение о проведении аукциона) опубликовывается Организатором согласно пункту 2.4 настоящего Положения не менее чем за 30 календарных дней до дня проведения аукциона. </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5.2. В извещении о проведен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кциона должны быть указаны следующие сведения:</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5.2.1 наименование, место нахождения, почтовый адрес, номер контактного телефона Организатора;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5.2.2 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ориентиру,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срок действия договора;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5.2.3 начальная (минимальная) цена аукциона;</w:t>
      </w:r>
    </w:p>
    <w:p w:rsidR="0024208A" w:rsidRPr="0024208A" w:rsidRDefault="0024208A" w:rsidP="0024208A">
      <w:pPr>
        <w:shd w:val="clear" w:color="auto" w:fill="FFFFFF"/>
        <w:ind w:firstLine="709"/>
        <w:jc w:val="both"/>
        <w:rPr>
          <w:rFonts w:eastAsia="Times New Roman"/>
          <w:sz w:val="28"/>
          <w:szCs w:val="28"/>
          <w:lang w:eastAsia="ru-RU"/>
        </w:rPr>
      </w:pPr>
      <w:proofErr w:type="gramStart"/>
      <w:r w:rsidRPr="0024208A">
        <w:rPr>
          <w:rFonts w:eastAsia="Times New Roman"/>
          <w:sz w:val="28"/>
          <w:szCs w:val="28"/>
          <w:lang w:eastAsia="ru-RU"/>
        </w:rPr>
        <w:t>5.2.4 сведения о размере задатка, назначении платежа, реквизитах счета, порядке возвращения задатка, а также указание на то, что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заявления и перечисление задатка является акцептом такой оферты, после чего договор о задатке считается заключенным в письменной форме;</w:t>
      </w:r>
      <w:proofErr w:type="gramEnd"/>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5.2.5 порядок, место, дата начала и дата окончания срока подачи заявлений на участие в аукционе; </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5.2.6 требования к содержанию, форме и составу заявления на участие в аукционе, инструкция по заполнению заявления на участие в аукционе;</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5.2.7 место, дата и время проведения аукциона и подведения его итогов;</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5.2.8 срок со дня подписания протокола аукциона, в течение которого                победитель аукциона должен подписать договор;</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5.2.9 реквизиты счета для перечисления денежных средств – цены, предложенной по результатам аукциона на право заключения договора;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5.2.10 форма, порядок, даты начала и окончания срока предоставления участникам аукциона разъяснений положений извещения о проведен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кциона;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5.2.11 срок, в течение которого Организатор аукциона вправе отказаться от его проведения;</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lastRenderedPageBreak/>
        <w:t>5.2.12 образец договора на размещение нестационарного торгового объекта.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5.3. </w:t>
      </w:r>
      <w:proofErr w:type="gramStart"/>
      <w:r w:rsidRPr="0024208A">
        <w:rPr>
          <w:rFonts w:eastAsia="Times New Roman"/>
          <w:sz w:val="28"/>
          <w:szCs w:val="28"/>
          <w:lang w:eastAsia="ru-RU"/>
        </w:rPr>
        <w:t>Со дня опубликования извещения о проведении аукциона в официальном источнике средств массовой информации Организатор на основании заявления любого заинтересованного лица, поданного в письменной форме, в течение 5 (пяти) рабочих дней со дня получения соответствующего заявления обязан представить такому лицу возможность ознакомления с документацией в порядке, указанном в извещении о проведении аукциона.</w:t>
      </w:r>
      <w:proofErr w:type="gramEnd"/>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5.4. Организатор, официально опубликовавший извещение о проведении аукциона и разместивший его в официальном источнике средств массовой информации, вправе внести в извещение изменения в любое время, но не </w:t>
      </w:r>
      <w:proofErr w:type="gramStart"/>
      <w:r w:rsidRPr="0024208A">
        <w:rPr>
          <w:rFonts w:eastAsia="Times New Roman"/>
          <w:sz w:val="28"/>
          <w:szCs w:val="28"/>
          <w:lang w:eastAsia="ru-RU"/>
        </w:rPr>
        <w:t>позднее</w:t>
      </w:r>
      <w:proofErr w:type="gramEnd"/>
      <w:r w:rsidRPr="0024208A">
        <w:rPr>
          <w:rFonts w:eastAsia="Times New Roman"/>
          <w:sz w:val="28"/>
          <w:szCs w:val="28"/>
          <w:lang w:eastAsia="ru-RU"/>
        </w:rPr>
        <w:t xml:space="preserve"> чем за 3 (три) календарных дня до дня окончания приема заявлений на участие в аукционе.</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Извещение о внесении изменений опубликовывается Организатором в официальном источнике средств массовой информации в течение 3 рабочих дней со дня принятия решения о внесении изменений в извещение.</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5.5. Организатор, официально опубликовавший извещение о проведении аукциона в официальном источнике средств массовой информации, вправе отказаться от проведения аукциона в любое время, но не </w:t>
      </w:r>
      <w:proofErr w:type="gramStart"/>
      <w:r w:rsidRPr="0024208A">
        <w:rPr>
          <w:rFonts w:eastAsia="Times New Roman"/>
          <w:sz w:val="28"/>
          <w:szCs w:val="28"/>
          <w:lang w:eastAsia="ru-RU"/>
        </w:rPr>
        <w:t>позднее</w:t>
      </w:r>
      <w:proofErr w:type="gramEnd"/>
      <w:r w:rsidRPr="0024208A">
        <w:rPr>
          <w:rFonts w:eastAsia="Times New Roman"/>
          <w:sz w:val="28"/>
          <w:szCs w:val="28"/>
          <w:lang w:eastAsia="ru-RU"/>
        </w:rPr>
        <w:t xml:space="preserve"> чем за 3 (три) календарных дня до наступления даты его проведения, если иное не предусмотрено в информационном сообщении о проведении аукциона.       </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Извещение об отказе от проведения аукциона                            опубликовывается Организатором в официальном источнике средств массовой информации в течение 3 рабочих дней со дня принятия решения об отказе от проведения аукциона. </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В течение 5 рабочих дней со дня принятия Организатором указанного решения всем претендентам, подавшим заявления на участие в аукционе, направляются уведомления. Организатор возвращает претендентам заявления с приложенными документами и внесенный задаток в течение 10 рабочих дней со дня принятия решения об отказе от проведения аукциона.</w:t>
      </w:r>
    </w:p>
    <w:p w:rsidR="0024208A" w:rsidRPr="0024208A" w:rsidRDefault="0024208A" w:rsidP="0024208A">
      <w:pPr>
        <w:shd w:val="clear" w:color="auto" w:fill="FFFFFF"/>
        <w:ind w:firstLine="709"/>
        <w:jc w:val="center"/>
        <w:rPr>
          <w:rFonts w:eastAsia="Times New Roman"/>
          <w:sz w:val="28"/>
          <w:szCs w:val="28"/>
          <w:lang w:eastAsia="ru-RU"/>
        </w:rPr>
      </w:pPr>
    </w:p>
    <w:p w:rsidR="0024208A" w:rsidRPr="0024208A" w:rsidRDefault="0024208A" w:rsidP="0024208A">
      <w:pPr>
        <w:shd w:val="clear" w:color="auto" w:fill="FFFFFF"/>
        <w:ind w:firstLine="709"/>
        <w:jc w:val="center"/>
        <w:rPr>
          <w:rFonts w:eastAsia="Times New Roman"/>
          <w:sz w:val="28"/>
          <w:szCs w:val="28"/>
          <w:lang w:eastAsia="ru-RU"/>
        </w:rPr>
      </w:pPr>
      <w:r w:rsidRPr="0024208A">
        <w:rPr>
          <w:rFonts w:eastAsia="Times New Roman"/>
          <w:sz w:val="28"/>
          <w:szCs w:val="28"/>
          <w:lang w:eastAsia="ru-RU"/>
        </w:rPr>
        <w:t>6. Условия признания лиц претендентами на участие в аукционе</w:t>
      </w:r>
    </w:p>
    <w:p w:rsidR="0024208A" w:rsidRPr="0024208A" w:rsidRDefault="0024208A" w:rsidP="0024208A">
      <w:pPr>
        <w:shd w:val="clear" w:color="auto" w:fill="FFFFFF"/>
        <w:ind w:firstLine="709"/>
        <w:jc w:val="both"/>
        <w:rPr>
          <w:rFonts w:eastAsia="Times New Roman"/>
          <w:sz w:val="28"/>
          <w:szCs w:val="28"/>
          <w:lang w:eastAsia="ru-RU"/>
        </w:rPr>
      </w:pPr>
    </w:p>
    <w:p w:rsidR="0024208A" w:rsidRPr="0024208A" w:rsidRDefault="0024208A" w:rsidP="0024208A">
      <w:pPr>
        <w:shd w:val="clear" w:color="auto" w:fill="FFFFFF"/>
        <w:tabs>
          <w:tab w:val="left" w:pos="1276"/>
        </w:tabs>
        <w:ind w:firstLine="709"/>
        <w:jc w:val="both"/>
        <w:rPr>
          <w:rFonts w:eastAsia="Times New Roman"/>
          <w:sz w:val="28"/>
          <w:szCs w:val="28"/>
          <w:lang w:eastAsia="ru-RU"/>
        </w:rPr>
      </w:pPr>
      <w:r w:rsidRPr="0024208A">
        <w:rPr>
          <w:rFonts w:eastAsia="Times New Roman"/>
          <w:sz w:val="28"/>
          <w:szCs w:val="28"/>
          <w:lang w:eastAsia="ru-RU"/>
        </w:rPr>
        <w:t xml:space="preserve">6.1. </w:t>
      </w:r>
      <w:proofErr w:type="gramStart"/>
      <w:r w:rsidRPr="0024208A">
        <w:rPr>
          <w:rFonts w:eastAsia="Calibri"/>
          <w:sz w:val="28"/>
          <w:szCs w:val="28"/>
          <w:lang w:eastAsia="en-US"/>
        </w:rPr>
        <w:t xml:space="preserve">Претендентами на участие в аукционе признаются индивидуальные предприниматели и юридические лица, подавшие заявление на участие в аукционе на право заключения договоров на размещение нестационарных торговых объектов по форме, согласно </w:t>
      </w:r>
      <w:r w:rsidRPr="0064736D">
        <w:rPr>
          <w:rFonts w:eastAsia="Calibri"/>
          <w:sz w:val="28"/>
          <w:szCs w:val="28"/>
          <w:lang w:eastAsia="en-US"/>
        </w:rPr>
        <w:t>приложению № 1 к настоящему</w:t>
      </w:r>
      <w:r w:rsidRPr="0024208A">
        <w:rPr>
          <w:rFonts w:eastAsia="Calibri"/>
          <w:sz w:val="28"/>
          <w:szCs w:val="28"/>
          <w:lang w:eastAsia="en-US"/>
        </w:rPr>
        <w:t xml:space="preserve"> Положению, с приложением документов, указанных в пункте 6.2 настоящего Положения, а также </w:t>
      </w:r>
      <w:r w:rsidRPr="0024208A">
        <w:rPr>
          <w:rFonts w:eastAsia="Times New Roman"/>
          <w:sz w:val="28"/>
          <w:szCs w:val="28"/>
          <w:lang w:eastAsia="ru-RU"/>
        </w:rPr>
        <w:t>перечислившие на счет Организатора задаток в размере, указанном в извещении о проведении аукциона.</w:t>
      </w:r>
      <w:proofErr w:type="gramEnd"/>
    </w:p>
    <w:p w:rsidR="0024208A" w:rsidRPr="0024208A" w:rsidRDefault="0024208A" w:rsidP="0024208A">
      <w:pPr>
        <w:shd w:val="clear" w:color="auto" w:fill="FFFFFF"/>
        <w:tabs>
          <w:tab w:val="left" w:pos="1276"/>
        </w:tabs>
        <w:ind w:firstLine="709"/>
        <w:jc w:val="both"/>
        <w:rPr>
          <w:rFonts w:eastAsia="Times New Roman"/>
          <w:sz w:val="28"/>
          <w:szCs w:val="28"/>
          <w:lang w:eastAsia="ru-RU"/>
        </w:rPr>
      </w:pPr>
      <w:r w:rsidRPr="0024208A">
        <w:rPr>
          <w:rFonts w:eastAsia="Times New Roman"/>
          <w:sz w:val="28"/>
          <w:szCs w:val="28"/>
          <w:lang w:eastAsia="ru-RU"/>
        </w:rPr>
        <w:t>Прием заявлений начинается с даты, объявленной в информационном сообщении о проведен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кциона и осуществляется в течение не менее                    20 (двадцати) календарных дней.</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lastRenderedPageBreak/>
        <w:t>6.2. Перечень документов, предоставляемых претендентом (лично или через своего полномочного представителя) Организатору на участие в аукционе:</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6.2.1 заявление в установленный срок по форме и содержанию, указанным в извещении о проведен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 xml:space="preserve">кциона </w:t>
      </w:r>
      <w:r w:rsidRPr="0064736D">
        <w:rPr>
          <w:rFonts w:eastAsia="Times New Roman"/>
          <w:sz w:val="28"/>
          <w:szCs w:val="28"/>
          <w:lang w:eastAsia="ru-RU"/>
        </w:rPr>
        <w:t>согласно приложению № 1</w:t>
      </w:r>
      <w:r w:rsidRPr="0024208A">
        <w:rPr>
          <w:rFonts w:eastAsia="Times New Roman"/>
          <w:sz w:val="28"/>
          <w:szCs w:val="28"/>
          <w:lang w:eastAsia="ru-RU"/>
        </w:rPr>
        <w:t xml:space="preserve"> к настоящему Положению.</w:t>
      </w:r>
    </w:p>
    <w:p w:rsidR="0024208A" w:rsidRPr="0024208A" w:rsidRDefault="0024208A" w:rsidP="0024208A">
      <w:pPr>
        <w:shd w:val="clear" w:color="auto" w:fill="FFFFFF"/>
        <w:ind w:firstLine="709"/>
        <w:jc w:val="both"/>
        <w:rPr>
          <w:rFonts w:eastAsia="Times New Roman"/>
          <w:sz w:val="28"/>
          <w:szCs w:val="28"/>
          <w:lang w:eastAsia="ru-RU"/>
        </w:rPr>
      </w:pPr>
      <w:proofErr w:type="gramStart"/>
      <w:r w:rsidRPr="0024208A">
        <w:rPr>
          <w:rFonts w:eastAsia="Times New Roman"/>
          <w:sz w:val="28"/>
          <w:szCs w:val="28"/>
          <w:lang w:eastAsia="ru-RU"/>
        </w:rPr>
        <w:t>Заявление на участие в аукционе должно содержать следующую информацию о претенденте: фирменное наименование, сведения об организационно – правовой форме, месте нахождения, почтовый адрес (для юридического лица), фамилию, имя, отчество, сведения о месте жительства (для индивидуального предпринимателя), номер контактного телефона, информацию об отсутствии (о наличии) решения о ликвидации претендента, информацию об отсутствии (о наличии) решения о приостановлении деятельности претендента.</w:t>
      </w:r>
      <w:proofErr w:type="gramEnd"/>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Заявление и опись представленных документов составляются в                    2 экземплярах, один из которых остается у Организатора, другой -                                у претендента;</w:t>
      </w:r>
    </w:p>
    <w:p w:rsidR="0024208A" w:rsidRPr="0024208A" w:rsidRDefault="0024208A" w:rsidP="0024208A">
      <w:pPr>
        <w:shd w:val="clear" w:color="auto" w:fill="FFFFFF"/>
        <w:ind w:firstLine="708"/>
        <w:jc w:val="both"/>
        <w:rPr>
          <w:rFonts w:eastAsia="Times New Roman"/>
          <w:sz w:val="28"/>
          <w:szCs w:val="28"/>
          <w:lang w:eastAsia="ru-RU"/>
        </w:rPr>
      </w:pPr>
      <w:r w:rsidRPr="0024208A">
        <w:rPr>
          <w:rFonts w:eastAsia="Times New Roman"/>
          <w:sz w:val="28"/>
          <w:szCs w:val="28"/>
          <w:lang w:eastAsia="ru-RU"/>
        </w:rPr>
        <w:t>6.2.2 выписку из Единого государственного реестра индивидуальных предпринимателей (ЕГРИП для индивидуальных предпринимателей) или выписку из Единого государственного реестра юридических лиц (ЕГРЮЛ для юридических лиц), полученную не ранее чем за 6 (шесть) месяцев до дня опубликования извещения о проведен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кциона.</w:t>
      </w:r>
    </w:p>
    <w:p w:rsidR="0024208A" w:rsidRPr="0024208A" w:rsidRDefault="0024208A" w:rsidP="0024208A">
      <w:pPr>
        <w:shd w:val="clear" w:color="auto" w:fill="FFFFFF"/>
        <w:ind w:firstLine="708"/>
        <w:jc w:val="both"/>
        <w:rPr>
          <w:rFonts w:eastAsia="Times New Roman"/>
          <w:sz w:val="28"/>
          <w:szCs w:val="28"/>
          <w:lang w:eastAsia="ru-RU"/>
        </w:rPr>
      </w:pPr>
      <w:r w:rsidRPr="0024208A">
        <w:rPr>
          <w:rFonts w:eastAsia="Times New Roman"/>
          <w:sz w:val="28"/>
          <w:szCs w:val="28"/>
          <w:lang w:eastAsia="ru-RU"/>
        </w:rPr>
        <w:t>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6 (шесть) месяцев до дня опубликования извещения о проведен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кциона;</w:t>
      </w:r>
    </w:p>
    <w:p w:rsidR="0024208A" w:rsidRPr="0024208A" w:rsidRDefault="0024208A" w:rsidP="0024208A">
      <w:pPr>
        <w:shd w:val="clear" w:color="auto" w:fill="FFFFFF"/>
        <w:tabs>
          <w:tab w:val="left" w:pos="1134"/>
          <w:tab w:val="left" w:pos="1276"/>
        </w:tabs>
        <w:ind w:firstLine="709"/>
        <w:jc w:val="both"/>
        <w:rPr>
          <w:rFonts w:eastAsia="Times New Roman"/>
          <w:sz w:val="28"/>
          <w:szCs w:val="28"/>
          <w:lang w:eastAsia="ru-RU"/>
        </w:rPr>
      </w:pPr>
      <w:r w:rsidRPr="0024208A">
        <w:rPr>
          <w:rFonts w:eastAsia="Times New Roman"/>
          <w:sz w:val="28"/>
          <w:szCs w:val="28"/>
          <w:lang w:eastAsia="ru-RU"/>
        </w:rPr>
        <w:t>6.2.3 копию документа, удостоверяющего личность претендента (уполномоченного представителя);</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6.2.4 документ, подтверждающий полномочия лица на осуществление              действий от имени претендента, оформленный в соответствии с требованиями действующего законодательства;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6.2.5 платежный документ с отметкой банка плательщика, подтверждающий перечисление претендентом задатка в размере, указанном в извещении о проведен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кциона;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6.2.6 реквизиты банковского счета претендента для проведения расчетов;</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6.2.7 документ о постановке претендента на налоговый учет по месту осуществления деятел</w:t>
      </w:r>
      <w:r w:rsidR="00056867">
        <w:rPr>
          <w:rFonts w:eastAsia="Times New Roman"/>
          <w:sz w:val="28"/>
          <w:szCs w:val="28"/>
          <w:lang w:eastAsia="ru-RU"/>
        </w:rPr>
        <w:t>ьности на территории Крымского</w:t>
      </w:r>
      <w:r w:rsidRPr="0024208A">
        <w:rPr>
          <w:rFonts w:eastAsia="Times New Roman"/>
          <w:sz w:val="28"/>
          <w:szCs w:val="28"/>
          <w:lang w:eastAsia="ru-RU"/>
        </w:rPr>
        <w:t xml:space="preserve"> района (для </w:t>
      </w:r>
      <w:proofErr w:type="gramStart"/>
      <w:r w:rsidRPr="0024208A">
        <w:rPr>
          <w:rFonts w:eastAsia="Times New Roman"/>
          <w:sz w:val="28"/>
          <w:szCs w:val="28"/>
          <w:lang w:eastAsia="ru-RU"/>
        </w:rPr>
        <w:t>лиц</w:t>
      </w:r>
      <w:proofErr w:type="gramEnd"/>
      <w:r w:rsidRPr="0024208A">
        <w:rPr>
          <w:rFonts w:eastAsia="Times New Roman"/>
          <w:sz w:val="28"/>
          <w:szCs w:val="28"/>
          <w:lang w:eastAsia="ru-RU"/>
        </w:rPr>
        <w:t xml:space="preserve"> зарегистрированных в налоговом</w:t>
      </w:r>
      <w:r w:rsidR="00056867">
        <w:rPr>
          <w:rFonts w:eastAsia="Times New Roman"/>
          <w:sz w:val="28"/>
          <w:szCs w:val="28"/>
          <w:lang w:eastAsia="ru-RU"/>
        </w:rPr>
        <w:t xml:space="preserve"> органе за пределами Крымского</w:t>
      </w:r>
      <w:r w:rsidRPr="0024208A">
        <w:rPr>
          <w:rFonts w:eastAsia="Times New Roman"/>
          <w:sz w:val="28"/>
          <w:szCs w:val="28"/>
          <w:lang w:eastAsia="ru-RU"/>
        </w:rPr>
        <w:t xml:space="preserve"> района);</w:t>
      </w:r>
    </w:p>
    <w:p w:rsidR="00200D5B" w:rsidRDefault="0024208A" w:rsidP="00595A4C">
      <w:pPr>
        <w:shd w:val="clear" w:color="auto" w:fill="FFFFFF"/>
        <w:ind w:firstLine="709"/>
        <w:jc w:val="both"/>
        <w:rPr>
          <w:rFonts w:eastAsia="Times New Roman"/>
          <w:sz w:val="28"/>
          <w:szCs w:val="28"/>
          <w:lang w:eastAsia="ru-RU"/>
        </w:rPr>
      </w:pPr>
      <w:proofErr w:type="gramStart"/>
      <w:r w:rsidRPr="0024208A">
        <w:rPr>
          <w:rFonts w:eastAsia="Times New Roman"/>
          <w:sz w:val="28"/>
          <w:szCs w:val="28"/>
          <w:lang w:eastAsia="ru-RU"/>
        </w:rPr>
        <w:t xml:space="preserve">6.2.8 документ из налогового органа об отсутствии у претендента задолженности по налогам, сборам и иным обязательным платежам в бюджеты любого уровня или государственные внебюджетные фонды, полученную не ранее чем за 6 (шесть) месяцев до дня опубликования </w:t>
      </w:r>
      <w:r w:rsidRPr="0024208A">
        <w:rPr>
          <w:rFonts w:eastAsia="Times New Roman"/>
          <w:sz w:val="28"/>
          <w:szCs w:val="28"/>
          <w:lang w:eastAsia="ru-RU"/>
        </w:rPr>
        <w:lastRenderedPageBreak/>
        <w:t>извещения о проведении аукциона, либо документ, подтверждающий оплату имеющейся задолженности на дату подачи заявления на участие в аукционе;</w:t>
      </w:r>
      <w:proofErr w:type="gramEnd"/>
    </w:p>
    <w:p w:rsidR="003E0FF2" w:rsidRDefault="003E0FF2" w:rsidP="003E0FF2">
      <w:pPr>
        <w:autoSpaceDE w:val="0"/>
        <w:autoSpaceDN w:val="0"/>
        <w:adjustRightInd w:val="0"/>
        <w:ind w:firstLine="708"/>
        <w:jc w:val="both"/>
        <w:rPr>
          <w:rFonts w:eastAsiaTheme="minorHAnsi"/>
          <w:sz w:val="28"/>
          <w:szCs w:val="28"/>
          <w:lang w:eastAsia="en-US"/>
        </w:rPr>
      </w:pPr>
      <w:r w:rsidRPr="0024208A">
        <w:rPr>
          <w:rFonts w:eastAsia="Times New Roman"/>
          <w:sz w:val="28"/>
          <w:szCs w:val="28"/>
          <w:lang w:eastAsia="ru-RU"/>
        </w:rPr>
        <w:t>6.2.</w:t>
      </w:r>
      <w:r w:rsidRPr="003E0FF2">
        <w:rPr>
          <w:rFonts w:eastAsia="Times New Roman"/>
          <w:sz w:val="28"/>
          <w:szCs w:val="28"/>
          <w:lang w:eastAsia="ru-RU"/>
        </w:rPr>
        <w:t xml:space="preserve">9 </w:t>
      </w:r>
      <w:r w:rsidRPr="003E0FF2">
        <w:rPr>
          <w:rFonts w:eastAsiaTheme="minorHAnsi"/>
          <w:sz w:val="28"/>
          <w:szCs w:val="28"/>
          <w:lang w:eastAsia="en-US"/>
        </w:rPr>
        <w:t xml:space="preserve">эскиз архитектурного облика нестационарного торгового объекта, с учетом требований, правилами благоустройства </w:t>
      </w:r>
      <w:r>
        <w:rPr>
          <w:rFonts w:eastAsiaTheme="minorHAnsi"/>
          <w:sz w:val="28"/>
          <w:szCs w:val="28"/>
          <w:lang w:eastAsia="en-US"/>
        </w:rPr>
        <w:t>Адагумского сельского</w:t>
      </w:r>
      <w:r w:rsidRPr="003E0FF2">
        <w:rPr>
          <w:rFonts w:eastAsiaTheme="minorHAnsi"/>
          <w:sz w:val="28"/>
          <w:szCs w:val="28"/>
          <w:lang w:eastAsia="en-US"/>
        </w:rPr>
        <w:t xml:space="preserve"> поселения Крымского района и в соответствии с установленным внешним архитектурным обликом сложившейся застройки на территории </w:t>
      </w:r>
      <w:r>
        <w:rPr>
          <w:rFonts w:eastAsiaTheme="minorHAnsi"/>
          <w:sz w:val="28"/>
          <w:szCs w:val="28"/>
          <w:lang w:eastAsia="en-US"/>
        </w:rPr>
        <w:t>Адагумского сельского</w:t>
      </w:r>
      <w:r w:rsidRPr="003E0FF2">
        <w:rPr>
          <w:rFonts w:eastAsiaTheme="minorHAnsi"/>
          <w:sz w:val="28"/>
          <w:szCs w:val="28"/>
          <w:lang w:eastAsia="en-US"/>
        </w:rPr>
        <w:t xml:space="preserve"> поселения Крымского района.</w:t>
      </w:r>
    </w:p>
    <w:p w:rsidR="003E0FF2" w:rsidRPr="00595A4C" w:rsidRDefault="003E0FF2" w:rsidP="00595A4C">
      <w:pPr>
        <w:shd w:val="clear" w:color="auto" w:fill="FFFFFF"/>
        <w:ind w:firstLine="709"/>
        <w:jc w:val="both"/>
        <w:rPr>
          <w:rFonts w:eastAsia="Times New Roman"/>
          <w:sz w:val="28"/>
          <w:szCs w:val="28"/>
          <w:lang w:eastAsia="ru-RU"/>
        </w:rPr>
      </w:pPr>
    </w:p>
    <w:p w:rsidR="0024208A" w:rsidRPr="0024208A" w:rsidRDefault="0024208A" w:rsidP="003E0FF2">
      <w:pPr>
        <w:autoSpaceDE w:val="0"/>
        <w:autoSpaceDN w:val="0"/>
        <w:adjustRightInd w:val="0"/>
        <w:ind w:firstLine="567"/>
        <w:jc w:val="both"/>
        <w:rPr>
          <w:rFonts w:eastAsia="Calibri"/>
          <w:sz w:val="28"/>
          <w:szCs w:val="28"/>
          <w:lang w:eastAsia="en-US"/>
        </w:rPr>
      </w:pPr>
      <w:r w:rsidRPr="0024208A">
        <w:rPr>
          <w:rFonts w:eastAsia="Calibri"/>
          <w:sz w:val="28"/>
          <w:szCs w:val="28"/>
          <w:lang w:eastAsia="en-US"/>
        </w:rPr>
        <w:t xml:space="preserve">Все документы должны быть прошиты,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индивидуального предпринимателя. </w:t>
      </w:r>
    </w:p>
    <w:p w:rsidR="0024208A" w:rsidRPr="0024208A" w:rsidRDefault="0024208A" w:rsidP="0024208A">
      <w:pPr>
        <w:autoSpaceDE w:val="0"/>
        <w:autoSpaceDN w:val="0"/>
        <w:adjustRightInd w:val="0"/>
        <w:ind w:firstLine="708"/>
        <w:jc w:val="both"/>
        <w:rPr>
          <w:rFonts w:eastAsia="Calibri"/>
          <w:sz w:val="28"/>
          <w:szCs w:val="28"/>
          <w:lang w:eastAsia="en-US"/>
        </w:rPr>
      </w:pPr>
      <w:r w:rsidRPr="0024208A">
        <w:rPr>
          <w:rFonts w:eastAsia="Calibri"/>
          <w:sz w:val="28"/>
          <w:szCs w:val="28"/>
          <w:lang w:eastAsia="en-US"/>
        </w:rPr>
        <w:t>Все документы, представляемые претендентами в составе заявления на участие в аукционе, должны быть заполнены по всем пунктам.</w:t>
      </w:r>
    </w:p>
    <w:p w:rsidR="0024208A" w:rsidRPr="0024208A" w:rsidRDefault="0024208A" w:rsidP="0024208A">
      <w:pPr>
        <w:autoSpaceDE w:val="0"/>
        <w:autoSpaceDN w:val="0"/>
        <w:adjustRightInd w:val="0"/>
        <w:ind w:firstLine="708"/>
        <w:jc w:val="both"/>
        <w:rPr>
          <w:rFonts w:eastAsia="Times New Roman"/>
          <w:sz w:val="28"/>
          <w:szCs w:val="28"/>
          <w:lang w:eastAsia="ru-RU"/>
        </w:rPr>
      </w:pPr>
      <w:r w:rsidRPr="0024208A">
        <w:rPr>
          <w:rFonts w:eastAsia="Calibri"/>
          <w:sz w:val="28"/>
          <w:szCs w:val="28"/>
          <w:lang w:eastAsia="en-US"/>
        </w:rPr>
        <w:t>Представленные на участие в аукционе документы претенденту не возвращаются, за исключением случаев, предусмотренных действующим законодательством, настоящим Положением.</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6.3. Претендент вправе подать только одно заявление на участие в аукционе в отношении каждого предмета аукциона (лота).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6.4. Заявление с прилагаемыми к нему документами регистрируется                    Организатором </w:t>
      </w:r>
      <w:proofErr w:type="gramStart"/>
      <w:r w:rsidRPr="0024208A">
        <w:rPr>
          <w:rFonts w:eastAsia="Times New Roman"/>
          <w:sz w:val="28"/>
          <w:szCs w:val="28"/>
          <w:lang w:eastAsia="ru-RU"/>
        </w:rPr>
        <w:t>в журнале регистрации заявлений на участие в аукционе на право заключения договоров на размещение</w:t>
      </w:r>
      <w:proofErr w:type="gramEnd"/>
      <w:r w:rsidRPr="0024208A">
        <w:rPr>
          <w:rFonts w:eastAsia="Times New Roman"/>
          <w:sz w:val="28"/>
          <w:szCs w:val="28"/>
          <w:lang w:eastAsia="ru-RU"/>
        </w:rPr>
        <w:t xml:space="preserve"> нестационарных торговых объектов на территории </w:t>
      </w:r>
      <w:r w:rsidR="00595A4C">
        <w:rPr>
          <w:rFonts w:eastAsia="Times New Roman"/>
          <w:sz w:val="28"/>
          <w:szCs w:val="28"/>
          <w:lang w:eastAsia="ru-RU"/>
        </w:rPr>
        <w:t>Адагумского</w:t>
      </w:r>
      <w:r w:rsidR="00056867">
        <w:rPr>
          <w:rFonts w:eastAsia="Times New Roman"/>
          <w:sz w:val="28"/>
          <w:szCs w:val="28"/>
          <w:lang w:eastAsia="ru-RU"/>
        </w:rPr>
        <w:t xml:space="preserve"> сельского поселения Крымского района </w:t>
      </w:r>
      <w:r w:rsidRPr="0024208A">
        <w:rPr>
          <w:rFonts w:eastAsia="Times New Roman"/>
          <w:sz w:val="28"/>
          <w:szCs w:val="28"/>
          <w:lang w:eastAsia="ru-RU"/>
        </w:rPr>
        <w:t xml:space="preserve">с присвоением каждому заявлению номера и указанием даты и времени подачи документов. </w:t>
      </w:r>
    </w:p>
    <w:p w:rsidR="0024208A" w:rsidRPr="0024208A" w:rsidRDefault="0024208A" w:rsidP="0024208A">
      <w:pPr>
        <w:shd w:val="clear" w:color="auto" w:fill="FFFFFF"/>
        <w:ind w:firstLine="709"/>
        <w:jc w:val="both"/>
        <w:rPr>
          <w:rFonts w:eastAsia="Times New Roman"/>
          <w:sz w:val="28"/>
          <w:szCs w:val="28"/>
          <w:lang w:eastAsia="ru-RU"/>
        </w:rPr>
      </w:pPr>
      <w:proofErr w:type="gramStart"/>
      <w:r w:rsidRPr="0024208A">
        <w:rPr>
          <w:rFonts w:eastAsia="Times New Roman"/>
          <w:sz w:val="28"/>
          <w:szCs w:val="28"/>
          <w:lang w:eastAsia="ru-RU"/>
        </w:rPr>
        <w:t xml:space="preserve">На каждом экземпляре заявления Организатором делается отметка о принятии заявления с указанием ее номера, даты и времени принятия согласно журналу регистрации заявлений на участие в аукционе на право заключения договоров на размещение нестационарных торговых объектов на территории </w:t>
      </w:r>
      <w:r w:rsidR="00595A4C">
        <w:rPr>
          <w:rFonts w:eastAsia="Times New Roman"/>
          <w:sz w:val="28"/>
          <w:szCs w:val="28"/>
          <w:lang w:eastAsia="ru-RU"/>
        </w:rPr>
        <w:t>Адагумского сельского поселения Крымского</w:t>
      </w:r>
      <w:r w:rsidR="004626FF">
        <w:rPr>
          <w:rFonts w:eastAsia="Times New Roman"/>
          <w:sz w:val="28"/>
          <w:szCs w:val="28"/>
          <w:lang w:eastAsia="ru-RU"/>
        </w:rPr>
        <w:t xml:space="preserve"> район</w:t>
      </w:r>
      <w:r w:rsidR="00595A4C">
        <w:rPr>
          <w:rFonts w:eastAsia="Times New Roman"/>
          <w:sz w:val="28"/>
          <w:szCs w:val="28"/>
          <w:lang w:eastAsia="ru-RU"/>
        </w:rPr>
        <w:t>а</w:t>
      </w:r>
      <w:r w:rsidR="004626FF">
        <w:rPr>
          <w:rFonts w:eastAsia="Times New Roman"/>
          <w:sz w:val="28"/>
          <w:szCs w:val="28"/>
          <w:lang w:eastAsia="ru-RU"/>
        </w:rPr>
        <w:t xml:space="preserve">  </w:t>
      </w:r>
      <w:r w:rsidRPr="0024208A">
        <w:rPr>
          <w:rFonts w:eastAsia="Times New Roman"/>
          <w:sz w:val="28"/>
          <w:szCs w:val="28"/>
          <w:lang w:eastAsia="ru-RU"/>
        </w:rPr>
        <w:t>и номера, в порядке очередности подачи заявления, при подаче более одного заявления на один предмет (лот) аукциона.</w:t>
      </w:r>
      <w:proofErr w:type="gramEnd"/>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6.5. Организатор принимает меры по обеспечению сохранности заявлений и прилагаемых к ним документов, поданных претендентами при подаче заявлений, а также конфиденциальности сведений о лицах, подавших заявления, и содержания представленных ими документов до момента их рассмотрения.</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6.6. Организатор вправе самостоятельно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lastRenderedPageBreak/>
        <w:t>6.7. Претендент, подавший заявление на участие в аукционе, вправе отозвать заявление на участие в аукционе не позднее 3 (трёх) рабочих дней до дня окончания принятия заявлений на участие в аукционе.</w:t>
      </w:r>
    </w:p>
    <w:p w:rsidR="0024208A" w:rsidRPr="0024208A" w:rsidRDefault="0024208A" w:rsidP="0024208A">
      <w:pPr>
        <w:shd w:val="clear" w:color="auto" w:fill="FFFFFF"/>
        <w:ind w:firstLine="709"/>
        <w:jc w:val="both"/>
        <w:rPr>
          <w:rFonts w:eastAsia="Times New Roman"/>
          <w:sz w:val="28"/>
          <w:szCs w:val="28"/>
          <w:lang w:eastAsia="ru-RU"/>
        </w:rPr>
      </w:pPr>
    </w:p>
    <w:p w:rsidR="0024208A" w:rsidRPr="0024208A" w:rsidRDefault="0024208A" w:rsidP="0024208A">
      <w:pPr>
        <w:shd w:val="clear" w:color="auto" w:fill="FFFFFF"/>
        <w:ind w:firstLine="709"/>
        <w:jc w:val="center"/>
        <w:rPr>
          <w:rFonts w:eastAsia="Times New Roman"/>
          <w:sz w:val="28"/>
          <w:szCs w:val="28"/>
          <w:lang w:eastAsia="ru-RU"/>
        </w:rPr>
      </w:pPr>
      <w:r w:rsidRPr="0024208A">
        <w:rPr>
          <w:rFonts w:eastAsia="Times New Roman"/>
          <w:sz w:val="28"/>
          <w:szCs w:val="28"/>
          <w:lang w:eastAsia="ru-RU"/>
        </w:rPr>
        <w:t>7. Начальная (минимальная) цена аукциона на право заключения                    договора</w:t>
      </w:r>
    </w:p>
    <w:p w:rsidR="0024208A" w:rsidRPr="0024208A" w:rsidRDefault="0024208A" w:rsidP="0024208A">
      <w:pPr>
        <w:shd w:val="clear" w:color="auto" w:fill="FFFFFF"/>
        <w:ind w:firstLine="709"/>
        <w:jc w:val="both"/>
        <w:rPr>
          <w:rFonts w:eastAsia="Times New Roman"/>
          <w:sz w:val="28"/>
          <w:szCs w:val="28"/>
          <w:lang w:eastAsia="ru-RU"/>
        </w:rPr>
      </w:pP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7.1. Начальная (минимальная) цена аукциона на право заключения               договоров на размещение нестационарных торговых объектов на территории </w:t>
      </w:r>
      <w:r w:rsidR="00595A4C">
        <w:rPr>
          <w:rFonts w:eastAsia="Times New Roman"/>
          <w:sz w:val="28"/>
          <w:szCs w:val="28"/>
          <w:lang w:eastAsia="ru-RU"/>
        </w:rPr>
        <w:t>Адагумского сельского поселения Крымского</w:t>
      </w:r>
      <w:r w:rsidR="004626FF">
        <w:rPr>
          <w:rFonts w:eastAsia="Times New Roman"/>
          <w:sz w:val="28"/>
          <w:szCs w:val="28"/>
          <w:lang w:eastAsia="ru-RU"/>
        </w:rPr>
        <w:t xml:space="preserve"> район</w:t>
      </w:r>
      <w:r w:rsidR="00595A4C">
        <w:rPr>
          <w:rFonts w:eastAsia="Times New Roman"/>
          <w:sz w:val="28"/>
          <w:szCs w:val="28"/>
          <w:lang w:eastAsia="ru-RU"/>
        </w:rPr>
        <w:t>а</w:t>
      </w:r>
      <w:r w:rsidR="004626FF">
        <w:rPr>
          <w:rFonts w:eastAsia="Times New Roman"/>
          <w:sz w:val="28"/>
          <w:szCs w:val="28"/>
          <w:lang w:eastAsia="ru-RU"/>
        </w:rPr>
        <w:t xml:space="preserve"> </w:t>
      </w:r>
      <w:r w:rsidRPr="0024208A">
        <w:rPr>
          <w:rFonts w:eastAsia="Times New Roman"/>
          <w:sz w:val="28"/>
          <w:szCs w:val="28"/>
          <w:lang w:eastAsia="ru-RU"/>
        </w:rPr>
        <w:t>определяется на основании отчета об оценке рыночной стоимости права на заключение договоров на размещение нестационарных торговых объектов, составленного в соответствии с законодательством Российской Федерации об оценочной деятельности.</w:t>
      </w:r>
    </w:p>
    <w:p w:rsidR="0024208A" w:rsidRPr="0024208A" w:rsidRDefault="0024208A" w:rsidP="0024208A">
      <w:pPr>
        <w:shd w:val="clear" w:color="auto" w:fill="FFFFFF"/>
        <w:ind w:firstLine="708"/>
        <w:jc w:val="both"/>
        <w:rPr>
          <w:rFonts w:eastAsia="Times New Roman"/>
          <w:sz w:val="28"/>
          <w:szCs w:val="28"/>
          <w:lang w:eastAsia="ru-RU"/>
        </w:rPr>
      </w:pPr>
      <w:r w:rsidRPr="0024208A">
        <w:rPr>
          <w:rFonts w:eastAsia="Times New Roman"/>
          <w:sz w:val="28"/>
          <w:szCs w:val="28"/>
          <w:lang w:eastAsia="ru-RU"/>
        </w:rPr>
        <w:t xml:space="preserve">7.2. Для участия в аукционе устанавливается требование об обеспечении заявления на участие в аукционе (задатке) </w:t>
      </w:r>
      <w:r w:rsidR="004626FF">
        <w:rPr>
          <w:rFonts w:eastAsia="Times New Roman"/>
          <w:sz w:val="28"/>
          <w:szCs w:val="28"/>
          <w:lang w:eastAsia="ru-RU"/>
        </w:rPr>
        <w:t xml:space="preserve">в размере 100% от начальной  </w:t>
      </w:r>
      <w:r w:rsidRPr="0024208A">
        <w:rPr>
          <w:rFonts w:eastAsia="Times New Roman"/>
          <w:sz w:val="28"/>
          <w:szCs w:val="28"/>
          <w:lang w:eastAsia="ru-RU"/>
        </w:rPr>
        <w:t xml:space="preserve">(минимальной) цены аукциона на право заключения договора по каждому лоту. </w:t>
      </w:r>
    </w:p>
    <w:p w:rsidR="0024208A" w:rsidRPr="0024208A" w:rsidRDefault="0024208A" w:rsidP="0024208A">
      <w:pPr>
        <w:shd w:val="clear" w:color="auto" w:fill="FFFFFF"/>
        <w:ind w:firstLine="708"/>
        <w:jc w:val="both"/>
        <w:rPr>
          <w:rFonts w:eastAsia="Times New Roman"/>
          <w:sz w:val="28"/>
          <w:szCs w:val="28"/>
          <w:lang w:eastAsia="ru-RU"/>
        </w:rPr>
      </w:pPr>
      <w:r w:rsidRPr="0024208A">
        <w:rPr>
          <w:rFonts w:eastAsia="Times New Roman"/>
          <w:sz w:val="28"/>
          <w:szCs w:val="28"/>
          <w:lang w:eastAsia="ru-RU"/>
        </w:rPr>
        <w:t>Извещение о проведен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кциона является публичной офертой для заключения договора о задатке в соответствии со статьей 437 Гражданского кодекса Российской Федерации, а подача заявителем (претендентом) и перечисление задатка является акцептом такой оферты, после чего договор о задатке считается заключенным в письменной форме.</w:t>
      </w:r>
    </w:p>
    <w:p w:rsidR="0024208A" w:rsidRPr="0024208A" w:rsidRDefault="0024208A" w:rsidP="0024208A">
      <w:pPr>
        <w:shd w:val="clear" w:color="auto" w:fill="FFFFFF"/>
        <w:ind w:firstLine="709"/>
        <w:jc w:val="both"/>
        <w:rPr>
          <w:rFonts w:eastAsia="Times New Roman"/>
          <w:sz w:val="28"/>
          <w:szCs w:val="28"/>
          <w:lang w:eastAsia="ru-RU"/>
        </w:rPr>
      </w:pPr>
    </w:p>
    <w:p w:rsidR="0024208A" w:rsidRPr="0024208A" w:rsidRDefault="0024208A" w:rsidP="0024208A">
      <w:pPr>
        <w:shd w:val="clear" w:color="auto" w:fill="FFFFFF"/>
        <w:ind w:firstLine="709"/>
        <w:jc w:val="center"/>
        <w:rPr>
          <w:rFonts w:eastAsia="Times New Roman"/>
          <w:sz w:val="28"/>
          <w:szCs w:val="28"/>
          <w:lang w:eastAsia="ru-RU"/>
        </w:rPr>
      </w:pPr>
      <w:r w:rsidRPr="0024208A">
        <w:rPr>
          <w:rFonts w:eastAsia="Times New Roman"/>
          <w:sz w:val="28"/>
          <w:szCs w:val="28"/>
          <w:lang w:eastAsia="ru-RU"/>
        </w:rPr>
        <w:t xml:space="preserve">8. Порядок участия в аукционе, проведения аукциона </w:t>
      </w:r>
    </w:p>
    <w:p w:rsidR="0024208A" w:rsidRPr="0024208A" w:rsidRDefault="0024208A" w:rsidP="0024208A">
      <w:pPr>
        <w:shd w:val="clear" w:color="auto" w:fill="FFFFFF"/>
        <w:ind w:firstLine="709"/>
        <w:jc w:val="center"/>
        <w:rPr>
          <w:rFonts w:eastAsia="Times New Roman"/>
          <w:sz w:val="28"/>
          <w:szCs w:val="28"/>
          <w:lang w:eastAsia="ru-RU"/>
        </w:rPr>
      </w:pPr>
      <w:r w:rsidRPr="0024208A">
        <w:rPr>
          <w:rFonts w:eastAsia="Times New Roman"/>
          <w:sz w:val="28"/>
          <w:szCs w:val="28"/>
          <w:lang w:eastAsia="ru-RU"/>
        </w:rPr>
        <w:t>и оформления его результатов</w:t>
      </w:r>
    </w:p>
    <w:p w:rsidR="0024208A" w:rsidRPr="0024208A" w:rsidRDefault="0024208A" w:rsidP="0024208A">
      <w:pPr>
        <w:shd w:val="clear" w:color="auto" w:fill="FFFFFF"/>
        <w:ind w:firstLine="709"/>
        <w:jc w:val="center"/>
        <w:rPr>
          <w:rFonts w:eastAsia="Times New Roman"/>
          <w:sz w:val="28"/>
          <w:szCs w:val="28"/>
          <w:lang w:eastAsia="ru-RU"/>
        </w:rPr>
      </w:pP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8.1. Рассмотрение заявлений и документов, поступивших от претендентов на участие в аукционе, осуществляется Организатором в течение 3 (трёх) календарных дней после дня следующего за днем завершения приема заявлений.</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8.2. В день рассмотрения заявлений и документов, поступивших от претендентов на участие в аукционе, указанный в извещении о проведен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 xml:space="preserve">кциона, Организатор рассматривает заявления и документы претендентов, устанавливает факт поступления от претендентов задатков. </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По результатам рассмотрения заявлений и документов Организатор принимает решение о признании претендентов участниками аукциона или об отказе в допуске претендентов к участию в аукционе.</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8.3. Перечень оснований для отказа в допуске претендентов к участию в аукционе:</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8.3.1 несоответствие представленных документов пункту 6.2 раздела                     6 настоящего Положения;</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8.3.2 несоответствие претендента обязательным требованиям, установленным разделом 4 настоящего Положения;</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lastRenderedPageBreak/>
        <w:t>8.3.3 отсутствие подтверждения поступления в установленный срок денежных средств (задатка) на счет Организатора в размере, указанном в извещении о проведен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кциона;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8.3.4 поступление заявления по истечению срока приема заявлений, указанного в извещении о проведен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кциона.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8.4.</w:t>
      </w:r>
      <w:r w:rsidRPr="0024208A">
        <w:rPr>
          <w:rFonts w:eastAsia="Times New Roman"/>
          <w:sz w:val="28"/>
          <w:szCs w:val="28"/>
          <w:lang w:eastAsia="ru-RU"/>
        </w:rPr>
        <w:tab/>
        <w:t>Решения Организатора о признании претендентов участниками аукциона, об отказе в допуске претендентов к участию в аукционе оформляется протоколом о признании претендентов участниками аукциона.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Претендент приобретает статус участника аукциона с момента оформления Организатором протокола о признании претендентов участниками аукциона.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Протокол о признании претендентов участниками аукциона размещается Организатором в течение 3 рабочих дней со дня рассмотрения документов и принятия решений, указанных в пункте 8.2 настоящего Положения, в официальном источнике средств массовой информации.</w:t>
      </w:r>
    </w:p>
    <w:p w:rsidR="0024208A" w:rsidRPr="0024208A" w:rsidRDefault="0024208A" w:rsidP="0024208A">
      <w:pPr>
        <w:shd w:val="clear" w:color="auto" w:fill="FFFFFF"/>
        <w:ind w:firstLine="709"/>
        <w:jc w:val="both"/>
        <w:rPr>
          <w:rFonts w:eastAsia="Times New Roman"/>
          <w:sz w:val="28"/>
          <w:szCs w:val="28"/>
          <w:lang w:eastAsia="ru-RU"/>
        </w:rPr>
      </w:pPr>
      <w:proofErr w:type="gramStart"/>
      <w:r w:rsidRPr="0024208A">
        <w:rPr>
          <w:rFonts w:eastAsia="Times New Roman"/>
          <w:sz w:val="28"/>
          <w:szCs w:val="28"/>
          <w:lang w:eastAsia="ru-RU"/>
        </w:rPr>
        <w:t>С даты размещения</w:t>
      </w:r>
      <w:proofErr w:type="gramEnd"/>
      <w:r w:rsidRPr="0024208A">
        <w:rPr>
          <w:rFonts w:eastAsia="Times New Roman"/>
          <w:sz w:val="28"/>
          <w:szCs w:val="28"/>
          <w:lang w:eastAsia="ru-RU"/>
        </w:rPr>
        <w:t xml:space="preserve"> протокола о признании претендентов участниками аукциона все претенденты, допущенные к участию в аукционе, либо претенденты, которым отказано в допуске к участию в аукционе, считаются уведомленными надлежащим образом о принятом решении по результатам рассмотрения заявлений и документов.</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В протоколе о признании претендентов участниками аукциона                   приводится перечень принятых заявлений с указанием имен (наименований)            претендентов, перечень отозванных заявлений,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8.5. Аукцион проводится в следующем порядке:</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8.5.1 аукцион ведет аукционист, избираемый из числа членов комиссии,  либо нанимаемый по договору;</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8.5.2 аукцион начинается с оглашения аукционистом порядка проведения аукциона.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«Шаг аукциона» определяется Организатором в размере 10 процентов от начальной стоимости предмета аукциона и не изменяется в течение всего аукциона.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8.5.3 </w:t>
      </w:r>
      <w:r w:rsidR="00200D5B">
        <w:rPr>
          <w:rFonts w:eastAsia="Times New Roman"/>
          <w:sz w:val="28"/>
          <w:szCs w:val="28"/>
          <w:lang w:eastAsia="ru-RU"/>
        </w:rPr>
        <w:t>п</w:t>
      </w:r>
      <w:r w:rsidRPr="0024208A">
        <w:rPr>
          <w:rFonts w:eastAsia="Times New Roman"/>
          <w:sz w:val="28"/>
          <w:szCs w:val="28"/>
          <w:lang w:eastAsia="ru-RU"/>
        </w:rPr>
        <w:t>осле оглашения порядка проведения аукциона аукционист оглашает наименование, основные характеристики и начальную цену на право заключения договора, «шаг аукциона» предмета (лота) аукциона;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 8.5.4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участники готовы купить право на заключение договора в соответствии с этой ценой; </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 8.5.5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w:t>
      </w:r>
      <w:r w:rsidRPr="0024208A">
        <w:rPr>
          <w:rFonts w:eastAsia="Times New Roman"/>
          <w:sz w:val="28"/>
          <w:szCs w:val="28"/>
          <w:lang w:eastAsia="ru-RU"/>
        </w:rPr>
        <w:lastRenderedPageBreak/>
        <w:t>первым поднял карточку, и указывает на этого участника аукциона. Затем аукционист объявляет следующую цену в соответствии с «шагом аукциона»;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8.5.6 при отсутствии участников аукциона, готовых приоб</w:t>
      </w:r>
      <w:r w:rsidR="0095382C">
        <w:rPr>
          <w:rFonts w:eastAsia="Times New Roman"/>
          <w:sz w:val="28"/>
          <w:szCs w:val="28"/>
          <w:lang w:eastAsia="ru-RU"/>
        </w:rPr>
        <w:t xml:space="preserve">рести право на </w:t>
      </w:r>
      <w:r w:rsidRPr="0024208A">
        <w:rPr>
          <w:rFonts w:eastAsia="Times New Roman"/>
          <w:sz w:val="28"/>
          <w:szCs w:val="28"/>
          <w:lang w:eastAsia="ru-RU"/>
        </w:rPr>
        <w:t xml:space="preserve"> заключение договора в соответствии с названной аукционистом ценой,                  аукционист повторяет эту цену 3 раза.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8.5.7 по завершен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кциона аукционист объявляет</w:t>
      </w:r>
      <w:r w:rsidR="0095382C">
        <w:rPr>
          <w:rFonts w:eastAsia="Times New Roman"/>
          <w:sz w:val="28"/>
          <w:szCs w:val="28"/>
          <w:lang w:eastAsia="ru-RU"/>
        </w:rPr>
        <w:t xml:space="preserve"> о продаже права на </w:t>
      </w:r>
      <w:r w:rsidRPr="0024208A">
        <w:rPr>
          <w:rFonts w:eastAsia="Times New Roman"/>
          <w:sz w:val="28"/>
          <w:szCs w:val="28"/>
          <w:lang w:eastAsia="ru-RU"/>
        </w:rPr>
        <w:t>заключение договора, называет цену и номер карточки победителя аукциона;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8.5.8 в случае, если к участию в аукционе с учетом выполнения требований, установленных в извещении о проведен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кциона и настоящим Положением, допущен один претендент, то аукцион признается несостоявшимся, в результате чего договор заключается с единственным участником аукциона;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8.5.9 решение Комиссии об определении победителя, а также о признан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кциона несостоявшимся и принятии решения о заключении договора с единственным участником аукциона оформляется протоколом об итогах аукциона, составляемым в 2 экземплярах.</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Подписанный Комиссией протокол об итогах аукциона является                  документом, удостоверяющим право победителя и (или) единственного участника на заключение договора по форме, </w:t>
      </w:r>
      <w:r w:rsidRPr="0064736D">
        <w:rPr>
          <w:rFonts w:eastAsia="Times New Roman"/>
          <w:sz w:val="28"/>
          <w:szCs w:val="28"/>
          <w:lang w:eastAsia="ru-RU"/>
        </w:rPr>
        <w:t>согласно приложению № 2 к</w:t>
      </w:r>
      <w:r w:rsidRPr="0024208A">
        <w:rPr>
          <w:rFonts w:eastAsia="Times New Roman"/>
          <w:sz w:val="28"/>
          <w:szCs w:val="28"/>
          <w:lang w:eastAsia="ru-RU"/>
        </w:rPr>
        <w:t xml:space="preserve"> настоящему Положению.</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8.6. По результатам аукциона победитель и (или) единственный участник аукциона и Организатор в течение 15 (пятнадцати) календарных дней со дня подведения итогов аукциона, но не ранее чем через 5 (пять) календарных дней заключают договор.</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8.7. При уклонении или отказе победителя и (или) единственного участника аукциона в установленный срок от заключения договора он утрачивает право на заключение указанного договора и задаток ему не возвращается. Результаты аукциона аннулируются Организатором.</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8.8. Оплата приобретаемого на аукционе права на заключение договора производится путем перечисления денежных средств на счет, определенный Организатором и указанный в извещении о проведен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кциона, в течение              5 рабочих дней с даты подведения итогов аукциона.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Внесенный победителем и (или) единственным участником аукциона задаток засчитывается в счет оплаты права на заключение договора, и перечисляется </w:t>
      </w:r>
      <w:r w:rsidRPr="0024208A">
        <w:rPr>
          <w:rFonts w:eastAsia="Calibri"/>
          <w:sz w:val="28"/>
          <w:szCs w:val="28"/>
          <w:lang w:eastAsia="en-US"/>
        </w:rPr>
        <w:t xml:space="preserve">в бюджет </w:t>
      </w:r>
      <w:r w:rsidR="00360564">
        <w:rPr>
          <w:rFonts w:eastAsia="Calibri"/>
          <w:sz w:val="28"/>
          <w:szCs w:val="28"/>
          <w:lang w:eastAsia="en-US"/>
        </w:rPr>
        <w:t>Адагумского сельского поселения</w:t>
      </w:r>
      <w:r w:rsidRPr="0024208A">
        <w:rPr>
          <w:rFonts w:eastAsia="Calibri"/>
          <w:sz w:val="28"/>
          <w:szCs w:val="28"/>
          <w:lang w:eastAsia="en-US"/>
        </w:rPr>
        <w:t xml:space="preserve"> </w:t>
      </w:r>
      <w:r w:rsidR="00360564">
        <w:rPr>
          <w:rFonts w:eastAsia="Calibri"/>
          <w:sz w:val="28"/>
          <w:szCs w:val="28"/>
          <w:lang w:eastAsia="en-US"/>
        </w:rPr>
        <w:t>Крымского</w:t>
      </w:r>
      <w:r w:rsidRPr="0024208A">
        <w:rPr>
          <w:rFonts w:eastAsia="Calibri"/>
          <w:sz w:val="28"/>
          <w:szCs w:val="28"/>
          <w:lang w:eastAsia="en-US"/>
        </w:rPr>
        <w:t xml:space="preserve"> района в доле не превышающий 70% от суммы заключенного договора на размещение нестационарного торгового объекта.</w:t>
      </w:r>
    </w:p>
    <w:p w:rsidR="0095382C" w:rsidRPr="0095382C" w:rsidRDefault="0024208A" w:rsidP="0024208A">
      <w:pPr>
        <w:autoSpaceDE w:val="0"/>
        <w:autoSpaceDN w:val="0"/>
        <w:adjustRightInd w:val="0"/>
        <w:ind w:firstLine="708"/>
        <w:jc w:val="both"/>
        <w:rPr>
          <w:rFonts w:eastAsia="Calibri"/>
          <w:color w:val="FF0000"/>
          <w:sz w:val="28"/>
          <w:szCs w:val="28"/>
          <w:lang w:eastAsia="en-US"/>
        </w:rPr>
      </w:pPr>
      <w:r w:rsidRPr="0024208A">
        <w:rPr>
          <w:rFonts w:eastAsia="Calibri"/>
          <w:sz w:val="28"/>
          <w:szCs w:val="28"/>
          <w:lang w:eastAsia="en-US"/>
        </w:rPr>
        <w:t>8.9. Р</w:t>
      </w:r>
      <w:r w:rsidRPr="0024208A">
        <w:rPr>
          <w:rFonts w:eastAsia="Times New Roman"/>
          <w:sz w:val="28"/>
          <w:szCs w:val="28"/>
          <w:lang w:eastAsia="ru-RU"/>
        </w:rPr>
        <w:t xml:space="preserve">асчеты с претендентами, участниками и победителем аукциона </w:t>
      </w:r>
      <w:r w:rsidRPr="0024208A">
        <w:rPr>
          <w:rFonts w:eastAsia="Calibri"/>
          <w:sz w:val="28"/>
          <w:szCs w:val="28"/>
          <w:lang w:eastAsia="en-US"/>
        </w:rPr>
        <w:t xml:space="preserve">за право заключения договора на размещение нестационарных торговых объектов и последующего распределение сумм в бюджеты согласно пункту </w:t>
      </w:r>
      <w:r w:rsidRPr="0024208A">
        <w:rPr>
          <w:rFonts w:eastAsia="Calibri"/>
          <w:sz w:val="28"/>
          <w:szCs w:val="28"/>
          <w:lang w:eastAsia="en-US"/>
        </w:rPr>
        <w:lastRenderedPageBreak/>
        <w:t xml:space="preserve">8.10 настоящего Положения осуществляет </w:t>
      </w:r>
      <w:r w:rsidR="001E1D07">
        <w:rPr>
          <w:rFonts w:eastAsia="Calibri"/>
          <w:sz w:val="28"/>
          <w:szCs w:val="28"/>
          <w:lang w:eastAsia="en-US"/>
        </w:rPr>
        <w:t xml:space="preserve">администрация Адагумского </w:t>
      </w:r>
      <w:r w:rsidR="0095382C" w:rsidRPr="001E1D07">
        <w:rPr>
          <w:rFonts w:eastAsia="Calibri"/>
          <w:sz w:val="28"/>
          <w:szCs w:val="28"/>
          <w:lang w:eastAsia="en-US"/>
        </w:rPr>
        <w:t>сельского поселения Крымского района.</w:t>
      </w:r>
    </w:p>
    <w:p w:rsidR="0024208A" w:rsidRPr="0024208A" w:rsidRDefault="0024208A" w:rsidP="0024208A">
      <w:pPr>
        <w:autoSpaceDE w:val="0"/>
        <w:autoSpaceDN w:val="0"/>
        <w:adjustRightInd w:val="0"/>
        <w:ind w:firstLine="708"/>
        <w:jc w:val="both"/>
        <w:rPr>
          <w:rFonts w:eastAsia="Calibri"/>
          <w:bCs/>
          <w:sz w:val="28"/>
          <w:szCs w:val="28"/>
          <w:lang w:eastAsia="en-US"/>
        </w:rPr>
      </w:pPr>
      <w:r w:rsidRPr="0024208A">
        <w:rPr>
          <w:rFonts w:eastAsia="Calibri"/>
          <w:sz w:val="28"/>
          <w:szCs w:val="28"/>
          <w:lang w:eastAsia="en-US"/>
        </w:rPr>
        <w:t xml:space="preserve">8.10. Предусмотренная договором оплата за право заключения договора на размещение нестационарного торгового </w:t>
      </w:r>
      <w:r w:rsidR="00D74635">
        <w:rPr>
          <w:rFonts w:eastAsia="Calibri"/>
          <w:sz w:val="28"/>
          <w:szCs w:val="28"/>
          <w:lang w:eastAsia="en-US"/>
        </w:rPr>
        <w:t xml:space="preserve"> </w:t>
      </w:r>
      <w:r w:rsidR="00D74635" w:rsidRPr="00D74635">
        <w:rPr>
          <w:rFonts w:eastAsia="Calibri"/>
          <w:sz w:val="28"/>
          <w:szCs w:val="28"/>
          <w:lang w:eastAsia="en-US"/>
        </w:rPr>
        <w:t xml:space="preserve">объекта </w:t>
      </w:r>
      <w:r w:rsidR="004423FD" w:rsidRPr="00D74635">
        <w:rPr>
          <w:rFonts w:eastAsia="Calibri"/>
          <w:sz w:val="28"/>
          <w:szCs w:val="28"/>
          <w:lang w:eastAsia="en-US"/>
        </w:rPr>
        <w:t>зачисляется в бюджет сельского  поселения.</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8.11. Ответственность победителя аукциона в случае его отказа или уклонения от оплаты в установленные сроки предусматривается в соответствии с законодательством Российской Федерации и договором.</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8.12. Выдача договора победителю аукциона осуществляется после подтверждения поступления полной оплаты на счет Организатора.</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8.13.  При наличии оснований для признания аукциона несостоявшимся           Организатор принимает соответствующее решение, которое оформляется              протоколом.</w:t>
      </w:r>
    </w:p>
    <w:p w:rsidR="0024208A" w:rsidRPr="0024208A" w:rsidRDefault="0024208A" w:rsidP="0024208A">
      <w:pPr>
        <w:shd w:val="clear" w:color="auto" w:fill="FFFFFF"/>
        <w:ind w:firstLine="709"/>
        <w:jc w:val="center"/>
        <w:rPr>
          <w:rFonts w:eastAsia="Times New Roman"/>
          <w:sz w:val="28"/>
          <w:szCs w:val="28"/>
          <w:lang w:eastAsia="ru-RU"/>
        </w:rPr>
      </w:pPr>
      <w:r w:rsidRPr="0024208A">
        <w:rPr>
          <w:rFonts w:eastAsia="Times New Roman"/>
          <w:sz w:val="28"/>
          <w:szCs w:val="28"/>
          <w:lang w:eastAsia="ru-RU"/>
        </w:rPr>
        <w:t>9. Порядок возврата задатка</w:t>
      </w:r>
    </w:p>
    <w:p w:rsidR="0024208A" w:rsidRPr="0024208A" w:rsidRDefault="0024208A" w:rsidP="0024208A">
      <w:pPr>
        <w:shd w:val="clear" w:color="auto" w:fill="FFFFFF"/>
        <w:ind w:firstLine="709"/>
        <w:jc w:val="center"/>
        <w:rPr>
          <w:rFonts w:eastAsia="Times New Roman"/>
          <w:sz w:val="28"/>
          <w:szCs w:val="28"/>
          <w:lang w:eastAsia="ru-RU"/>
        </w:rPr>
      </w:pP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9.1. Организатор возвращает задаток путем перечисления его на счет претендента, участника, реквизиты которого приложены к заявлению, в течение 10  рабочих дней в следующих случаях:</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9.1.1 если претенденту отказано в допуске на участие в аукционе, </w:t>
      </w:r>
      <w:proofErr w:type="gramStart"/>
      <w:r w:rsidRPr="0024208A">
        <w:rPr>
          <w:rFonts w:eastAsia="Times New Roman"/>
          <w:sz w:val="28"/>
          <w:szCs w:val="28"/>
          <w:lang w:eastAsia="ru-RU"/>
        </w:rPr>
        <w:t>с даты принятия</w:t>
      </w:r>
      <w:proofErr w:type="gramEnd"/>
      <w:r w:rsidRPr="0024208A">
        <w:rPr>
          <w:rFonts w:eastAsia="Times New Roman"/>
          <w:sz w:val="28"/>
          <w:szCs w:val="28"/>
          <w:lang w:eastAsia="ru-RU"/>
        </w:rPr>
        <w:t xml:space="preserve"> решения об отказе в допуске на участие в аукционе;</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9.1.2 отзыва претендентом в установленном порядке заявления до даты окончания приема заявлений, со дня поступления уведомления об отзыве заявления; </w:t>
      </w: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9.1.3 если претендент, допущенный к участию в аукционе, не явился в установленные в извещении о проведен</w:t>
      </w:r>
      <w:proofErr w:type="gramStart"/>
      <w:r w:rsidRPr="0024208A">
        <w:rPr>
          <w:rFonts w:eastAsia="Times New Roman"/>
          <w:sz w:val="28"/>
          <w:szCs w:val="28"/>
          <w:lang w:eastAsia="ru-RU"/>
        </w:rPr>
        <w:t>ии ау</w:t>
      </w:r>
      <w:proofErr w:type="gramEnd"/>
      <w:r w:rsidRPr="0024208A">
        <w:rPr>
          <w:rFonts w:eastAsia="Times New Roman"/>
          <w:sz w:val="28"/>
          <w:szCs w:val="28"/>
          <w:lang w:eastAsia="ru-RU"/>
        </w:rPr>
        <w:t xml:space="preserve">кциона сроки для участия в аукционе, со дня подведения итогов аукциона; </w:t>
      </w:r>
    </w:p>
    <w:p w:rsidR="00B50F89"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9.1.4 если участник аукциона не признан победителем аукциона, со дня подведения итогов аукциона».    </w:t>
      </w:r>
    </w:p>
    <w:p w:rsidR="00B50F89" w:rsidRDefault="00B50F89" w:rsidP="0024208A">
      <w:pPr>
        <w:shd w:val="clear" w:color="auto" w:fill="FFFFFF"/>
        <w:ind w:firstLine="709"/>
        <w:jc w:val="both"/>
        <w:rPr>
          <w:rFonts w:eastAsia="Times New Roman"/>
          <w:sz w:val="28"/>
          <w:szCs w:val="28"/>
          <w:lang w:eastAsia="ru-RU"/>
        </w:rPr>
      </w:pPr>
    </w:p>
    <w:p w:rsidR="00B50F89" w:rsidRDefault="00B50F89" w:rsidP="0024208A">
      <w:pPr>
        <w:shd w:val="clear" w:color="auto" w:fill="FFFFFF"/>
        <w:ind w:firstLine="709"/>
        <w:jc w:val="both"/>
        <w:rPr>
          <w:rFonts w:eastAsia="Times New Roman"/>
          <w:sz w:val="28"/>
          <w:szCs w:val="28"/>
          <w:lang w:eastAsia="ru-RU"/>
        </w:rPr>
      </w:pPr>
    </w:p>
    <w:p w:rsidR="00B50F89" w:rsidRDefault="00B50F89" w:rsidP="0024208A">
      <w:pPr>
        <w:shd w:val="clear" w:color="auto" w:fill="FFFFFF"/>
        <w:ind w:firstLine="709"/>
        <w:jc w:val="both"/>
        <w:rPr>
          <w:rFonts w:eastAsia="Times New Roman"/>
          <w:sz w:val="28"/>
          <w:szCs w:val="28"/>
          <w:lang w:eastAsia="ru-RU"/>
        </w:rPr>
      </w:pPr>
    </w:p>
    <w:p w:rsidR="00B50F89" w:rsidRDefault="00B50F89" w:rsidP="0024208A">
      <w:pPr>
        <w:shd w:val="clear" w:color="auto" w:fill="FFFFFF"/>
        <w:ind w:firstLine="709"/>
        <w:jc w:val="both"/>
        <w:rPr>
          <w:rFonts w:eastAsia="Times New Roman"/>
          <w:sz w:val="28"/>
          <w:szCs w:val="28"/>
          <w:lang w:eastAsia="ru-RU"/>
        </w:rPr>
      </w:pPr>
    </w:p>
    <w:p w:rsidR="00B50F89" w:rsidRDefault="00B50F89" w:rsidP="0024208A">
      <w:pPr>
        <w:shd w:val="clear" w:color="auto" w:fill="FFFFFF"/>
        <w:ind w:firstLine="709"/>
        <w:jc w:val="both"/>
        <w:rPr>
          <w:rFonts w:eastAsia="Times New Roman"/>
          <w:sz w:val="28"/>
          <w:szCs w:val="28"/>
          <w:lang w:eastAsia="ru-RU"/>
        </w:rPr>
      </w:pPr>
    </w:p>
    <w:p w:rsidR="00B50F89" w:rsidRDefault="00B50F89" w:rsidP="0024208A">
      <w:pPr>
        <w:shd w:val="clear" w:color="auto" w:fill="FFFFFF"/>
        <w:ind w:firstLine="709"/>
        <w:jc w:val="both"/>
        <w:rPr>
          <w:rFonts w:eastAsia="Times New Roman"/>
          <w:sz w:val="28"/>
          <w:szCs w:val="28"/>
          <w:lang w:eastAsia="ru-RU"/>
        </w:rPr>
      </w:pPr>
    </w:p>
    <w:p w:rsidR="00B50F89" w:rsidRDefault="00B50F89" w:rsidP="0024208A">
      <w:pPr>
        <w:shd w:val="clear" w:color="auto" w:fill="FFFFFF"/>
        <w:ind w:firstLine="709"/>
        <w:jc w:val="both"/>
        <w:rPr>
          <w:rFonts w:eastAsia="Times New Roman"/>
          <w:sz w:val="28"/>
          <w:szCs w:val="28"/>
          <w:lang w:eastAsia="ru-RU"/>
        </w:rPr>
      </w:pPr>
    </w:p>
    <w:p w:rsidR="00B50F89" w:rsidRDefault="00B50F89" w:rsidP="0024208A">
      <w:pPr>
        <w:shd w:val="clear" w:color="auto" w:fill="FFFFFF"/>
        <w:ind w:firstLine="709"/>
        <w:jc w:val="both"/>
        <w:rPr>
          <w:rFonts w:eastAsia="Times New Roman"/>
          <w:sz w:val="28"/>
          <w:szCs w:val="28"/>
          <w:lang w:eastAsia="ru-RU"/>
        </w:rPr>
      </w:pPr>
    </w:p>
    <w:p w:rsidR="00B50F89" w:rsidRDefault="00B50F89" w:rsidP="0024208A">
      <w:pPr>
        <w:shd w:val="clear" w:color="auto" w:fill="FFFFFF"/>
        <w:ind w:firstLine="709"/>
        <w:jc w:val="both"/>
        <w:rPr>
          <w:rFonts w:eastAsia="Times New Roman"/>
          <w:sz w:val="28"/>
          <w:szCs w:val="28"/>
          <w:lang w:eastAsia="ru-RU"/>
        </w:rPr>
      </w:pPr>
    </w:p>
    <w:p w:rsidR="00B50F89" w:rsidRDefault="00B50F89" w:rsidP="0024208A">
      <w:pPr>
        <w:shd w:val="clear" w:color="auto" w:fill="FFFFFF"/>
        <w:ind w:firstLine="709"/>
        <w:jc w:val="both"/>
        <w:rPr>
          <w:rFonts w:eastAsia="Times New Roman"/>
          <w:sz w:val="28"/>
          <w:szCs w:val="28"/>
          <w:lang w:eastAsia="ru-RU"/>
        </w:rPr>
      </w:pPr>
    </w:p>
    <w:p w:rsidR="00B50F89" w:rsidRDefault="00B50F89" w:rsidP="0024208A">
      <w:pPr>
        <w:shd w:val="clear" w:color="auto" w:fill="FFFFFF"/>
        <w:ind w:firstLine="709"/>
        <w:jc w:val="both"/>
        <w:rPr>
          <w:rFonts w:eastAsia="Times New Roman"/>
          <w:sz w:val="28"/>
          <w:szCs w:val="28"/>
          <w:lang w:eastAsia="ru-RU"/>
        </w:rPr>
      </w:pPr>
    </w:p>
    <w:p w:rsidR="00B50F89" w:rsidRDefault="00B50F89" w:rsidP="0024208A">
      <w:pPr>
        <w:shd w:val="clear" w:color="auto" w:fill="FFFFFF"/>
        <w:ind w:firstLine="709"/>
        <w:jc w:val="both"/>
        <w:rPr>
          <w:rFonts w:eastAsia="Times New Roman"/>
          <w:sz w:val="28"/>
          <w:szCs w:val="28"/>
          <w:lang w:eastAsia="ru-RU"/>
        </w:rPr>
      </w:pPr>
    </w:p>
    <w:p w:rsidR="00B50F89" w:rsidRDefault="00B50F89" w:rsidP="0024208A">
      <w:pPr>
        <w:shd w:val="clear" w:color="auto" w:fill="FFFFFF"/>
        <w:ind w:firstLine="709"/>
        <w:jc w:val="both"/>
        <w:rPr>
          <w:rFonts w:eastAsia="Times New Roman"/>
          <w:sz w:val="28"/>
          <w:szCs w:val="28"/>
          <w:lang w:eastAsia="ru-RU"/>
        </w:rPr>
      </w:pPr>
    </w:p>
    <w:p w:rsidR="00B50F89" w:rsidRDefault="00B50F89" w:rsidP="0024208A">
      <w:pPr>
        <w:shd w:val="clear" w:color="auto" w:fill="FFFFFF"/>
        <w:ind w:firstLine="709"/>
        <w:jc w:val="both"/>
        <w:rPr>
          <w:rFonts w:eastAsia="Times New Roman"/>
          <w:sz w:val="28"/>
          <w:szCs w:val="28"/>
          <w:lang w:eastAsia="ru-RU"/>
        </w:rPr>
      </w:pPr>
    </w:p>
    <w:p w:rsidR="00B50F89" w:rsidRDefault="00B50F89" w:rsidP="0024208A">
      <w:pPr>
        <w:shd w:val="clear" w:color="auto" w:fill="FFFFFF"/>
        <w:ind w:firstLine="709"/>
        <w:jc w:val="both"/>
        <w:rPr>
          <w:rFonts w:eastAsia="Times New Roman"/>
          <w:sz w:val="28"/>
          <w:szCs w:val="28"/>
          <w:lang w:eastAsia="ru-RU"/>
        </w:rPr>
      </w:pPr>
    </w:p>
    <w:p w:rsidR="00B50F89" w:rsidRDefault="00B50F89" w:rsidP="0024208A">
      <w:pPr>
        <w:shd w:val="clear" w:color="auto" w:fill="FFFFFF"/>
        <w:ind w:firstLine="709"/>
        <w:jc w:val="both"/>
        <w:rPr>
          <w:rFonts w:eastAsia="Times New Roman"/>
          <w:sz w:val="28"/>
          <w:szCs w:val="28"/>
          <w:lang w:eastAsia="ru-RU"/>
        </w:rPr>
      </w:pPr>
    </w:p>
    <w:p w:rsidR="00B50F89" w:rsidRDefault="00B50F89" w:rsidP="0024208A">
      <w:pPr>
        <w:shd w:val="clear" w:color="auto" w:fill="FFFFFF"/>
        <w:ind w:firstLine="709"/>
        <w:jc w:val="both"/>
        <w:rPr>
          <w:rFonts w:eastAsia="Times New Roman"/>
          <w:sz w:val="28"/>
          <w:szCs w:val="28"/>
          <w:lang w:eastAsia="ru-RU"/>
        </w:rPr>
      </w:pPr>
    </w:p>
    <w:p w:rsidR="00B50F89" w:rsidRPr="005D0A5B" w:rsidRDefault="00B50F89" w:rsidP="00D723C3">
      <w:pPr>
        <w:shd w:val="clear" w:color="auto" w:fill="FFFFFF"/>
        <w:ind w:left="5670"/>
        <w:jc w:val="both"/>
        <w:rPr>
          <w:rFonts w:eastAsia="Times New Roman"/>
          <w:sz w:val="28"/>
          <w:szCs w:val="28"/>
          <w:lang w:eastAsia="ru-RU"/>
        </w:rPr>
      </w:pPr>
      <w:r>
        <w:rPr>
          <w:rFonts w:eastAsia="Times New Roman"/>
          <w:sz w:val="28"/>
          <w:szCs w:val="28"/>
          <w:lang w:eastAsia="ru-RU"/>
        </w:rPr>
        <w:lastRenderedPageBreak/>
        <w:t xml:space="preserve">                                           </w:t>
      </w:r>
      <w:r w:rsidRPr="00836F1A">
        <w:rPr>
          <w:rFonts w:eastAsia="Times New Roman"/>
          <w:sz w:val="28"/>
          <w:szCs w:val="28"/>
          <w:lang w:eastAsia="ru-RU"/>
        </w:rPr>
        <w:t>П</w:t>
      </w:r>
      <w:r>
        <w:rPr>
          <w:rFonts w:eastAsia="Times New Roman"/>
          <w:sz w:val="28"/>
          <w:szCs w:val="28"/>
          <w:lang w:eastAsia="ru-RU"/>
        </w:rPr>
        <w:t xml:space="preserve">РИЛОЖЕНИЕ№1                                                                                 </w:t>
      </w:r>
      <w:r w:rsidRPr="00836F1A">
        <w:rPr>
          <w:rFonts w:eastAsia="Times New Roman"/>
          <w:sz w:val="28"/>
          <w:szCs w:val="28"/>
          <w:lang w:eastAsia="ru-RU"/>
        </w:rPr>
        <w:t>к п</w:t>
      </w:r>
      <w:r>
        <w:rPr>
          <w:rFonts w:eastAsia="Times New Roman"/>
          <w:sz w:val="28"/>
          <w:szCs w:val="28"/>
          <w:lang w:eastAsia="ru-RU"/>
        </w:rPr>
        <w:t xml:space="preserve">оложению </w:t>
      </w:r>
      <w:r w:rsidRPr="00836F1A">
        <w:rPr>
          <w:rFonts w:eastAsia="Times New Roman"/>
          <w:sz w:val="28"/>
          <w:szCs w:val="28"/>
          <w:lang w:eastAsia="ru-RU"/>
        </w:rPr>
        <w:t>о</w:t>
      </w:r>
      <w:r w:rsidRPr="00A67429">
        <w:rPr>
          <w:rFonts w:eastAsia="Times New Roman"/>
          <w:bCs/>
          <w:sz w:val="28"/>
          <w:szCs w:val="28"/>
          <w:lang w:eastAsia="ru-RU"/>
        </w:rPr>
        <w:t xml:space="preserve"> порядке                 </w:t>
      </w:r>
    </w:p>
    <w:p w:rsidR="00B50F89" w:rsidRDefault="00B50F89" w:rsidP="00B50F89">
      <w:pPr>
        <w:shd w:val="clear" w:color="auto" w:fill="FFFFFF"/>
        <w:rPr>
          <w:rFonts w:eastAsia="Times New Roman"/>
          <w:bCs/>
          <w:sz w:val="28"/>
          <w:szCs w:val="28"/>
          <w:lang w:eastAsia="ru-RU"/>
        </w:rPr>
      </w:pPr>
      <w:r>
        <w:rPr>
          <w:rFonts w:eastAsia="Times New Roman"/>
          <w:bCs/>
          <w:sz w:val="28"/>
          <w:szCs w:val="28"/>
          <w:lang w:eastAsia="ru-RU"/>
        </w:rPr>
        <w:t xml:space="preserve">                                                                           </w:t>
      </w:r>
      <w:r w:rsidR="00D723C3">
        <w:rPr>
          <w:rFonts w:eastAsia="Times New Roman"/>
          <w:bCs/>
          <w:sz w:val="28"/>
          <w:szCs w:val="28"/>
          <w:lang w:eastAsia="ru-RU"/>
        </w:rPr>
        <w:t xml:space="preserve">      </w:t>
      </w:r>
      <w:r w:rsidRPr="00A67429">
        <w:rPr>
          <w:rFonts w:eastAsia="Times New Roman"/>
          <w:bCs/>
          <w:sz w:val="28"/>
          <w:szCs w:val="28"/>
          <w:lang w:eastAsia="ru-RU"/>
        </w:rPr>
        <w:t xml:space="preserve">проведения аукциона </w:t>
      </w:r>
      <w:proofErr w:type="gramStart"/>
      <w:r w:rsidRPr="00A67429">
        <w:rPr>
          <w:rFonts w:eastAsia="Times New Roman"/>
          <w:bCs/>
          <w:sz w:val="28"/>
          <w:szCs w:val="28"/>
          <w:lang w:eastAsia="ru-RU"/>
        </w:rPr>
        <w:t>на</w:t>
      </w:r>
      <w:proofErr w:type="gramEnd"/>
    </w:p>
    <w:p w:rsidR="00B50F89" w:rsidRDefault="00B50F89" w:rsidP="00B50F89">
      <w:pPr>
        <w:shd w:val="clear" w:color="auto" w:fill="FFFFFF"/>
        <w:rPr>
          <w:rFonts w:eastAsia="Times New Roman"/>
          <w:bCs/>
          <w:sz w:val="28"/>
          <w:szCs w:val="28"/>
          <w:lang w:eastAsia="ru-RU"/>
        </w:rPr>
      </w:pPr>
      <w:r>
        <w:rPr>
          <w:rFonts w:eastAsia="Times New Roman"/>
          <w:bCs/>
          <w:sz w:val="28"/>
          <w:szCs w:val="28"/>
          <w:lang w:eastAsia="ru-RU"/>
        </w:rPr>
        <w:t xml:space="preserve">                                                                            </w:t>
      </w:r>
      <w:r w:rsidR="00D723C3">
        <w:rPr>
          <w:rFonts w:eastAsia="Times New Roman"/>
          <w:bCs/>
          <w:sz w:val="28"/>
          <w:szCs w:val="28"/>
          <w:lang w:eastAsia="ru-RU"/>
        </w:rPr>
        <w:t xml:space="preserve">     </w:t>
      </w:r>
      <w:r w:rsidRPr="00A67429">
        <w:rPr>
          <w:rFonts w:eastAsia="Times New Roman"/>
          <w:bCs/>
          <w:sz w:val="28"/>
          <w:szCs w:val="28"/>
          <w:lang w:eastAsia="ru-RU"/>
        </w:rPr>
        <w:t>прав</w:t>
      </w:r>
      <w:r>
        <w:rPr>
          <w:rFonts w:eastAsia="Times New Roman"/>
          <w:bCs/>
          <w:sz w:val="28"/>
          <w:szCs w:val="28"/>
          <w:lang w:eastAsia="ru-RU"/>
        </w:rPr>
        <w:t>о заключения договора</w:t>
      </w:r>
      <w:r w:rsidRPr="00A67429">
        <w:rPr>
          <w:rFonts w:eastAsia="Times New Roman"/>
          <w:bCs/>
          <w:sz w:val="28"/>
          <w:szCs w:val="28"/>
          <w:lang w:eastAsia="ru-RU"/>
        </w:rPr>
        <w:t xml:space="preserve"> </w:t>
      </w:r>
      <w:proofErr w:type="gramStart"/>
      <w:r w:rsidRPr="00A67429">
        <w:rPr>
          <w:rFonts w:eastAsia="Times New Roman"/>
          <w:bCs/>
          <w:sz w:val="28"/>
          <w:szCs w:val="28"/>
          <w:lang w:eastAsia="ru-RU"/>
        </w:rPr>
        <w:t>на</w:t>
      </w:r>
      <w:proofErr w:type="gramEnd"/>
      <w:r w:rsidRPr="00A67429">
        <w:rPr>
          <w:rFonts w:eastAsia="Times New Roman"/>
          <w:bCs/>
          <w:sz w:val="28"/>
          <w:szCs w:val="28"/>
          <w:lang w:eastAsia="ru-RU"/>
        </w:rPr>
        <w:t xml:space="preserve"> </w:t>
      </w:r>
    </w:p>
    <w:p w:rsidR="00B50F89" w:rsidRDefault="00B50F89" w:rsidP="00B50F89">
      <w:pPr>
        <w:shd w:val="clear" w:color="auto" w:fill="FFFFFF"/>
        <w:rPr>
          <w:rFonts w:eastAsia="Times New Roman"/>
          <w:bCs/>
          <w:sz w:val="28"/>
          <w:szCs w:val="28"/>
          <w:lang w:eastAsia="ru-RU"/>
        </w:rPr>
      </w:pPr>
      <w:r w:rsidRPr="00A67429">
        <w:rPr>
          <w:rFonts w:eastAsia="Times New Roman"/>
          <w:bCs/>
          <w:sz w:val="28"/>
          <w:szCs w:val="28"/>
          <w:lang w:eastAsia="ru-RU"/>
        </w:rPr>
        <w:t xml:space="preserve">              </w:t>
      </w:r>
      <w:r>
        <w:rPr>
          <w:rFonts w:eastAsia="Times New Roman"/>
          <w:bCs/>
          <w:sz w:val="28"/>
          <w:szCs w:val="28"/>
          <w:lang w:eastAsia="ru-RU"/>
        </w:rPr>
        <w:t xml:space="preserve">                                                            </w:t>
      </w:r>
      <w:r w:rsidR="00D723C3">
        <w:rPr>
          <w:rFonts w:eastAsia="Times New Roman"/>
          <w:bCs/>
          <w:sz w:val="28"/>
          <w:szCs w:val="28"/>
          <w:lang w:eastAsia="ru-RU"/>
        </w:rPr>
        <w:t xml:space="preserve">      </w:t>
      </w:r>
      <w:r>
        <w:rPr>
          <w:rFonts w:eastAsia="Times New Roman"/>
          <w:bCs/>
          <w:sz w:val="28"/>
          <w:szCs w:val="28"/>
          <w:lang w:eastAsia="ru-RU"/>
        </w:rPr>
        <w:t xml:space="preserve"> </w:t>
      </w:r>
      <w:r w:rsidRPr="00A67429">
        <w:rPr>
          <w:rFonts w:eastAsia="Times New Roman"/>
          <w:bCs/>
          <w:sz w:val="28"/>
          <w:szCs w:val="28"/>
          <w:lang w:eastAsia="ru-RU"/>
        </w:rPr>
        <w:t xml:space="preserve">размещение </w:t>
      </w:r>
      <w:proofErr w:type="gramStart"/>
      <w:r w:rsidRPr="00A67429">
        <w:rPr>
          <w:rFonts w:eastAsia="Times New Roman"/>
          <w:bCs/>
          <w:sz w:val="28"/>
          <w:szCs w:val="28"/>
          <w:lang w:eastAsia="ru-RU"/>
        </w:rPr>
        <w:t>нестационарных</w:t>
      </w:r>
      <w:proofErr w:type="gramEnd"/>
      <w:r w:rsidRPr="00A67429">
        <w:rPr>
          <w:rFonts w:eastAsia="Times New Roman"/>
          <w:bCs/>
          <w:sz w:val="28"/>
          <w:szCs w:val="28"/>
          <w:lang w:eastAsia="ru-RU"/>
        </w:rPr>
        <w:t xml:space="preserve"> </w:t>
      </w:r>
      <w:r>
        <w:rPr>
          <w:rFonts w:eastAsia="Times New Roman"/>
          <w:bCs/>
          <w:sz w:val="28"/>
          <w:szCs w:val="28"/>
          <w:lang w:eastAsia="ru-RU"/>
        </w:rPr>
        <w:t xml:space="preserve">                </w:t>
      </w:r>
    </w:p>
    <w:p w:rsidR="00B50F89" w:rsidRDefault="00B50F89" w:rsidP="00B50F89">
      <w:pPr>
        <w:shd w:val="clear" w:color="auto" w:fill="FFFFFF"/>
        <w:rPr>
          <w:rFonts w:eastAsia="Times New Roman"/>
          <w:bCs/>
          <w:sz w:val="28"/>
          <w:szCs w:val="28"/>
          <w:lang w:eastAsia="ru-RU"/>
        </w:rPr>
      </w:pPr>
      <w:r>
        <w:rPr>
          <w:rFonts w:eastAsia="Times New Roman"/>
          <w:bCs/>
          <w:sz w:val="28"/>
          <w:szCs w:val="28"/>
          <w:lang w:eastAsia="ru-RU"/>
        </w:rPr>
        <w:t xml:space="preserve">                                                                           </w:t>
      </w:r>
      <w:r w:rsidR="00D723C3">
        <w:rPr>
          <w:rFonts w:eastAsia="Times New Roman"/>
          <w:bCs/>
          <w:sz w:val="28"/>
          <w:szCs w:val="28"/>
          <w:lang w:eastAsia="ru-RU"/>
        </w:rPr>
        <w:t xml:space="preserve">      </w:t>
      </w:r>
      <w:r w:rsidRPr="00A67429">
        <w:rPr>
          <w:rFonts w:eastAsia="Times New Roman"/>
          <w:bCs/>
          <w:sz w:val="28"/>
          <w:szCs w:val="28"/>
          <w:lang w:eastAsia="ru-RU"/>
        </w:rPr>
        <w:t xml:space="preserve">торговых объектов </w:t>
      </w:r>
      <w:proofErr w:type="gramStart"/>
      <w:r w:rsidRPr="00A67429">
        <w:rPr>
          <w:rFonts w:eastAsia="Times New Roman"/>
          <w:bCs/>
          <w:sz w:val="28"/>
          <w:szCs w:val="28"/>
          <w:lang w:eastAsia="ru-RU"/>
        </w:rPr>
        <w:t>на</w:t>
      </w:r>
      <w:proofErr w:type="gramEnd"/>
      <w:r w:rsidR="00D723C3">
        <w:rPr>
          <w:rFonts w:eastAsia="Times New Roman"/>
          <w:bCs/>
          <w:sz w:val="28"/>
          <w:szCs w:val="28"/>
          <w:lang w:eastAsia="ru-RU"/>
        </w:rPr>
        <w:t xml:space="preserve"> </w:t>
      </w:r>
      <w:r w:rsidRPr="00A67429">
        <w:rPr>
          <w:rFonts w:eastAsia="Times New Roman"/>
          <w:bCs/>
          <w:sz w:val="28"/>
          <w:szCs w:val="28"/>
          <w:lang w:eastAsia="ru-RU"/>
        </w:rPr>
        <w:t xml:space="preserve"> </w:t>
      </w:r>
    </w:p>
    <w:p w:rsidR="00B50F89" w:rsidRDefault="00B50F89" w:rsidP="00B50F89">
      <w:pPr>
        <w:shd w:val="clear" w:color="auto" w:fill="FFFFFF"/>
        <w:rPr>
          <w:rFonts w:eastAsia="Times New Roman"/>
          <w:bCs/>
          <w:sz w:val="28"/>
          <w:szCs w:val="28"/>
          <w:lang w:eastAsia="ru-RU"/>
        </w:rPr>
      </w:pPr>
      <w:r w:rsidRPr="00A67429">
        <w:rPr>
          <w:rFonts w:eastAsia="Times New Roman"/>
          <w:bCs/>
          <w:sz w:val="28"/>
          <w:szCs w:val="28"/>
          <w:lang w:eastAsia="ru-RU"/>
        </w:rPr>
        <w:t xml:space="preserve">     </w:t>
      </w:r>
      <w:r>
        <w:rPr>
          <w:rFonts w:eastAsia="Times New Roman"/>
          <w:bCs/>
          <w:sz w:val="28"/>
          <w:szCs w:val="28"/>
          <w:lang w:eastAsia="ru-RU"/>
        </w:rPr>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t xml:space="preserve">         </w:t>
      </w:r>
      <w:r w:rsidR="00D723C3">
        <w:rPr>
          <w:rFonts w:eastAsia="Times New Roman"/>
          <w:bCs/>
          <w:sz w:val="28"/>
          <w:szCs w:val="28"/>
          <w:lang w:eastAsia="ru-RU"/>
        </w:rPr>
        <w:t xml:space="preserve"> </w:t>
      </w:r>
      <w:r>
        <w:rPr>
          <w:rFonts w:eastAsia="Times New Roman"/>
          <w:bCs/>
          <w:sz w:val="28"/>
          <w:szCs w:val="28"/>
          <w:lang w:eastAsia="ru-RU"/>
        </w:rPr>
        <w:t>территории Адагумского</w:t>
      </w:r>
      <w:r w:rsidRPr="00A67429">
        <w:rPr>
          <w:rFonts w:eastAsia="Times New Roman"/>
          <w:bCs/>
          <w:sz w:val="28"/>
          <w:szCs w:val="28"/>
          <w:lang w:eastAsia="ru-RU"/>
        </w:rPr>
        <w:t xml:space="preserve"> </w:t>
      </w:r>
      <w:r>
        <w:rPr>
          <w:rFonts w:eastAsia="Times New Roman"/>
          <w:bCs/>
          <w:sz w:val="28"/>
          <w:szCs w:val="28"/>
          <w:lang w:eastAsia="ru-RU"/>
        </w:rPr>
        <w:t xml:space="preserve"> </w:t>
      </w:r>
    </w:p>
    <w:p w:rsidR="00D723C3" w:rsidRDefault="00B50F89" w:rsidP="00B50F89">
      <w:pPr>
        <w:shd w:val="clear" w:color="auto" w:fill="FFFFFF"/>
        <w:rPr>
          <w:rFonts w:eastAsia="Times New Roman"/>
          <w:bCs/>
          <w:sz w:val="28"/>
          <w:szCs w:val="28"/>
          <w:lang w:eastAsia="ru-RU"/>
        </w:rPr>
      </w:pPr>
      <w:r>
        <w:rPr>
          <w:rFonts w:eastAsia="Times New Roman"/>
          <w:bCs/>
          <w:sz w:val="28"/>
          <w:szCs w:val="28"/>
          <w:lang w:eastAsia="ru-RU"/>
        </w:rPr>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t xml:space="preserve">                  </w:t>
      </w:r>
      <w:r w:rsidR="00D723C3">
        <w:rPr>
          <w:rFonts w:eastAsia="Times New Roman"/>
          <w:bCs/>
          <w:sz w:val="28"/>
          <w:szCs w:val="28"/>
          <w:lang w:eastAsia="ru-RU"/>
        </w:rPr>
        <w:t xml:space="preserve"> </w:t>
      </w:r>
      <w:r>
        <w:rPr>
          <w:rFonts w:eastAsia="Times New Roman"/>
          <w:bCs/>
          <w:sz w:val="28"/>
          <w:szCs w:val="28"/>
          <w:lang w:eastAsia="ru-RU"/>
        </w:rPr>
        <w:t xml:space="preserve"> сельского поселения</w:t>
      </w:r>
      <w:r w:rsidR="00D723C3">
        <w:rPr>
          <w:rFonts w:eastAsia="Times New Roman"/>
          <w:bCs/>
          <w:sz w:val="28"/>
          <w:szCs w:val="28"/>
          <w:lang w:eastAsia="ru-RU"/>
        </w:rPr>
        <w:t xml:space="preserve"> </w:t>
      </w:r>
      <w:r>
        <w:rPr>
          <w:rFonts w:eastAsia="Times New Roman"/>
          <w:bCs/>
          <w:sz w:val="28"/>
          <w:szCs w:val="28"/>
          <w:lang w:eastAsia="ru-RU"/>
        </w:rPr>
        <w:t xml:space="preserve"> </w:t>
      </w:r>
    </w:p>
    <w:p w:rsidR="00B50F89" w:rsidRDefault="00D723C3" w:rsidP="00B50F89">
      <w:pPr>
        <w:shd w:val="clear" w:color="auto" w:fill="FFFFFF"/>
        <w:rPr>
          <w:rFonts w:eastAsia="Times New Roman"/>
          <w:sz w:val="28"/>
          <w:szCs w:val="28"/>
          <w:lang w:eastAsia="ru-RU"/>
        </w:rPr>
      </w:pPr>
      <w:r>
        <w:rPr>
          <w:rFonts w:eastAsia="Times New Roman"/>
          <w:bCs/>
          <w:sz w:val="28"/>
          <w:szCs w:val="28"/>
          <w:lang w:eastAsia="ru-RU"/>
        </w:rPr>
        <w:t xml:space="preserve">                                                                                 </w:t>
      </w:r>
      <w:r w:rsidR="00B50F89">
        <w:rPr>
          <w:rFonts w:eastAsia="Times New Roman"/>
          <w:bCs/>
          <w:sz w:val="28"/>
          <w:szCs w:val="28"/>
          <w:lang w:eastAsia="ru-RU"/>
        </w:rPr>
        <w:t>К</w:t>
      </w:r>
      <w:r>
        <w:rPr>
          <w:rFonts w:eastAsia="Times New Roman"/>
          <w:bCs/>
          <w:sz w:val="28"/>
          <w:szCs w:val="28"/>
          <w:lang w:eastAsia="ru-RU"/>
        </w:rPr>
        <w:t>рымского района</w:t>
      </w:r>
    </w:p>
    <w:p w:rsidR="00B50F89" w:rsidRPr="00836F1A" w:rsidRDefault="00B50F89" w:rsidP="00B50F89">
      <w:pPr>
        <w:shd w:val="clear" w:color="auto" w:fill="FFFFFF"/>
        <w:jc w:val="both"/>
        <w:rPr>
          <w:rFonts w:eastAsia="Times New Roman"/>
          <w:sz w:val="28"/>
          <w:szCs w:val="28"/>
          <w:lang w:eastAsia="ru-RU"/>
        </w:rPr>
      </w:pPr>
      <w:r>
        <w:rPr>
          <w:rFonts w:eastAsia="Times New Roman"/>
          <w:sz w:val="28"/>
          <w:szCs w:val="28"/>
          <w:lang w:eastAsia="ru-RU"/>
        </w:rPr>
        <w:t xml:space="preserve">             </w:t>
      </w:r>
    </w:p>
    <w:p w:rsidR="00B50F89" w:rsidRDefault="00B50F89" w:rsidP="00B50F89">
      <w:pPr>
        <w:pStyle w:val="Default"/>
        <w:jc w:val="center"/>
        <w:rPr>
          <w:sz w:val="28"/>
          <w:szCs w:val="28"/>
        </w:rPr>
      </w:pPr>
      <w:r>
        <w:rPr>
          <w:b/>
          <w:bCs/>
          <w:sz w:val="28"/>
          <w:szCs w:val="28"/>
        </w:rPr>
        <w:t>ЗАЯВЛЕНИЕ</w:t>
      </w:r>
    </w:p>
    <w:p w:rsidR="00B50F89" w:rsidRPr="0079081F" w:rsidRDefault="00B50F89" w:rsidP="00B50F89">
      <w:pPr>
        <w:widowControl w:val="0"/>
        <w:autoSpaceDE w:val="0"/>
        <w:autoSpaceDN w:val="0"/>
        <w:adjustRightInd w:val="0"/>
        <w:jc w:val="center"/>
        <w:rPr>
          <w:b/>
          <w:bCs/>
          <w:sz w:val="28"/>
          <w:szCs w:val="28"/>
        </w:rPr>
      </w:pPr>
      <w:proofErr w:type="gramStart"/>
      <w:r w:rsidRPr="0079081F">
        <w:rPr>
          <w:b/>
          <w:bCs/>
          <w:sz w:val="28"/>
          <w:szCs w:val="28"/>
        </w:rPr>
        <w:t>на участие в аукционе на право</w:t>
      </w:r>
      <w:r>
        <w:rPr>
          <w:b/>
          <w:bCs/>
          <w:sz w:val="28"/>
          <w:szCs w:val="28"/>
        </w:rPr>
        <w:t xml:space="preserve"> заключения договора</w:t>
      </w:r>
      <w:r w:rsidRPr="0079081F">
        <w:rPr>
          <w:b/>
          <w:bCs/>
          <w:sz w:val="28"/>
          <w:szCs w:val="28"/>
        </w:rPr>
        <w:t xml:space="preserve"> на  размещение нестационарных торговых об</w:t>
      </w:r>
      <w:r>
        <w:rPr>
          <w:b/>
          <w:bCs/>
          <w:sz w:val="28"/>
          <w:szCs w:val="28"/>
        </w:rPr>
        <w:t>ъектов на территории</w:t>
      </w:r>
      <w:proofErr w:type="gramEnd"/>
      <w:r>
        <w:rPr>
          <w:b/>
          <w:bCs/>
          <w:sz w:val="28"/>
          <w:szCs w:val="28"/>
        </w:rPr>
        <w:t xml:space="preserve"> Адагумского сельского поселения Крымский район</w:t>
      </w:r>
    </w:p>
    <w:p w:rsidR="00B50F89" w:rsidRDefault="00B50F89" w:rsidP="00B50F89">
      <w:pPr>
        <w:widowControl w:val="0"/>
        <w:autoSpaceDE w:val="0"/>
        <w:autoSpaceDN w:val="0"/>
        <w:adjustRightInd w:val="0"/>
        <w:jc w:val="center"/>
        <w:rPr>
          <w:b/>
          <w:bCs/>
          <w:sz w:val="28"/>
          <w:szCs w:val="28"/>
        </w:rPr>
      </w:pPr>
    </w:p>
    <w:p w:rsidR="00B50F89" w:rsidRDefault="00B50F89" w:rsidP="00B50F89">
      <w:pPr>
        <w:pStyle w:val="Default"/>
        <w:rPr>
          <w:sz w:val="28"/>
          <w:szCs w:val="28"/>
        </w:rPr>
      </w:pPr>
      <w:r>
        <w:t xml:space="preserve"> </w:t>
      </w:r>
      <w:r>
        <w:rPr>
          <w:sz w:val="28"/>
          <w:szCs w:val="28"/>
        </w:rPr>
        <w:t xml:space="preserve">«___» ____________ 201__г. </w:t>
      </w:r>
    </w:p>
    <w:p w:rsidR="00B50F89" w:rsidRDefault="00B50F89" w:rsidP="00B50F89">
      <w:pPr>
        <w:pStyle w:val="Default"/>
        <w:rPr>
          <w:sz w:val="28"/>
          <w:szCs w:val="28"/>
        </w:rPr>
      </w:pPr>
      <w:r>
        <w:rPr>
          <w:sz w:val="28"/>
          <w:szCs w:val="28"/>
        </w:rPr>
        <w:t>_____________________________________</w:t>
      </w:r>
      <w:r w:rsidR="00D723C3">
        <w:rPr>
          <w:sz w:val="28"/>
          <w:szCs w:val="28"/>
        </w:rPr>
        <w:t>_____________________________</w:t>
      </w:r>
    </w:p>
    <w:p w:rsidR="00B50F89" w:rsidRPr="00957682" w:rsidRDefault="00B50F89" w:rsidP="00B50F89">
      <w:pPr>
        <w:pStyle w:val="Default"/>
        <w:jc w:val="center"/>
      </w:pPr>
      <w:r w:rsidRPr="00957682">
        <w:t>(наименование юридического лица, Ф.И.О. индивидуального предпринимателя)</w:t>
      </w:r>
    </w:p>
    <w:p w:rsidR="00B50F89" w:rsidRDefault="00B50F89" w:rsidP="00B50F89">
      <w:pPr>
        <w:pStyle w:val="Default"/>
        <w:rPr>
          <w:sz w:val="28"/>
          <w:szCs w:val="28"/>
        </w:rPr>
      </w:pPr>
      <w:r>
        <w:rPr>
          <w:sz w:val="28"/>
          <w:szCs w:val="28"/>
        </w:rPr>
        <w:t>_______________________________________________</w:t>
      </w:r>
      <w:r w:rsidR="00D723C3">
        <w:rPr>
          <w:sz w:val="28"/>
          <w:szCs w:val="28"/>
        </w:rPr>
        <w:t>___________________</w:t>
      </w:r>
    </w:p>
    <w:p w:rsidR="00B50F89" w:rsidRDefault="00B50F89" w:rsidP="00B50F89">
      <w:pPr>
        <w:widowControl w:val="0"/>
        <w:autoSpaceDE w:val="0"/>
        <w:autoSpaceDN w:val="0"/>
        <w:adjustRightInd w:val="0"/>
        <w:jc w:val="center"/>
      </w:pPr>
      <w:r w:rsidRPr="00CA714E">
        <w:t>(юридический адрес, ИНН, ОГРН, телефон)</w:t>
      </w:r>
    </w:p>
    <w:p w:rsidR="00B50F89" w:rsidRPr="00CA714E" w:rsidRDefault="00B50F89" w:rsidP="00B50F89">
      <w:pPr>
        <w:widowControl w:val="0"/>
        <w:autoSpaceDE w:val="0"/>
        <w:autoSpaceDN w:val="0"/>
        <w:adjustRightInd w:val="0"/>
        <w:jc w:val="center"/>
        <w:rPr>
          <w:b/>
          <w:bCs/>
        </w:rPr>
      </w:pPr>
    </w:p>
    <w:p w:rsidR="00B50F89" w:rsidRDefault="00B50F89" w:rsidP="00B50F89">
      <w:pPr>
        <w:pStyle w:val="Default"/>
        <w:jc w:val="both"/>
        <w:rPr>
          <w:sz w:val="28"/>
          <w:szCs w:val="28"/>
        </w:rPr>
      </w:pPr>
      <w:r>
        <w:rPr>
          <w:sz w:val="28"/>
          <w:szCs w:val="28"/>
        </w:rPr>
        <w:t>именуемый в дальнейшем заявитель, принимает решение об участии в аукционе на право заключения договоров на размещение нестационарных торговых объектов на территории Адагумского сельского поселения Крымского района, по Лоту №______ со следующей  специализацией____________________________</w:t>
      </w:r>
    </w:p>
    <w:p w:rsidR="00B50F89" w:rsidRDefault="00B50F89" w:rsidP="00B50F89">
      <w:pPr>
        <w:pStyle w:val="Default"/>
        <w:jc w:val="both"/>
        <w:rPr>
          <w:sz w:val="28"/>
          <w:szCs w:val="28"/>
        </w:rPr>
      </w:pPr>
      <w:r>
        <w:rPr>
          <w:sz w:val="28"/>
          <w:szCs w:val="28"/>
        </w:rPr>
        <w:t>____________________________________</w:t>
      </w:r>
      <w:r w:rsidR="00D723C3">
        <w:rPr>
          <w:sz w:val="28"/>
          <w:szCs w:val="28"/>
        </w:rPr>
        <w:t>______________________________</w:t>
      </w:r>
    </w:p>
    <w:p w:rsidR="00B50F89" w:rsidRDefault="00B50F89" w:rsidP="00B50F89">
      <w:pPr>
        <w:pStyle w:val="Default"/>
        <w:jc w:val="center"/>
      </w:pPr>
      <w:r>
        <w:t xml:space="preserve"> (указывается специализация нестационарного торгового объекта и место его нахождения согласно схеме размещения нестационарных торговых объектов на территории Адагумского сельского поселения Крымского района)</w:t>
      </w:r>
    </w:p>
    <w:p w:rsidR="00B50F89" w:rsidRDefault="00B50F89" w:rsidP="00B50F89">
      <w:pPr>
        <w:pStyle w:val="Default"/>
        <w:jc w:val="center"/>
      </w:pPr>
    </w:p>
    <w:p w:rsidR="00B50F89" w:rsidRPr="0079081F" w:rsidRDefault="00B50F89" w:rsidP="00B50F89">
      <w:pPr>
        <w:widowControl w:val="0"/>
        <w:autoSpaceDE w:val="0"/>
        <w:autoSpaceDN w:val="0"/>
        <w:adjustRightInd w:val="0"/>
        <w:ind w:firstLine="708"/>
        <w:jc w:val="both"/>
        <w:rPr>
          <w:sz w:val="28"/>
          <w:szCs w:val="28"/>
        </w:rPr>
      </w:pPr>
      <w:r w:rsidRPr="0079081F">
        <w:rPr>
          <w:sz w:val="28"/>
          <w:szCs w:val="28"/>
        </w:rPr>
        <w:t xml:space="preserve">С условиями, </w:t>
      </w:r>
      <w:r>
        <w:rPr>
          <w:sz w:val="28"/>
          <w:szCs w:val="28"/>
        </w:rPr>
        <w:t>п</w:t>
      </w:r>
      <w:r w:rsidRPr="0079081F">
        <w:rPr>
          <w:rFonts w:eastAsia="Times New Roman"/>
          <w:sz w:val="28"/>
          <w:szCs w:val="28"/>
          <w:lang w:eastAsia="ru-RU"/>
        </w:rPr>
        <w:t xml:space="preserve">орядком и извещением о проведении аукциона </w:t>
      </w:r>
      <w:r w:rsidRPr="0079081F">
        <w:rPr>
          <w:sz w:val="28"/>
          <w:szCs w:val="28"/>
        </w:rPr>
        <w:t>на прав</w:t>
      </w:r>
      <w:r>
        <w:rPr>
          <w:sz w:val="28"/>
          <w:szCs w:val="28"/>
        </w:rPr>
        <w:t>о заключения договоров</w:t>
      </w:r>
      <w:r w:rsidRPr="0079081F">
        <w:rPr>
          <w:sz w:val="28"/>
          <w:szCs w:val="28"/>
        </w:rPr>
        <w:t xml:space="preserve"> на размещение</w:t>
      </w:r>
      <w:r w:rsidRPr="0079081F">
        <w:rPr>
          <w:rFonts w:eastAsia="Times New Roman"/>
          <w:sz w:val="28"/>
          <w:szCs w:val="28"/>
          <w:lang w:eastAsia="ru-RU"/>
        </w:rPr>
        <w:t xml:space="preserve"> нестационарных торговых объектов на территории </w:t>
      </w:r>
      <w:r>
        <w:rPr>
          <w:rFonts w:eastAsia="Times New Roman"/>
          <w:sz w:val="28"/>
          <w:szCs w:val="28"/>
          <w:lang w:eastAsia="ru-RU"/>
        </w:rPr>
        <w:t>поселения</w:t>
      </w:r>
      <w:r w:rsidRPr="0079081F">
        <w:rPr>
          <w:rFonts w:eastAsia="Times New Roman"/>
          <w:sz w:val="28"/>
          <w:szCs w:val="28"/>
          <w:lang w:eastAsia="ru-RU"/>
        </w:rPr>
        <w:t xml:space="preserve">, </w:t>
      </w:r>
      <w:proofErr w:type="gramStart"/>
      <w:r w:rsidRPr="0079081F">
        <w:rPr>
          <w:sz w:val="28"/>
          <w:szCs w:val="28"/>
        </w:rPr>
        <w:t>ознакомлен</w:t>
      </w:r>
      <w:proofErr w:type="gramEnd"/>
      <w:r w:rsidRPr="0079081F">
        <w:rPr>
          <w:sz w:val="28"/>
          <w:szCs w:val="28"/>
        </w:rPr>
        <w:t xml:space="preserve"> и согласен:</w:t>
      </w:r>
    </w:p>
    <w:p w:rsidR="00B50F89" w:rsidRDefault="00B50F89" w:rsidP="00B50F89">
      <w:pPr>
        <w:pStyle w:val="Default"/>
        <w:rPr>
          <w:sz w:val="28"/>
          <w:szCs w:val="28"/>
        </w:rPr>
      </w:pPr>
      <w:r>
        <w:rPr>
          <w:sz w:val="28"/>
          <w:szCs w:val="28"/>
        </w:rPr>
        <w:t xml:space="preserve"> ________________                 </w:t>
      </w:r>
      <w:r w:rsidR="00D723C3">
        <w:rPr>
          <w:sz w:val="28"/>
          <w:szCs w:val="28"/>
        </w:rPr>
        <w:t xml:space="preserve">                             </w:t>
      </w:r>
      <w:r>
        <w:rPr>
          <w:sz w:val="28"/>
          <w:szCs w:val="28"/>
        </w:rPr>
        <w:t xml:space="preserve">___________________________ </w:t>
      </w:r>
    </w:p>
    <w:p w:rsidR="00B50F89" w:rsidRPr="008A4409" w:rsidRDefault="00B50F89" w:rsidP="00B50F89">
      <w:pPr>
        <w:pStyle w:val="Default"/>
      </w:pPr>
      <w:r w:rsidRPr="008A4409">
        <w:t xml:space="preserve">   </w:t>
      </w:r>
      <w:r>
        <w:t>(</w:t>
      </w:r>
      <w:r w:rsidRPr="008A4409">
        <w:t>подпись</w:t>
      </w:r>
      <w:r>
        <w:t xml:space="preserve"> заявителя)</w:t>
      </w:r>
      <w:r w:rsidRPr="008A4409">
        <w:t xml:space="preserve">                         </w:t>
      </w:r>
      <w:r>
        <w:t xml:space="preserve">                                              (</w:t>
      </w:r>
      <w:r w:rsidRPr="008A4409">
        <w:t>расшифровка подписи</w:t>
      </w:r>
      <w:r>
        <w:t>)</w:t>
      </w:r>
      <w:r w:rsidRPr="008A4409">
        <w:t xml:space="preserve"> </w:t>
      </w:r>
    </w:p>
    <w:p w:rsidR="00B50F89" w:rsidRDefault="00D723C3" w:rsidP="00B50F89">
      <w:pPr>
        <w:ind w:firstLine="708"/>
        <w:jc w:val="both"/>
        <w:rPr>
          <w:sz w:val="28"/>
          <w:szCs w:val="28"/>
        </w:rPr>
      </w:pPr>
      <w:r>
        <w:rPr>
          <w:sz w:val="28"/>
          <w:szCs w:val="28"/>
        </w:rPr>
        <w:t xml:space="preserve">Настоящим подтверждаю, </w:t>
      </w:r>
      <w:r w:rsidR="00B50F89" w:rsidRPr="006D2468">
        <w:rPr>
          <w:sz w:val="28"/>
          <w:szCs w:val="28"/>
        </w:rPr>
        <w:t xml:space="preserve">что </w:t>
      </w:r>
      <w:r w:rsidR="00B50F89">
        <w:rPr>
          <w:sz w:val="28"/>
          <w:szCs w:val="28"/>
        </w:rPr>
        <w:t>_____</w:t>
      </w:r>
      <w:r>
        <w:rPr>
          <w:sz w:val="28"/>
          <w:szCs w:val="28"/>
        </w:rPr>
        <w:t>___________________________</w:t>
      </w:r>
    </w:p>
    <w:p w:rsidR="00B50F89" w:rsidRDefault="00B50F89" w:rsidP="00B50F89">
      <w:pPr>
        <w:jc w:val="both"/>
        <w:rPr>
          <w:sz w:val="28"/>
          <w:szCs w:val="28"/>
        </w:rPr>
      </w:pPr>
      <w:r>
        <w:rPr>
          <w:sz w:val="28"/>
          <w:szCs w:val="28"/>
        </w:rPr>
        <w:t>____________________________________</w:t>
      </w:r>
      <w:r w:rsidR="00D723C3">
        <w:rPr>
          <w:sz w:val="28"/>
          <w:szCs w:val="28"/>
        </w:rPr>
        <w:t>______________________________</w:t>
      </w:r>
    </w:p>
    <w:p w:rsidR="00B50F89" w:rsidRDefault="00B50F89" w:rsidP="00B50F89">
      <w:pPr>
        <w:jc w:val="both"/>
        <w:rPr>
          <w:sz w:val="28"/>
          <w:szCs w:val="28"/>
        </w:rPr>
      </w:pPr>
      <w:r>
        <w:rPr>
          <w:sz w:val="28"/>
          <w:szCs w:val="28"/>
        </w:rPr>
        <w:t>____________________________________</w:t>
      </w:r>
      <w:r w:rsidR="00D723C3">
        <w:rPr>
          <w:sz w:val="28"/>
          <w:szCs w:val="28"/>
        </w:rPr>
        <w:t>______________________________</w:t>
      </w:r>
    </w:p>
    <w:p w:rsidR="00B50F89" w:rsidRPr="006D2468" w:rsidRDefault="00B50F89" w:rsidP="00B50F89">
      <w:pPr>
        <w:jc w:val="center"/>
      </w:pPr>
      <w:r w:rsidRPr="006D2468">
        <w:t>(указыва</w:t>
      </w:r>
      <w:r>
        <w:t>ются сведения о наличии (отсутствии) в отношении заявителя решений о ликвидации или о приостановлении деятельности</w:t>
      </w:r>
      <w:r w:rsidRPr="006D2468">
        <w:t>)</w:t>
      </w:r>
    </w:p>
    <w:p w:rsidR="00B50F89" w:rsidRDefault="00B50F89" w:rsidP="00B50F89">
      <w:pPr>
        <w:pStyle w:val="Default"/>
        <w:rPr>
          <w:color w:val="auto"/>
          <w:spacing w:val="2"/>
          <w:sz w:val="28"/>
          <w:szCs w:val="28"/>
          <w:shd w:val="clear" w:color="auto" w:fill="FFFFFF"/>
        </w:rPr>
      </w:pPr>
    </w:p>
    <w:p w:rsidR="00B50F89" w:rsidRDefault="00B50F89" w:rsidP="00B50F89">
      <w:pPr>
        <w:pStyle w:val="Default"/>
      </w:pPr>
      <w:r w:rsidRPr="00A12B5A">
        <w:rPr>
          <w:color w:val="auto"/>
          <w:spacing w:val="2"/>
          <w:sz w:val="28"/>
          <w:szCs w:val="28"/>
          <w:shd w:val="clear" w:color="auto" w:fill="FFFFFF"/>
        </w:rPr>
        <w:t>К заявлению прилагаются документы</w:t>
      </w:r>
      <w:r>
        <w:rPr>
          <w:color w:val="auto"/>
          <w:spacing w:val="2"/>
          <w:sz w:val="28"/>
          <w:szCs w:val="28"/>
          <w:shd w:val="clear" w:color="auto" w:fill="FFFFFF"/>
        </w:rPr>
        <w:t xml:space="preserve"> согласно описи.</w:t>
      </w:r>
      <w:r w:rsidRPr="00A12B5A">
        <w:rPr>
          <w:color w:val="auto"/>
          <w:spacing w:val="2"/>
          <w:sz w:val="28"/>
          <w:szCs w:val="28"/>
        </w:rPr>
        <w:br/>
      </w:r>
      <w:r>
        <w:rPr>
          <w:sz w:val="28"/>
          <w:szCs w:val="28"/>
        </w:rPr>
        <w:t>«____» ______________20____г.</w:t>
      </w:r>
      <w:r>
        <w:t xml:space="preserve">   </w:t>
      </w:r>
      <w:r w:rsidRPr="00101ECC">
        <w:t xml:space="preserve"> </w:t>
      </w:r>
      <w:r>
        <w:rPr>
          <w:sz w:val="28"/>
          <w:szCs w:val="28"/>
        </w:rPr>
        <w:t>_______________</w:t>
      </w:r>
      <w:r w:rsidRPr="00101ECC">
        <w:t xml:space="preserve">    </w:t>
      </w:r>
      <w:r>
        <w:t xml:space="preserve"> </w:t>
      </w:r>
      <w:r w:rsidR="00D723C3">
        <w:rPr>
          <w:sz w:val="28"/>
          <w:szCs w:val="28"/>
        </w:rPr>
        <w:t>____________________</w:t>
      </w:r>
      <w:r>
        <w:t xml:space="preserve">                                           </w:t>
      </w:r>
    </w:p>
    <w:p w:rsidR="00D723C3" w:rsidRDefault="00B50F89" w:rsidP="00D723C3">
      <w:pPr>
        <w:pStyle w:val="Default"/>
      </w:pPr>
      <w:r>
        <w:t xml:space="preserve">                                                                     (</w:t>
      </w:r>
      <w:r w:rsidRPr="00101ECC">
        <w:t xml:space="preserve">подпись  </w:t>
      </w:r>
      <w:r>
        <w:t>з</w:t>
      </w:r>
      <w:r w:rsidRPr="00101ECC">
        <w:t>аявителя</w:t>
      </w:r>
      <w:r>
        <w:t>)</w:t>
      </w:r>
      <w:r w:rsidRPr="00101ECC">
        <w:t xml:space="preserve">   </w:t>
      </w:r>
      <w:r>
        <w:t xml:space="preserve">      (</w:t>
      </w:r>
      <w:r w:rsidRPr="00101ECC">
        <w:t>расшифровка подписи</w:t>
      </w:r>
      <w:r>
        <w:t>)</w:t>
      </w:r>
    </w:p>
    <w:p w:rsidR="00D723C3" w:rsidRPr="00D723C3" w:rsidRDefault="00D723C3" w:rsidP="00D723C3">
      <w:pPr>
        <w:pStyle w:val="Default"/>
      </w:pPr>
      <w:r>
        <w:t xml:space="preserve">                                                                                                        </w:t>
      </w:r>
      <w:r>
        <w:rPr>
          <w:sz w:val="28"/>
          <w:szCs w:val="28"/>
        </w:rPr>
        <w:t>м. п.</w:t>
      </w:r>
      <w:r w:rsidR="00B50F89" w:rsidRPr="00101ECC">
        <w:t xml:space="preserve"> </w:t>
      </w:r>
      <w:r>
        <w:t xml:space="preserve">                                                  </w:t>
      </w:r>
      <w:r>
        <w:rPr>
          <w:sz w:val="28"/>
          <w:szCs w:val="28"/>
        </w:rPr>
        <w:t xml:space="preserve">                 </w:t>
      </w:r>
    </w:p>
    <w:tbl>
      <w:tblPr>
        <w:tblW w:w="4252" w:type="dxa"/>
        <w:tblInd w:w="5495" w:type="dxa"/>
        <w:tblLook w:val="04A0" w:firstRow="1" w:lastRow="0" w:firstColumn="1" w:lastColumn="0" w:noHBand="0" w:noVBand="1"/>
      </w:tblPr>
      <w:tblGrid>
        <w:gridCol w:w="4252"/>
      </w:tblGrid>
      <w:tr w:rsidR="00D723C3" w:rsidRPr="00836F1A" w:rsidTr="00D723C3">
        <w:tc>
          <w:tcPr>
            <w:tcW w:w="4252" w:type="dxa"/>
            <w:shd w:val="clear" w:color="auto" w:fill="auto"/>
          </w:tcPr>
          <w:p w:rsidR="00D723C3" w:rsidRDefault="00D723C3" w:rsidP="00D723C3">
            <w:pPr>
              <w:shd w:val="clear" w:color="auto" w:fill="FFFFFF"/>
              <w:jc w:val="both"/>
              <w:rPr>
                <w:rFonts w:eastAsia="Times New Roman"/>
                <w:sz w:val="28"/>
                <w:szCs w:val="28"/>
                <w:lang w:eastAsia="ru-RU"/>
              </w:rPr>
            </w:pPr>
            <w:r w:rsidRPr="00836F1A">
              <w:rPr>
                <w:rFonts w:eastAsia="Times New Roman"/>
                <w:sz w:val="28"/>
                <w:szCs w:val="28"/>
                <w:lang w:eastAsia="ru-RU"/>
              </w:rPr>
              <w:lastRenderedPageBreak/>
              <w:t>П</w:t>
            </w:r>
            <w:r>
              <w:rPr>
                <w:rFonts w:eastAsia="Times New Roman"/>
                <w:sz w:val="28"/>
                <w:szCs w:val="28"/>
                <w:lang w:eastAsia="ru-RU"/>
              </w:rPr>
              <w:t>РИЛОЖЕНИЕ</w:t>
            </w:r>
            <w:r w:rsidRPr="00836F1A">
              <w:rPr>
                <w:rFonts w:eastAsia="Times New Roman"/>
                <w:sz w:val="28"/>
                <w:szCs w:val="28"/>
                <w:lang w:eastAsia="ru-RU"/>
              </w:rPr>
              <w:t xml:space="preserve"> № </w:t>
            </w:r>
            <w:r>
              <w:rPr>
                <w:rFonts w:eastAsia="Times New Roman"/>
                <w:sz w:val="28"/>
                <w:szCs w:val="28"/>
                <w:lang w:eastAsia="ru-RU"/>
              </w:rPr>
              <w:t>2</w:t>
            </w:r>
          </w:p>
          <w:p w:rsidR="00D723C3" w:rsidRDefault="00D723C3" w:rsidP="00D723C3">
            <w:pPr>
              <w:shd w:val="clear" w:color="auto" w:fill="FFFFFF"/>
              <w:jc w:val="both"/>
              <w:rPr>
                <w:rFonts w:eastAsia="Times New Roman"/>
                <w:bCs/>
                <w:sz w:val="28"/>
                <w:szCs w:val="28"/>
                <w:lang w:eastAsia="ru-RU"/>
              </w:rPr>
            </w:pPr>
            <w:proofErr w:type="gramStart"/>
            <w:r w:rsidRPr="00836F1A">
              <w:rPr>
                <w:rFonts w:eastAsia="Times New Roman"/>
                <w:sz w:val="28"/>
                <w:szCs w:val="28"/>
                <w:lang w:eastAsia="ru-RU"/>
              </w:rPr>
              <w:t>к п</w:t>
            </w:r>
            <w:r>
              <w:rPr>
                <w:rFonts w:eastAsia="Times New Roman"/>
                <w:sz w:val="28"/>
                <w:szCs w:val="28"/>
                <w:lang w:eastAsia="ru-RU"/>
              </w:rPr>
              <w:t xml:space="preserve">оложению </w:t>
            </w:r>
            <w:r w:rsidRPr="00836F1A">
              <w:rPr>
                <w:rFonts w:eastAsia="Times New Roman"/>
                <w:sz w:val="28"/>
                <w:szCs w:val="28"/>
                <w:lang w:eastAsia="ru-RU"/>
              </w:rPr>
              <w:t>о</w:t>
            </w:r>
            <w:r w:rsidRPr="00A67429">
              <w:rPr>
                <w:rFonts w:eastAsia="Times New Roman"/>
                <w:bCs/>
                <w:sz w:val="28"/>
                <w:szCs w:val="28"/>
                <w:lang w:eastAsia="ru-RU"/>
              </w:rPr>
              <w:t xml:space="preserve"> порядке                 проведения аукциона на                             прав</w:t>
            </w:r>
            <w:r>
              <w:rPr>
                <w:rFonts w:eastAsia="Times New Roman"/>
                <w:bCs/>
                <w:sz w:val="28"/>
                <w:szCs w:val="28"/>
                <w:lang w:eastAsia="ru-RU"/>
              </w:rPr>
              <w:t>о заключения договора</w:t>
            </w:r>
            <w:r w:rsidRPr="00A67429">
              <w:rPr>
                <w:rFonts w:eastAsia="Times New Roman"/>
                <w:bCs/>
                <w:sz w:val="28"/>
                <w:szCs w:val="28"/>
                <w:lang w:eastAsia="ru-RU"/>
              </w:rPr>
              <w:t xml:space="preserve"> на                размещение нестационарных торговых объектов на          </w:t>
            </w:r>
            <w:r>
              <w:rPr>
                <w:rFonts w:eastAsia="Times New Roman"/>
                <w:bCs/>
                <w:sz w:val="28"/>
                <w:szCs w:val="28"/>
                <w:lang w:eastAsia="ru-RU"/>
              </w:rPr>
              <w:t xml:space="preserve">       территории</w:t>
            </w:r>
            <w:proofErr w:type="gramEnd"/>
            <w:r>
              <w:rPr>
                <w:rFonts w:eastAsia="Times New Roman"/>
                <w:bCs/>
                <w:sz w:val="28"/>
                <w:szCs w:val="28"/>
                <w:lang w:eastAsia="ru-RU"/>
              </w:rPr>
              <w:t xml:space="preserve"> Адагумского сельского поселения Крымского</w:t>
            </w:r>
          </w:p>
          <w:p w:rsidR="00D723C3" w:rsidRDefault="00D723C3" w:rsidP="00D723C3">
            <w:pPr>
              <w:shd w:val="clear" w:color="auto" w:fill="FFFFFF"/>
              <w:jc w:val="both"/>
              <w:rPr>
                <w:rFonts w:eastAsia="Times New Roman"/>
                <w:bCs/>
                <w:sz w:val="28"/>
                <w:szCs w:val="28"/>
                <w:lang w:eastAsia="ru-RU"/>
              </w:rPr>
            </w:pPr>
            <w:r>
              <w:rPr>
                <w:rFonts w:eastAsia="Times New Roman"/>
                <w:bCs/>
                <w:sz w:val="28"/>
                <w:szCs w:val="28"/>
                <w:lang w:eastAsia="ru-RU"/>
              </w:rPr>
              <w:t>района</w:t>
            </w:r>
          </w:p>
          <w:p w:rsidR="00D723C3" w:rsidRDefault="00D723C3" w:rsidP="00D723C3">
            <w:pPr>
              <w:shd w:val="clear" w:color="auto" w:fill="FFFFFF"/>
              <w:jc w:val="center"/>
              <w:rPr>
                <w:rFonts w:eastAsia="Times New Roman"/>
                <w:bCs/>
                <w:sz w:val="28"/>
                <w:szCs w:val="28"/>
                <w:lang w:eastAsia="ru-RU"/>
              </w:rPr>
            </w:pPr>
          </w:p>
          <w:p w:rsidR="00D723C3" w:rsidRPr="00A67429" w:rsidRDefault="00D723C3" w:rsidP="00D723C3">
            <w:pPr>
              <w:shd w:val="clear" w:color="auto" w:fill="FFFFFF"/>
              <w:jc w:val="center"/>
              <w:rPr>
                <w:rFonts w:eastAsia="Times New Roman"/>
                <w:sz w:val="28"/>
                <w:szCs w:val="28"/>
                <w:lang w:eastAsia="ru-RU"/>
              </w:rPr>
            </w:pPr>
          </w:p>
          <w:p w:rsidR="00D723C3" w:rsidRPr="00836F1A" w:rsidRDefault="00D723C3" w:rsidP="00D723C3">
            <w:pPr>
              <w:shd w:val="clear" w:color="auto" w:fill="FFFFFF"/>
              <w:jc w:val="center"/>
              <w:rPr>
                <w:rFonts w:eastAsia="Times New Roman"/>
                <w:sz w:val="28"/>
                <w:szCs w:val="28"/>
                <w:lang w:eastAsia="ru-RU"/>
              </w:rPr>
            </w:pPr>
          </w:p>
        </w:tc>
      </w:tr>
    </w:tbl>
    <w:p w:rsidR="00D723C3" w:rsidRPr="00AF03DA" w:rsidRDefault="00D723C3" w:rsidP="00D723C3">
      <w:pPr>
        <w:shd w:val="clear" w:color="auto" w:fill="FFFFFF"/>
        <w:jc w:val="right"/>
        <w:rPr>
          <w:rFonts w:eastAsia="Times New Roman"/>
          <w:sz w:val="28"/>
          <w:szCs w:val="28"/>
          <w:lang w:eastAsia="ru-RU"/>
        </w:rPr>
      </w:pPr>
    </w:p>
    <w:p w:rsidR="00D723C3" w:rsidRDefault="00D723C3" w:rsidP="00D723C3">
      <w:pPr>
        <w:shd w:val="clear" w:color="auto" w:fill="FFFFFF"/>
        <w:jc w:val="center"/>
        <w:rPr>
          <w:b/>
          <w:sz w:val="28"/>
          <w:szCs w:val="28"/>
          <w:lang w:eastAsia="ru-RU"/>
        </w:rPr>
      </w:pPr>
      <w:r w:rsidRPr="00AF03DA">
        <w:rPr>
          <w:b/>
          <w:sz w:val="28"/>
          <w:szCs w:val="28"/>
          <w:lang w:eastAsia="ru-RU"/>
        </w:rPr>
        <w:t xml:space="preserve">ДОГОВОР </w:t>
      </w:r>
    </w:p>
    <w:p w:rsidR="00D723C3" w:rsidRDefault="00D723C3" w:rsidP="00D723C3">
      <w:pPr>
        <w:shd w:val="clear" w:color="auto" w:fill="FFFFFF"/>
        <w:jc w:val="center"/>
        <w:rPr>
          <w:b/>
          <w:sz w:val="28"/>
          <w:szCs w:val="28"/>
          <w:lang w:eastAsia="ru-RU"/>
        </w:rPr>
      </w:pPr>
      <w:r>
        <w:rPr>
          <w:b/>
          <w:sz w:val="28"/>
          <w:szCs w:val="28"/>
          <w:lang w:eastAsia="ru-RU"/>
        </w:rPr>
        <w:t xml:space="preserve">НА ПРАВО </w:t>
      </w:r>
      <w:r w:rsidRPr="00AF03DA">
        <w:rPr>
          <w:b/>
          <w:sz w:val="28"/>
          <w:szCs w:val="28"/>
          <w:lang w:eastAsia="ru-RU"/>
        </w:rPr>
        <w:t>РАЗМЕЩЕНИ</w:t>
      </w:r>
      <w:r w:rsidRPr="00D9369C">
        <w:rPr>
          <w:b/>
          <w:sz w:val="28"/>
          <w:szCs w:val="28"/>
          <w:lang w:eastAsia="ru-RU"/>
        </w:rPr>
        <w:t>Я</w:t>
      </w:r>
      <w:r w:rsidRPr="00AF03DA">
        <w:rPr>
          <w:b/>
          <w:sz w:val="28"/>
          <w:szCs w:val="28"/>
          <w:lang w:eastAsia="ru-RU"/>
        </w:rPr>
        <w:t xml:space="preserve"> НЕСТАЦИОНАРНОГО </w:t>
      </w:r>
    </w:p>
    <w:p w:rsidR="00D723C3" w:rsidRPr="00AF03DA" w:rsidRDefault="00D723C3" w:rsidP="00D723C3">
      <w:pPr>
        <w:shd w:val="clear" w:color="auto" w:fill="FFFFFF"/>
        <w:jc w:val="center"/>
        <w:rPr>
          <w:b/>
          <w:sz w:val="28"/>
          <w:szCs w:val="28"/>
          <w:lang w:eastAsia="ru-RU"/>
        </w:rPr>
      </w:pPr>
      <w:r w:rsidRPr="00AF03DA">
        <w:rPr>
          <w:b/>
          <w:sz w:val="28"/>
          <w:szCs w:val="28"/>
          <w:lang w:eastAsia="ru-RU"/>
        </w:rPr>
        <w:t>ТОРГОВОГО ОБЪЕКТА</w:t>
      </w:r>
    </w:p>
    <w:p w:rsidR="00D723C3" w:rsidRPr="00AF03DA" w:rsidRDefault="00D723C3" w:rsidP="00D723C3">
      <w:pPr>
        <w:shd w:val="clear" w:color="auto" w:fill="FFFFFF"/>
        <w:jc w:val="both"/>
        <w:rPr>
          <w:sz w:val="28"/>
          <w:szCs w:val="28"/>
          <w:lang w:eastAsia="ru-RU"/>
        </w:rPr>
      </w:pPr>
    </w:p>
    <w:p w:rsidR="00D723C3" w:rsidRPr="00AF03DA" w:rsidRDefault="00D723C3" w:rsidP="00D723C3">
      <w:pPr>
        <w:shd w:val="clear" w:color="auto" w:fill="FFFFFF"/>
        <w:jc w:val="both"/>
        <w:rPr>
          <w:sz w:val="28"/>
          <w:szCs w:val="28"/>
          <w:lang w:eastAsia="ru-RU"/>
        </w:rPr>
      </w:pPr>
    </w:p>
    <w:p w:rsidR="00D723C3" w:rsidRPr="00AF03DA" w:rsidRDefault="00D723C3" w:rsidP="00D723C3">
      <w:pPr>
        <w:shd w:val="clear" w:color="auto" w:fill="FFFFFF"/>
        <w:jc w:val="both"/>
        <w:rPr>
          <w:sz w:val="28"/>
          <w:szCs w:val="28"/>
          <w:lang w:eastAsia="ru-RU"/>
        </w:rPr>
      </w:pPr>
      <w:r>
        <w:rPr>
          <w:sz w:val="28"/>
          <w:szCs w:val="28"/>
          <w:lang w:eastAsia="ru-RU"/>
        </w:rPr>
        <w:t xml:space="preserve">х. </w:t>
      </w:r>
      <w:proofErr w:type="spellStart"/>
      <w:r>
        <w:rPr>
          <w:sz w:val="28"/>
          <w:szCs w:val="28"/>
          <w:lang w:eastAsia="ru-RU"/>
        </w:rPr>
        <w:t>Адагум</w:t>
      </w:r>
      <w:proofErr w:type="spellEnd"/>
      <w:r>
        <w:rPr>
          <w:sz w:val="28"/>
          <w:szCs w:val="28"/>
          <w:lang w:eastAsia="ru-RU"/>
        </w:rPr>
        <w:t xml:space="preserve">                                                                   </w:t>
      </w:r>
      <w:r w:rsidRPr="00AF03DA">
        <w:rPr>
          <w:sz w:val="28"/>
          <w:szCs w:val="28"/>
          <w:lang w:eastAsia="ru-RU"/>
        </w:rPr>
        <w:t>«___»_________ 201__ г.</w:t>
      </w:r>
    </w:p>
    <w:p w:rsidR="00D723C3" w:rsidRPr="00AF03DA" w:rsidRDefault="00D723C3" w:rsidP="00D723C3">
      <w:pPr>
        <w:shd w:val="clear" w:color="auto" w:fill="FFFFFF"/>
        <w:jc w:val="both"/>
        <w:rPr>
          <w:sz w:val="28"/>
          <w:szCs w:val="28"/>
          <w:lang w:eastAsia="ru-RU"/>
        </w:rPr>
      </w:pPr>
    </w:p>
    <w:p w:rsidR="00D723C3" w:rsidRDefault="00D723C3" w:rsidP="00D723C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Администрация Адагумского сельского поселения Крымского района (именуемая в дальнейшем - Администрация), </w:t>
      </w:r>
      <w:r w:rsidRPr="00D415CD">
        <w:rPr>
          <w:rFonts w:ascii="Times New Roman" w:hAnsi="Times New Roman" w:cs="Times New Roman"/>
          <w:sz w:val="28"/>
          <w:szCs w:val="28"/>
        </w:rPr>
        <w:t>в</w:t>
      </w:r>
      <w:r>
        <w:rPr>
          <w:rFonts w:ascii="Times New Roman" w:hAnsi="Times New Roman" w:cs="Times New Roman"/>
          <w:sz w:val="28"/>
          <w:szCs w:val="28"/>
        </w:rPr>
        <w:t xml:space="preserve"> лице главы администрации Адагумского сельского поселения Крымского района _________________________________________, </w:t>
      </w:r>
      <w:r w:rsidRPr="00D415CD">
        <w:rPr>
          <w:rFonts w:ascii="Times New Roman" w:hAnsi="Times New Roman" w:cs="Times New Roman"/>
          <w:sz w:val="28"/>
          <w:szCs w:val="28"/>
        </w:rPr>
        <w:t>действующ</w:t>
      </w:r>
      <w:r>
        <w:rPr>
          <w:rFonts w:ascii="Times New Roman" w:hAnsi="Times New Roman" w:cs="Times New Roman"/>
          <w:sz w:val="28"/>
          <w:szCs w:val="28"/>
        </w:rPr>
        <w:t xml:space="preserve">его на </w:t>
      </w:r>
      <w:r w:rsidRPr="00D415CD">
        <w:rPr>
          <w:rFonts w:ascii="Times New Roman" w:hAnsi="Times New Roman" w:cs="Times New Roman"/>
          <w:sz w:val="28"/>
          <w:szCs w:val="28"/>
        </w:rPr>
        <w:t>основании</w:t>
      </w:r>
      <w:r>
        <w:rPr>
          <w:rFonts w:ascii="Times New Roman" w:hAnsi="Times New Roman" w:cs="Times New Roman"/>
          <w:sz w:val="28"/>
          <w:szCs w:val="28"/>
        </w:rPr>
        <w:t xml:space="preserve"> устава,</w:t>
      </w:r>
      <w:r w:rsidR="0034679F">
        <w:rPr>
          <w:rFonts w:ascii="Times New Roman" w:hAnsi="Times New Roman" w:cs="Times New Roman"/>
          <w:sz w:val="28"/>
          <w:szCs w:val="28"/>
        </w:rPr>
        <w:t xml:space="preserve"> </w:t>
      </w:r>
      <w:r w:rsidRPr="00D415CD">
        <w:rPr>
          <w:rFonts w:ascii="Times New Roman" w:hAnsi="Times New Roman" w:cs="Times New Roman"/>
          <w:sz w:val="28"/>
          <w:szCs w:val="28"/>
        </w:rPr>
        <w:t>с</w:t>
      </w:r>
      <w:r w:rsidR="0034679F">
        <w:rPr>
          <w:rFonts w:ascii="Times New Roman" w:hAnsi="Times New Roman" w:cs="Times New Roman"/>
          <w:sz w:val="28"/>
          <w:szCs w:val="28"/>
        </w:rPr>
        <w:t xml:space="preserve"> одной стороны, </w:t>
      </w:r>
      <w:r>
        <w:rPr>
          <w:rFonts w:ascii="Times New Roman" w:hAnsi="Times New Roman" w:cs="Times New Roman"/>
          <w:sz w:val="28"/>
          <w:szCs w:val="28"/>
        </w:rPr>
        <w:t xml:space="preserve">и </w:t>
      </w:r>
      <w:r w:rsidR="0034679F">
        <w:rPr>
          <w:rFonts w:ascii="Times New Roman" w:hAnsi="Times New Roman" w:cs="Times New Roman"/>
          <w:sz w:val="28"/>
          <w:szCs w:val="28"/>
        </w:rPr>
        <w:t>__</w:t>
      </w:r>
      <w:r>
        <w:rPr>
          <w:rFonts w:ascii="Times New Roman" w:hAnsi="Times New Roman" w:cs="Times New Roman"/>
          <w:sz w:val="28"/>
          <w:szCs w:val="28"/>
        </w:rPr>
        <w:t>______________</w:t>
      </w:r>
      <w:r w:rsidR="0034679F">
        <w:rPr>
          <w:rFonts w:ascii="Times New Roman" w:hAnsi="Times New Roman" w:cs="Times New Roman"/>
          <w:sz w:val="28"/>
          <w:szCs w:val="28"/>
        </w:rPr>
        <w:t>_________________________</w:t>
      </w:r>
    </w:p>
    <w:p w:rsidR="00D723C3" w:rsidRPr="00536454" w:rsidRDefault="0034679F" w:rsidP="00D723C3">
      <w:pPr>
        <w:pStyle w:val="ConsPlusNonformat"/>
        <w:ind w:firstLine="708"/>
        <w:jc w:val="center"/>
        <w:rPr>
          <w:rFonts w:ascii="Times New Roman" w:hAnsi="Times New Roman" w:cs="Times New Roman"/>
          <w:sz w:val="24"/>
          <w:szCs w:val="24"/>
        </w:rPr>
      </w:pPr>
      <w:r>
        <w:rPr>
          <w:rFonts w:ascii="Times New Roman" w:hAnsi="Times New Roman" w:cs="Times New Roman"/>
          <w:sz w:val="24"/>
          <w:szCs w:val="24"/>
        </w:rPr>
        <w:t xml:space="preserve">                 </w:t>
      </w:r>
      <w:r w:rsidR="00D723C3" w:rsidRPr="00536454">
        <w:rPr>
          <w:rFonts w:ascii="Times New Roman" w:hAnsi="Times New Roman" w:cs="Times New Roman"/>
          <w:sz w:val="24"/>
          <w:szCs w:val="24"/>
        </w:rPr>
        <w:t xml:space="preserve">(наименование </w:t>
      </w:r>
      <w:r w:rsidR="00D723C3">
        <w:rPr>
          <w:rFonts w:ascii="Times New Roman" w:hAnsi="Times New Roman" w:cs="Times New Roman"/>
          <w:sz w:val="24"/>
          <w:szCs w:val="24"/>
        </w:rPr>
        <w:t>юридического лица</w:t>
      </w:r>
      <w:r w:rsidR="00D723C3" w:rsidRPr="00536454">
        <w:rPr>
          <w:rFonts w:ascii="Times New Roman" w:hAnsi="Times New Roman" w:cs="Times New Roman"/>
          <w:sz w:val="24"/>
          <w:szCs w:val="24"/>
        </w:rPr>
        <w:t>, индивидуального предпринимателя)</w:t>
      </w:r>
    </w:p>
    <w:p w:rsidR="00D723C3" w:rsidRDefault="00D723C3" w:rsidP="00D723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r w:rsidRPr="00536454">
        <w:rPr>
          <w:rFonts w:ascii="Times New Roman" w:hAnsi="Times New Roman" w:cs="Times New Roman"/>
          <w:sz w:val="28"/>
          <w:szCs w:val="28"/>
        </w:rPr>
        <w:t>лице</w:t>
      </w:r>
      <w:r>
        <w:rPr>
          <w:rFonts w:ascii="Times New Roman" w:hAnsi="Times New Roman" w:cs="Times New Roman"/>
          <w:sz w:val="28"/>
          <w:szCs w:val="28"/>
        </w:rPr>
        <w:t xml:space="preserve"> __________________________________________________________,</w:t>
      </w:r>
    </w:p>
    <w:p w:rsidR="00D723C3" w:rsidRPr="00536454" w:rsidRDefault="00D723C3" w:rsidP="00D723C3">
      <w:pPr>
        <w:pStyle w:val="ConsPlusNonformat"/>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536454">
        <w:rPr>
          <w:rFonts w:ascii="Times New Roman" w:hAnsi="Times New Roman" w:cs="Times New Roman"/>
          <w:sz w:val="24"/>
          <w:szCs w:val="24"/>
        </w:rPr>
        <w:t>(должность, Ф.И.О.</w:t>
      </w:r>
      <w:r>
        <w:rPr>
          <w:rFonts w:ascii="Times New Roman" w:hAnsi="Times New Roman" w:cs="Times New Roman"/>
          <w:sz w:val="24"/>
          <w:szCs w:val="24"/>
        </w:rPr>
        <w:t xml:space="preserve"> – указывается при необходимости</w:t>
      </w:r>
      <w:r w:rsidRPr="00536454">
        <w:rPr>
          <w:rFonts w:ascii="Times New Roman" w:hAnsi="Times New Roman" w:cs="Times New Roman"/>
          <w:sz w:val="24"/>
          <w:szCs w:val="24"/>
        </w:rPr>
        <w:t>)</w:t>
      </w:r>
    </w:p>
    <w:p w:rsidR="00D723C3" w:rsidRDefault="00D723C3" w:rsidP="00D723C3">
      <w:pPr>
        <w:pStyle w:val="ConsPlusNonformat"/>
        <w:jc w:val="both"/>
        <w:rPr>
          <w:rFonts w:ascii="Times New Roman" w:hAnsi="Times New Roman" w:cs="Times New Roman"/>
          <w:sz w:val="28"/>
          <w:szCs w:val="28"/>
        </w:rPr>
      </w:pPr>
      <w:proofErr w:type="gramStart"/>
      <w:r w:rsidRPr="00D415CD">
        <w:rPr>
          <w:rFonts w:ascii="Times New Roman" w:hAnsi="Times New Roman" w:cs="Times New Roman"/>
          <w:sz w:val="28"/>
          <w:szCs w:val="28"/>
        </w:rPr>
        <w:t>действующ</w:t>
      </w:r>
      <w:r w:rsidR="0034679F">
        <w:rPr>
          <w:rFonts w:ascii="Times New Roman" w:hAnsi="Times New Roman" w:cs="Times New Roman"/>
          <w:sz w:val="28"/>
          <w:szCs w:val="28"/>
        </w:rPr>
        <w:t>его</w:t>
      </w:r>
      <w:proofErr w:type="gramEnd"/>
      <w:r w:rsidR="0034679F">
        <w:rPr>
          <w:rFonts w:ascii="Times New Roman" w:hAnsi="Times New Roman" w:cs="Times New Roman"/>
          <w:sz w:val="28"/>
          <w:szCs w:val="28"/>
        </w:rPr>
        <w:t xml:space="preserve"> на </w:t>
      </w:r>
      <w:r w:rsidRPr="00D415CD">
        <w:rPr>
          <w:rFonts w:ascii="Times New Roman" w:hAnsi="Times New Roman" w:cs="Times New Roman"/>
          <w:sz w:val="28"/>
          <w:szCs w:val="28"/>
        </w:rPr>
        <w:t>основании</w:t>
      </w:r>
      <w:r>
        <w:rPr>
          <w:rFonts w:ascii="Times New Roman" w:hAnsi="Times New Roman" w:cs="Times New Roman"/>
          <w:sz w:val="28"/>
          <w:szCs w:val="28"/>
        </w:rPr>
        <w:t xml:space="preserve"> ___________</w:t>
      </w:r>
      <w:r w:rsidR="0034679F">
        <w:rPr>
          <w:rFonts w:ascii="Times New Roman" w:hAnsi="Times New Roman" w:cs="Times New Roman"/>
          <w:sz w:val="28"/>
          <w:szCs w:val="28"/>
        </w:rPr>
        <w:t>___________________________</w:t>
      </w:r>
      <w:r>
        <w:rPr>
          <w:rFonts w:ascii="Times New Roman" w:hAnsi="Times New Roman" w:cs="Times New Roman"/>
          <w:sz w:val="28"/>
          <w:szCs w:val="28"/>
        </w:rPr>
        <w:t xml:space="preserve">, </w:t>
      </w:r>
    </w:p>
    <w:p w:rsidR="00D723C3" w:rsidRPr="00E17123" w:rsidRDefault="00D723C3" w:rsidP="00D723C3">
      <w:pPr>
        <w:pStyle w:val="ConsPlusNonformat"/>
        <w:tabs>
          <w:tab w:val="left" w:pos="2268"/>
          <w:tab w:val="left" w:pos="5103"/>
        </w:tabs>
        <w:jc w:val="both"/>
        <w:rPr>
          <w:rFonts w:ascii="Times New Roman" w:hAnsi="Times New Roman" w:cs="Times New Roman"/>
          <w:sz w:val="28"/>
          <w:szCs w:val="28"/>
        </w:rPr>
      </w:pPr>
      <w:r>
        <w:rPr>
          <w:rFonts w:ascii="Times New Roman" w:hAnsi="Times New Roman" w:cs="Times New Roman"/>
          <w:sz w:val="28"/>
          <w:szCs w:val="28"/>
        </w:rPr>
        <w:t>(</w:t>
      </w:r>
      <w:r w:rsidRPr="00E17123">
        <w:rPr>
          <w:rFonts w:ascii="Times New Roman" w:hAnsi="Times New Roman" w:cs="Times New Roman"/>
          <w:sz w:val="28"/>
          <w:szCs w:val="28"/>
        </w:rPr>
        <w:t>именуемое (</w:t>
      </w:r>
      <w:proofErr w:type="spellStart"/>
      <w:r w:rsidRPr="00E17123">
        <w:rPr>
          <w:rFonts w:ascii="Times New Roman" w:hAnsi="Times New Roman" w:cs="Times New Roman"/>
          <w:sz w:val="28"/>
          <w:szCs w:val="28"/>
        </w:rPr>
        <w:t>ый</w:t>
      </w:r>
      <w:proofErr w:type="spellEnd"/>
      <w:r w:rsidRPr="00E17123">
        <w:rPr>
          <w:rFonts w:ascii="Times New Roman" w:hAnsi="Times New Roman" w:cs="Times New Roman"/>
          <w:sz w:val="28"/>
          <w:szCs w:val="28"/>
        </w:rPr>
        <w:t>) в дальнейшем</w:t>
      </w:r>
      <w:r>
        <w:rPr>
          <w:rFonts w:ascii="Times New Roman" w:hAnsi="Times New Roman" w:cs="Times New Roman"/>
          <w:sz w:val="28"/>
          <w:szCs w:val="28"/>
        </w:rPr>
        <w:t xml:space="preserve"> – Победитель аукциона),</w:t>
      </w:r>
      <w:r w:rsidRPr="00E17123">
        <w:rPr>
          <w:rFonts w:ascii="Times New Roman" w:hAnsi="Times New Roman" w:cs="Times New Roman"/>
          <w:sz w:val="28"/>
          <w:szCs w:val="28"/>
        </w:rPr>
        <w:t xml:space="preserve"> с другой стороны</w:t>
      </w:r>
      <w:r>
        <w:rPr>
          <w:rFonts w:ascii="Times New Roman" w:hAnsi="Times New Roman" w:cs="Times New Roman"/>
          <w:sz w:val="28"/>
          <w:szCs w:val="28"/>
        </w:rPr>
        <w:t>, в дальнейшем совместно именуемые  Стороны</w:t>
      </w:r>
      <w:r w:rsidRPr="00E17123">
        <w:rPr>
          <w:rFonts w:ascii="Times New Roman" w:hAnsi="Times New Roman" w:cs="Times New Roman"/>
          <w:sz w:val="28"/>
          <w:szCs w:val="28"/>
        </w:rPr>
        <w:t>,</w:t>
      </w:r>
      <w:r>
        <w:rPr>
          <w:rFonts w:ascii="Times New Roman" w:hAnsi="Times New Roman" w:cs="Times New Roman"/>
          <w:sz w:val="28"/>
          <w:szCs w:val="28"/>
        </w:rPr>
        <w:t xml:space="preserve"> </w:t>
      </w:r>
      <w:r w:rsidRPr="00E17123">
        <w:rPr>
          <w:rFonts w:ascii="Times New Roman" w:hAnsi="Times New Roman" w:cs="Times New Roman"/>
          <w:sz w:val="28"/>
          <w:szCs w:val="28"/>
          <w:shd w:val="clear" w:color="auto" w:fill="FFFFFF"/>
        </w:rPr>
        <w:t>по результатам</w:t>
      </w:r>
      <w:r>
        <w:rPr>
          <w:rFonts w:ascii="Times New Roman" w:hAnsi="Times New Roman" w:cs="Times New Roman"/>
          <w:sz w:val="28"/>
          <w:szCs w:val="28"/>
          <w:shd w:val="clear" w:color="auto" w:fill="FFFFFF"/>
        </w:rPr>
        <w:t xml:space="preserve"> аукциона</w:t>
      </w:r>
      <w:r w:rsidRPr="00E17123">
        <w:rPr>
          <w:rFonts w:ascii="Times New Roman" w:hAnsi="Times New Roman" w:cs="Times New Roman"/>
          <w:sz w:val="28"/>
          <w:szCs w:val="28"/>
          <w:shd w:val="clear" w:color="auto" w:fill="FFFFFF"/>
        </w:rPr>
        <w:t> на прав</w:t>
      </w:r>
      <w:r>
        <w:rPr>
          <w:rFonts w:ascii="Times New Roman" w:hAnsi="Times New Roman" w:cs="Times New Roman"/>
          <w:sz w:val="28"/>
          <w:szCs w:val="28"/>
          <w:shd w:val="clear" w:color="auto" w:fill="FFFFFF"/>
        </w:rPr>
        <w:t xml:space="preserve">о заключения договора на </w:t>
      </w:r>
      <w:r w:rsidRPr="00E17123">
        <w:rPr>
          <w:rFonts w:ascii="Times New Roman" w:hAnsi="Times New Roman" w:cs="Times New Roman"/>
          <w:sz w:val="28"/>
          <w:szCs w:val="28"/>
          <w:shd w:val="clear" w:color="auto" w:fill="FFFFFF"/>
        </w:rPr>
        <w:t>размещени</w:t>
      </w:r>
      <w:r>
        <w:rPr>
          <w:rFonts w:ascii="Times New Roman" w:hAnsi="Times New Roman" w:cs="Times New Roman"/>
          <w:sz w:val="28"/>
          <w:szCs w:val="28"/>
          <w:shd w:val="clear" w:color="auto" w:fill="FFFFFF"/>
        </w:rPr>
        <w:t>е</w:t>
      </w:r>
      <w:r w:rsidRPr="00E17123">
        <w:rPr>
          <w:rFonts w:ascii="Times New Roman" w:hAnsi="Times New Roman" w:cs="Times New Roman"/>
          <w:sz w:val="28"/>
          <w:szCs w:val="28"/>
          <w:shd w:val="clear" w:color="auto" w:fill="FFFFFF"/>
        </w:rPr>
        <w:t xml:space="preserve"> нестационарного торгового объекта на территории</w:t>
      </w:r>
      <w:r>
        <w:rPr>
          <w:rFonts w:ascii="Times New Roman" w:hAnsi="Times New Roman" w:cs="Times New Roman"/>
          <w:sz w:val="28"/>
          <w:szCs w:val="28"/>
          <w:shd w:val="clear" w:color="auto" w:fill="FFFFFF"/>
        </w:rPr>
        <w:t xml:space="preserve"> Адагумского  сельского поселения Крымского района (далее - Договор)</w:t>
      </w:r>
      <w:r w:rsidRPr="00E17123">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на основании</w:t>
      </w:r>
      <w:r w:rsidRPr="00E17123">
        <w:rPr>
          <w:rFonts w:ascii="Times New Roman" w:hAnsi="Times New Roman" w:cs="Times New Roman"/>
          <w:sz w:val="28"/>
          <w:szCs w:val="28"/>
          <w:shd w:val="clear" w:color="auto" w:fill="FFFFFF"/>
        </w:rPr>
        <w:t xml:space="preserve"> протокол</w:t>
      </w:r>
      <w:r>
        <w:rPr>
          <w:rFonts w:ascii="Times New Roman" w:hAnsi="Times New Roman" w:cs="Times New Roman"/>
          <w:sz w:val="28"/>
          <w:szCs w:val="28"/>
          <w:shd w:val="clear" w:color="auto" w:fill="FFFFFF"/>
        </w:rPr>
        <w:t xml:space="preserve">а об итогах аукциона </w:t>
      </w:r>
      <w:proofErr w:type="gramStart"/>
      <w:r w:rsidRPr="00E17123">
        <w:rPr>
          <w:rFonts w:ascii="Times New Roman" w:hAnsi="Times New Roman" w:cs="Times New Roman"/>
          <w:sz w:val="28"/>
          <w:szCs w:val="28"/>
          <w:shd w:val="clear" w:color="auto" w:fill="FFFFFF"/>
        </w:rPr>
        <w:t>от</w:t>
      </w:r>
      <w:proofErr w:type="gramEnd"/>
      <w:r w:rsidRPr="00E17123">
        <w:rPr>
          <w:rFonts w:ascii="Times New Roman" w:hAnsi="Times New Roman" w:cs="Times New Roman"/>
          <w:sz w:val="28"/>
          <w:szCs w:val="28"/>
          <w:shd w:val="clear" w:color="auto" w:fill="FFFFFF"/>
        </w:rPr>
        <w:t> _______</w:t>
      </w:r>
      <w:r>
        <w:rPr>
          <w:rFonts w:ascii="Times New Roman" w:hAnsi="Times New Roman" w:cs="Times New Roman"/>
          <w:sz w:val="28"/>
          <w:szCs w:val="28"/>
          <w:shd w:val="clear" w:color="auto" w:fill="FFFFFF"/>
        </w:rPr>
        <w:t>__ №_______</w:t>
      </w:r>
      <w:r w:rsidRPr="00E17123">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E17123">
        <w:rPr>
          <w:rFonts w:ascii="Times New Roman" w:hAnsi="Times New Roman" w:cs="Times New Roman"/>
          <w:sz w:val="28"/>
          <w:szCs w:val="28"/>
          <w:shd w:val="clear" w:color="auto" w:fill="FFFFFF"/>
        </w:rPr>
        <w:t xml:space="preserve">заключили настоящий </w:t>
      </w:r>
      <w:r>
        <w:rPr>
          <w:rFonts w:ascii="Times New Roman" w:hAnsi="Times New Roman" w:cs="Times New Roman"/>
          <w:sz w:val="28"/>
          <w:szCs w:val="28"/>
          <w:shd w:val="clear" w:color="auto" w:fill="FFFFFF"/>
        </w:rPr>
        <w:t>Д</w:t>
      </w:r>
      <w:r w:rsidRPr="00E17123">
        <w:rPr>
          <w:rFonts w:ascii="Times New Roman" w:hAnsi="Times New Roman" w:cs="Times New Roman"/>
          <w:sz w:val="28"/>
          <w:szCs w:val="28"/>
          <w:shd w:val="clear" w:color="auto" w:fill="FFFFFF"/>
        </w:rPr>
        <w:t>оговор о нижеследующем:</w:t>
      </w:r>
    </w:p>
    <w:p w:rsidR="00D723C3" w:rsidRPr="00AF03DA" w:rsidRDefault="00D723C3" w:rsidP="00D723C3">
      <w:pPr>
        <w:shd w:val="clear" w:color="auto" w:fill="FFFFFF"/>
        <w:jc w:val="both"/>
        <w:rPr>
          <w:sz w:val="28"/>
          <w:szCs w:val="28"/>
          <w:lang w:eastAsia="ru-RU"/>
        </w:rPr>
      </w:pPr>
    </w:p>
    <w:p w:rsidR="00D723C3" w:rsidRPr="00C13478" w:rsidRDefault="00D723C3" w:rsidP="00D723C3">
      <w:pPr>
        <w:pStyle w:val="a5"/>
        <w:numPr>
          <w:ilvl w:val="0"/>
          <w:numId w:val="3"/>
        </w:numPr>
        <w:shd w:val="clear" w:color="auto" w:fill="FFFFFF"/>
        <w:spacing w:after="0" w:line="240" w:lineRule="auto"/>
        <w:jc w:val="center"/>
        <w:rPr>
          <w:rFonts w:ascii="Times New Roman" w:hAnsi="Times New Roman"/>
          <w:sz w:val="28"/>
          <w:szCs w:val="28"/>
          <w:lang w:eastAsia="ru-RU"/>
        </w:rPr>
      </w:pPr>
      <w:r w:rsidRPr="00C13478">
        <w:rPr>
          <w:rFonts w:ascii="Times New Roman" w:hAnsi="Times New Roman"/>
          <w:sz w:val="28"/>
          <w:szCs w:val="28"/>
          <w:lang w:eastAsia="ru-RU"/>
        </w:rPr>
        <w:t>Предмет Договора</w:t>
      </w:r>
    </w:p>
    <w:p w:rsidR="00D723C3" w:rsidRPr="00BA5CE3" w:rsidRDefault="00D723C3" w:rsidP="00D723C3">
      <w:pPr>
        <w:pStyle w:val="a5"/>
        <w:shd w:val="clear" w:color="auto" w:fill="FFFFFF"/>
        <w:spacing w:after="0" w:line="240" w:lineRule="auto"/>
        <w:rPr>
          <w:rFonts w:ascii="Times New Roman" w:hAnsi="Times New Roman"/>
          <w:b/>
          <w:sz w:val="28"/>
          <w:szCs w:val="28"/>
          <w:lang w:eastAsia="ru-RU"/>
        </w:rPr>
      </w:pPr>
    </w:p>
    <w:p w:rsidR="00D723C3" w:rsidRDefault="00D723C3" w:rsidP="00D723C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1.1.</w:t>
      </w:r>
      <w:r w:rsidRPr="002F10B9">
        <w:rPr>
          <w:rFonts w:ascii="Times New Roman" w:hAnsi="Times New Roman" w:cs="Times New Roman"/>
          <w:color w:val="FFFFFF" w:themeColor="background1"/>
          <w:sz w:val="28"/>
          <w:szCs w:val="28"/>
        </w:rPr>
        <w:t>.</w:t>
      </w:r>
      <w:r>
        <w:rPr>
          <w:rFonts w:ascii="Times New Roman" w:hAnsi="Times New Roman" w:cs="Times New Roman"/>
          <w:sz w:val="28"/>
          <w:szCs w:val="28"/>
        </w:rPr>
        <w:t xml:space="preserve">Администрация предоставляет Победителю аукциона право на </w:t>
      </w:r>
      <w:r w:rsidRPr="00D415CD">
        <w:rPr>
          <w:rFonts w:ascii="Times New Roman" w:hAnsi="Times New Roman" w:cs="Times New Roman"/>
          <w:sz w:val="28"/>
          <w:szCs w:val="28"/>
        </w:rPr>
        <w:t>размещение</w:t>
      </w:r>
      <w:r>
        <w:rPr>
          <w:rFonts w:ascii="Times New Roman" w:hAnsi="Times New Roman" w:cs="Times New Roman"/>
          <w:sz w:val="28"/>
          <w:szCs w:val="28"/>
        </w:rPr>
        <w:t xml:space="preserve"> </w:t>
      </w:r>
      <w:r w:rsidRPr="00D415CD">
        <w:rPr>
          <w:rFonts w:ascii="Times New Roman" w:hAnsi="Times New Roman" w:cs="Times New Roman"/>
          <w:sz w:val="28"/>
          <w:szCs w:val="28"/>
        </w:rPr>
        <w:t>неста</w:t>
      </w:r>
      <w:r>
        <w:rPr>
          <w:rFonts w:ascii="Times New Roman" w:hAnsi="Times New Roman" w:cs="Times New Roman"/>
          <w:sz w:val="28"/>
          <w:szCs w:val="28"/>
        </w:rPr>
        <w:t>ционарного торгового</w:t>
      </w:r>
      <w:r w:rsidRPr="00D415CD">
        <w:rPr>
          <w:rFonts w:ascii="Times New Roman" w:hAnsi="Times New Roman" w:cs="Times New Roman"/>
          <w:sz w:val="28"/>
          <w:szCs w:val="28"/>
        </w:rPr>
        <w:t xml:space="preserve"> объек</w:t>
      </w:r>
      <w:r>
        <w:rPr>
          <w:rFonts w:ascii="Times New Roman" w:hAnsi="Times New Roman" w:cs="Times New Roman"/>
          <w:sz w:val="28"/>
          <w:szCs w:val="28"/>
        </w:rPr>
        <w:t>та___________________________</w:t>
      </w:r>
    </w:p>
    <w:p w:rsidR="00D723C3" w:rsidRDefault="00D723C3" w:rsidP="00D723C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34679F">
        <w:rPr>
          <w:rFonts w:ascii="Times New Roman" w:hAnsi="Times New Roman" w:cs="Times New Roman"/>
          <w:sz w:val="28"/>
          <w:szCs w:val="28"/>
        </w:rPr>
        <w:t>______________________________</w:t>
      </w:r>
    </w:p>
    <w:p w:rsidR="00D723C3" w:rsidRPr="009F5059" w:rsidRDefault="00D723C3" w:rsidP="00D723C3">
      <w:pPr>
        <w:pStyle w:val="ConsPlusNonformat"/>
        <w:jc w:val="center"/>
        <w:rPr>
          <w:rFonts w:ascii="Times New Roman" w:hAnsi="Times New Roman" w:cs="Times New Roman"/>
          <w:sz w:val="24"/>
          <w:szCs w:val="24"/>
        </w:rPr>
      </w:pPr>
      <w:r w:rsidRPr="009F5059">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нестационарного торгового </w:t>
      </w:r>
      <w:r w:rsidRPr="009F5059">
        <w:rPr>
          <w:rFonts w:ascii="Times New Roman" w:hAnsi="Times New Roman" w:cs="Times New Roman"/>
          <w:sz w:val="24"/>
          <w:szCs w:val="24"/>
        </w:rPr>
        <w:t>объекта</w:t>
      </w:r>
      <w:r>
        <w:rPr>
          <w:rFonts w:ascii="Times New Roman" w:hAnsi="Times New Roman" w:cs="Times New Roman"/>
          <w:sz w:val="24"/>
          <w:szCs w:val="24"/>
        </w:rPr>
        <w:t xml:space="preserve"> в соответствии с перечнем</w:t>
      </w:r>
      <w:r w:rsidRPr="009F5059">
        <w:rPr>
          <w:rFonts w:ascii="Times New Roman" w:hAnsi="Times New Roman" w:cs="Times New Roman"/>
          <w:sz w:val="24"/>
          <w:szCs w:val="24"/>
        </w:rPr>
        <w:t>)</w:t>
      </w:r>
    </w:p>
    <w:p w:rsidR="00D723C3" w:rsidRDefault="00D723C3" w:rsidP="00D723C3">
      <w:pPr>
        <w:pStyle w:val="ConsPlusNonformat"/>
        <w:jc w:val="both"/>
        <w:rPr>
          <w:rFonts w:ascii="Times New Roman" w:hAnsi="Times New Roman" w:cs="Times New Roman"/>
          <w:sz w:val="28"/>
          <w:szCs w:val="28"/>
        </w:rPr>
      </w:pPr>
      <w:r>
        <w:rPr>
          <w:rFonts w:ascii="Times New Roman" w:hAnsi="Times New Roman" w:cs="Times New Roman"/>
          <w:sz w:val="28"/>
          <w:szCs w:val="28"/>
        </w:rPr>
        <w:t>для осуществления торговой деятельности</w:t>
      </w:r>
      <w:r w:rsidR="0034679F">
        <w:rPr>
          <w:rFonts w:ascii="Times New Roman" w:hAnsi="Times New Roman" w:cs="Times New Roman"/>
          <w:sz w:val="28"/>
          <w:szCs w:val="28"/>
        </w:rPr>
        <w:t xml:space="preserve"> _____________________________</w:t>
      </w:r>
    </w:p>
    <w:p w:rsidR="00D723C3" w:rsidRPr="009F5059" w:rsidRDefault="00D723C3" w:rsidP="00D723C3">
      <w:pPr>
        <w:pStyle w:val="ConsPlusNonformat"/>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Pr="009F5059">
        <w:rPr>
          <w:rFonts w:ascii="Times New Roman" w:hAnsi="Times New Roman" w:cs="Times New Roman"/>
          <w:sz w:val="24"/>
          <w:szCs w:val="24"/>
        </w:rPr>
        <w:t xml:space="preserve">(специализация (ассортимент) </w:t>
      </w:r>
      <w:proofErr w:type="gramEnd"/>
    </w:p>
    <w:p w:rsidR="00D723C3" w:rsidRDefault="00D723C3" w:rsidP="00D723C3">
      <w:pPr>
        <w:pStyle w:val="ConsPlusNonformat"/>
        <w:jc w:val="center"/>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w:t>
      </w:r>
      <w:r w:rsidR="0034679F">
        <w:rPr>
          <w:rFonts w:ascii="Times New Roman" w:hAnsi="Times New Roman" w:cs="Times New Roman"/>
          <w:sz w:val="28"/>
          <w:szCs w:val="28"/>
        </w:rPr>
        <w:t>______________________________</w:t>
      </w:r>
      <w:r w:rsidRPr="009F5059">
        <w:rPr>
          <w:rFonts w:ascii="Times New Roman" w:hAnsi="Times New Roman" w:cs="Times New Roman"/>
          <w:sz w:val="24"/>
          <w:szCs w:val="24"/>
        </w:rPr>
        <w:t>нестационарного торгового объекта</w:t>
      </w:r>
      <w:r>
        <w:rPr>
          <w:rFonts w:ascii="Times New Roman" w:hAnsi="Times New Roman" w:cs="Times New Roman"/>
          <w:sz w:val="24"/>
          <w:szCs w:val="24"/>
        </w:rPr>
        <w:t xml:space="preserve"> в соответствии со Схемой размещения</w:t>
      </w:r>
      <w:r w:rsidRPr="009F5059">
        <w:rPr>
          <w:rFonts w:ascii="Times New Roman" w:hAnsi="Times New Roman" w:cs="Times New Roman"/>
          <w:sz w:val="24"/>
          <w:szCs w:val="24"/>
        </w:rPr>
        <w:t>)</w:t>
      </w:r>
    </w:p>
    <w:p w:rsidR="00D723C3" w:rsidRDefault="00D723C3" w:rsidP="00D723C3">
      <w:pPr>
        <w:pStyle w:val="ConsPlusNonformat"/>
        <w:jc w:val="both"/>
        <w:rPr>
          <w:rFonts w:ascii="Times New Roman" w:hAnsi="Times New Roman" w:cs="Times New Roman"/>
          <w:sz w:val="28"/>
          <w:szCs w:val="28"/>
        </w:rPr>
      </w:pPr>
      <w:r w:rsidRPr="00AF03DA">
        <w:rPr>
          <w:rFonts w:ascii="Times New Roman" w:hAnsi="Times New Roman"/>
          <w:sz w:val="28"/>
          <w:szCs w:val="28"/>
        </w:rPr>
        <w:t xml:space="preserve">по адресному ориентиру в соответствии с утвержденной </w:t>
      </w:r>
      <w:r>
        <w:rPr>
          <w:rFonts w:ascii="Times New Roman" w:hAnsi="Times New Roman"/>
          <w:sz w:val="28"/>
          <w:szCs w:val="28"/>
        </w:rPr>
        <w:t>Схемой</w:t>
      </w:r>
      <w:r w:rsidRPr="00AF03DA">
        <w:rPr>
          <w:rFonts w:ascii="Times New Roman" w:hAnsi="Times New Roman"/>
          <w:sz w:val="28"/>
          <w:szCs w:val="28"/>
        </w:rPr>
        <w:t xml:space="preserve"> размещения нестационарных торговых объектов на территории </w:t>
      </w:r>
      <w:r>
        <w:rPr>
          <w:rFonts w:ascii="Times New Roman" w:hAnsi="Times New Roman"/>
          <w:sz w:val="28"/>
          <w:szCs w:val="28"/>
        </w:rPr>
        <w:t>Адагумского сельского поселения Крымский район (далее - Схема)</w:t>
      </w:r>
      <w:r>
        <w:rPr>
          <w:rFonts w:ascii="Times New Roman" w:hAnsi="Times New Roman" w:cs="Times New Roman"/>
          <w:sz w:val="28"/>
          <w:szCs w:val="28"/>
        </w:rPr>
        <w:t>:___________________________</w:t>
      </w:r>
    </w:p>
    <w:p w:rsidR="00D723C3" w:rsidRDefault="00D723C3" w:rsidP="00D723C3">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w:t>
      </w:r>
      <w:r w:rsidR="0034679F">
        <w:rPr>
          <w:rFonts w:ascii="Times New Roman" w:hAnsi="Times New Roman" w:cs="Times New Roman"/>
          <w:sz w:val="28"/>
          <w:szCs w:val="28"/>
        </w:rPr>
        <w:t>______________________________</w:t>
      </w:r>
    </w:p>
    <w:p w:rsidR="00D723C3" w:rsidRPr="009F5059" w:rsidRDefault="00D723C3" w:rsidP="00D723C3">
      <w:pPr>
        <w:pStyle w:val="ConsPlusNonformat"/>
        <w:jc w:val="center"/>
        <w:rPr>
          <w:rFonts w:ascii="Times New Roman" w:hAnsi="Times New Roman" w:cs="Times New Roman"/>
          <w:sz w:val="24"/>
          <w:szCs w:val="24"/>
        </w:rPr>
      </w:pPr>
      <w:r w:rsidRPr="009F5059">
        <w:rPr>
          <w:rFonts w:ascii="Times New Roman" w:hAnsi="Times New Roman" w:cs="Times New Roman"/>
          <w:sz w:val="24"/>
          <w:szCs w:val="24"/>
        </w:rPr>
        <w:t xml:space="preserve">(место </w:t>
      </w:r>
      <w:r>
        <w:rPr>
          <w:rFonts w:ascii="Times New Roman" w:hAnsi="Times New Roman" w:cs="Times New Roman"/>
          <w:sz w:val="24"/>
          <w:szCs w:val="24"/>
        </w:rPr>
        <w:t xml:space="preserve">размещения нестационарного торгового </w:t>
      </w:r>
      <w:proofErr w:type="spellStart"/>
      <w:r>
        <w:rPr>
          <w:rFonts w:ascii="Times New Roman" w:hAnsi="Times New Roman" w:cs="Times New Roman"/>
          <w:sz w:val="24"/>
          <w:szCs w:val="24"/>
        </w:rPr>
        <w:t>объектав</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со Схемой</w:t>
      </w:r>
      <w:r w:rsidRPr="009F5059">
        <w:rPr>
          <w:rFonts w:ascii="Times New Roman" w:hAnsi="Times New Roman" w:cs="Times New Roman"/>
          <w:sz w:val="24"/>
          <w:szCs w:val="24"/>
        </w:rPr>
        <w:t>)</w:t>
      </w:r>
    </w:p>
    <w:p w:rsidR="00D723C3" w:rsidRDefault="00D723C3" w:rsidP="00D723C3">
      <w:pPr>
        <w:pStyle w:val="ConsPlusNonformat"/>
        <w:jc w:val="both"/>
        <w:rPr>
          <w:rFonts w:ascii="Times New Roman" w:hAnsi="Times New Roman" w:cs="Times New Roman"/>
          <w:sz w:val="24"/>
          <w:szCs w:val="24"/>
        </w:rPr>
      </w:pPr>
      <w:r>
        <w:rPr>
          <w:rFonts w:ascii="Times New Roman" w:hAnsi="Times New Roman" w:cs="Times New Roman"/>
          <w:sz w:val="28"/>
          <w:szCs w:val="28"/>
        </w:rPr>
        <w:t>на срок с __________</w:t>
      </w:r>
      <w:r w:rsidR="0034679F">
        <w:rPr>
          <w:rFonts w:ascii="Times New Roman" w:hAnsi="Times New Roman" w:cs="Times New Roman"/>
          <w:sz w:val="28"/>
          <w:szCs w:val="28"/>
        </w:rPr>
        <w:t>______ по ______________201 __</w:t>
      </w:r>
      <w:r>
        <w:rPr>
          <w:rFonts w:ascii="Times New Roman" w:hAnsi="Times New Roman" w:cs="Times New Roman"/>
          <w:sz w:val="28"/>
          <w:szCs w:val="28"/>
        </w:rPr>
        <w:t xml:space="preserve"> года.</w:t>
      </w:r>
    </w:p>
    <w:p w:rsidR="00D723C3" w:rsidRDefault="00D723C3" w:rsidP="00D723C3">
      <w:pPr>
        <w:pStyle w:val="ConsPlusNonformat"/>
        <w:jc w:val="both"/>
        <w:rPr>
          <w:rFonts w:ascii="Times New Roman" w:hAnsi="Times New Roman" w:cs="Times New Roman"/>
          <w:sz w:val="24"/>
          <w:szCs w:val="24"/>
        </w:rPr>
      </w:pPr>
      <w:r w:rsidRPr="009F5059">
        <w:rPr>
          <w:rFonts w:ascii="Times New Roman" w:hAnsi="Times New Roman" w:cs="Times New Roman"/>
          <w:sz w:val="24"/>
          <w:szCs w:val="24"/>
        </w:rPr>
        <w:t>(</w:t>
      </w:r>
      <w:r>
        <w:rPr>
          <w:rFonts w:ascii="Times New Roman" w:hAnsi="Times New Roman" w:cs="Times New Roman"/>
          <w:sz w:val="24"/>
          <w:szCs w:val="24"/>
        </w:rPr>
        <w:t>согласно Схеме</w:t>
      </w:r>
      <w:r w:rsidRPr="009F5059">
        <w:rPr>
          <w:rFonts w:ascii="Times New Roman" w:hAnsi="Times New Roman" w:cs="Times New Roman"/>
          <w:sz w:val="24"/>
          <w:szCs w:val="24"/>
        </w:rPr>
        <w:t>)</w:t>
      </w:r>
    </w:p>
    <w:p w:rsidR="00D723C3" w:rsidRDefault="00D723C3" w:rsidP="00D723C3">
      <w:pPr>
        <w:shd w:val="clear" w:color="auto" w:fill="FFFFFF"/>
        <w:ind w:firstLine="708"/>
        <w:jc w:val="both"/>
        <w:rPr>
          <w:sz w:val="28"/>
          <w:szCs w:val="28"/>
          <w:lang w:eastAsia="ru-RU"/>
        </w:rPr>
      </w:pPr>
    </w:p>
    <w:p w:rsidR="00D723C3" w:rsidRPr="00C13478" w:rsidRDefault="00D723C3" w:rsidP="00D723C3">
      <w:pPr>
        <w:shd w:val="clear" w:color="auto" w:fill="FFFFFF"/>
        <w:jc w:val="center"/>
        <w:rPr>
          <w:sz w:val="28"/>
          <w:szCs w:val="28"/>
          <w:lang w:eastAsia="ru-RU"/>
        </w:rPr>
      </w:pPr>
      <w:r w:rsidRPr="00C13478">
        <w:rPr>
          <w:sz w:val="28"/>
          <w:szCs w:val="28"/>
          <w:lang w:eastAsia="ru-RU"/>
        </w:rPr>
        <w:t>2. Права и обязанности сторон:</w:t>
      </w:r>
    </w:p>
    <w:p w:rsidR="00D723C3" w:rsidRPr="00AF03DA" w:rsidRDefault="00D723C3" w:rsidP="00D723C3">
      <w:pPr>
        <w:shd w:val="clear" w:color="auto" w:fill="FFFFFF"/>
        <w:jc w:val="center"/>
        <w:rPr>
          <w:b/>
          <w:sz w:val="28"/>
          <w:szCs w:val="28"/>
          <w:lang w:eastAsia="ru-RU"/>
        </w:rPr>
      </w:pPr>
    </w:p>
    <w:p w:rsidR="00D723C3" w:rsidRPr="00AF03DA" w:rsidRDefault="00D723C3" w:rsidP="00D723C3">
      <w:pPr>
        <w:shd w:val="clear" w:color="auto" w:fill="FFFFFF"/>
        <w:ind w:firstLine="708"/>
        <w:jc w:val="both"/>
        <w:rPr>
          <w:sz w:val="28"/>
          <w:szCs w:val="28"/>
          <w:lang w:eastAsia="ru-RU"/>
        </w:rPr>
      </w:pPr>
      <w:r w:rsidRPr="00AF03DA">
        <w:rPr>
          <w:sz w:val="28"/>
          <w:szCs w:val="28"/>
          <w:lang w:eastAsia="ru-RU"/>
        </w:rPr>
        <w:t xml:space="preserve">2.1. </w:t>
      </w:r>
      <w:r>
        <w:rPr>
          <w:sz w:val="28"/>
          <w:szCs w:val="28"/>
          <w:lang w:eastAsia="ru-RU"/>
        </w:rPr>
        <w:t>Администрация</w:t>
      </w:r>
      <w:r w:rsidRPr="00AF03DA">
        <w:rPr>
          <w:sz w:val="28"/>
          <w:szCs w:val="28"/>
          <w:lang w:eastAsia="ru-RU"/>
        </w:rPr>
        <w:t xml:space="preserve"> вправе:</w:t>
      </w:r>
    </w:p>
    <w:p w:rsidR="00D723C3" w:rsidRDefault="00D723C3" w:rsidP="00D723C3">
      <w:pPr>
        <w:shd w:val="clear" w:color="auto" w:fill="FFFFFF"/>
        <w:ind w:firstLine="708"/>
        <w:jc w:val="both"/>
        <w:rPr>
          <w:sz w:val="28"/>
          <w:szCs w:val="28"/>
          <w:lang w:eastAsia="ru-RU"/>
        </w:rPr>
      </w:pPr>
      <w:r w:rsidRPr="00AF03DA">
        <w:rPr>
          <w:sz w:val="28"/>
          <w:szCs w:val="28"/>
          <w:lang w:eastAsia="ru-RU"/>
        </w:rPr>
        <w:t xml:space="preserve">2.1.1. Осуществлять </w:t>
      </w:r>
      <w:proofErr w:type="gramStart"/>
      <w:r w:rsidRPr="00AF03DA">
        <w:rPr>
          <w:sz w:val="28"/>
          <w:szCs w:val="28"/>
          <w:lang w:eastAsia="ru-RU"/>
        </w:rPr>
        <w:t>контроль за</w:t>
      </w:r>
      <w:proofErr w:type="gramEnd"/>
      <w:r w:rsidRPr="00AF03DA">
        <w:rPr>
          <w:sz w:val="28"/>
          <w:szCs w:val="28"/>
          <w:lang w:eastAsia="ru-RU"/>
        </w:rPr>
        <w:t xml:space="preserve"> выполнением Победителем </w:t>
      </w:r>
      <w:r>
        <w:rPr>
          <w:sz w:val="28"/>
          <w:szCs w:val="28"/>
          <w:lang w:eastAsia="ru-RU"/>
        </w:rPr>
        <w:t>аукциона</w:t>
      </w:r>
      <w:r w:rsidRPr="00AF03DA">
        <w:rPr>
          <w:sz w:val="28"/>
          <w:szCs w:val="28"/>
          <w:lang w:eastAsia="ru-RU"/>
        </w:rPr>
        <w:t xml:space="preserve"> условий настоящего </w:t>
      </w:r>
      <w:r>
        <w:rPr>
          <w:sz w:val="28"/>
          <w:szCs w:val="28"/>
          <w:lang w:eastAsia="ru-RU"/>
        </w:rPr>
        <w:t>Д</w:t>
      </w:r>
      <w:r w:rsidRPr="00AF03DA">
        <w:rPr>
          <w:sz w:val="28"/>
          <w:szCs w:val="28"/>
          <w:lang w:eastAsia="ru-RU"/>
        </w:rPr>
        <w:t xml:space="preserve">оговора и требований </w:t>
      </w:r>
      <w:r>
        <w:rPr>
          <w:sz w:val="28"/>
          <w:szCs w:val="28"/>
          <w:lang w:eastAsia="ru-RU"/>
        </w:rPr>
        <w:t>к</w:t>
      </w:r>
      <w:r w:rsidRPr="00AF03DA">
        <w:rPr>
          <w:sz w:val="28"/>
          <w:szCs w:val="28"/>
          <w:lang w:eastAsia="ru-RU"/>
        </w:rPr>
        <w:t xml:space="preserve"> размещени</w:t>
      </w:r>
      <w:r>
        <w:rPr>
          <w:sz w:val="28"/>
          <w:szCs w:val="28"/>
          <w:lang w:eastAsia="ru-RU"/>
        </w:rPr>
        <w:t xml:space="preserve">ю </w:t>
      </w:r>
      <w:r w:rsidRPr="00AF03DA">
        <w:rPr>
          <w:sz w:val="28"/>
          <w:szCs w:val="28"/>
          <w:lang w:eastAsia="ru-RU"/>
        </w:rPr>
        <w:t>нестационарных торговых объектов</w:t>
      </w:r>
      <w:r>
        <w:rPr>
          <w:sz w:val="28"/>
          <w:szCs w:val="28"/>
          <w:lang w:eastAsia="ru-RU"/>
        </w:rPr>
        <w:t>.</w:t>
      </w:r>
    </w:p>
    <w:p w:rsidR="00D723C3" w:rsidRPr="00AF03DA" w:rsidRDefault="00D723C3" w:rsidP="00D723C3">
      <w:pPr>
        <w:shd w:val="clear" w:color="auto" w:fill="FFFFFF"/>
        <w:ind w:firstLine="708"/>
        <w:jc w:val="both"/>
        <w:rPr>
          <w:sz w:val="28"/>
          <w:szCs w:val="28"/>
          <w:lang w:eastAsia="ru-RU"/>
        </w:rPr>
      </w:pPr>
      <w:r>
        <w:rPr>
          <w:sz w:val="28"/>
          <w:szCs w:val="28"/>
          <w:lang w:eastAsia="ru-RU"/>
        </w:rPr>
        <w:t>2.1.2</w:t>
      </w:r>
      <w:r w:rsidRPr="00AF03DA">
        <w:rPr>
          <w:sz w:val="28"/>
          <w:szCs w:val="28"/>
          <w:lang w:eastAsia="ru-RU"/>
        </w:rPr>
        <w:t>.</w:t>
      </w:r>
      <w:r>
        <w:rPr>
          <w:sz w:val="28"/>
          <w:szCs w:val="28"/>
          <w:lang w:eastAsia="ru-RU"/>
        </w:rPr>
        <w:t xml:space="preserve"> Проводить обследование объекта </w:t>
      </w:r>
      <w:r>
        <w:rPr>
          <w:sz w:val="28"/>
          <w:szCs w:val="28"/>
        </w:rPr>
        <w:t>в порядке, установленном соответствующим муниципальным правовым актом.</w:t>
      </w:r>
    </w:p>
    <w:p w:rsidR="00D723C3" w:rsidRDefault="00D723C3" w:rsidP="00D723C3">
      <w:pPr>
        <w:shd w:val="clear" w:color="auto" w:fill="FFFFFF"/>
        <w:ind w:firstLine="708"/>
        <w:jc w:val="both"/>
        <w:rPr>
          <w:sz w:val="28"/>
          <w:szCs w:val="28"/>
          <w:lang w:eastAsia="ru-RU"/>
        </w:rPr>
      </w:pPr>
      <w:r w:rsidRPr="00AF03DA">
        <w:rPr>
          <w:sz w:val="28"/>
          <w:szCs w:val="28"/>
          <w:lang w:eastAsia="ru-RU"/>
        </w:rPr>
        <w:t xml:space="preserve">2.1.3. </w:t>
      </w:r>
      <w:proofErr w:type="gramStart"/>
      <w:r w:rsidRPr="00AF03DA">
        <w:rPr>
          <w:sz w:val="28"/>
          <w:szCs w:val="28"/>
          <w:lang w:eastAsia="ru-RU"/>
        </w:rPr>
        <w:t xml:space="preserve">В случае </w:t>
      </w:r>
      <w:r>
        <w:rPr>
          <w:sz w:val="28"/>
          <w:szCs w:val="28"/>
          <w:lang w:eastAsia="ru-RU"/>
        </w:rPr>
        <w:t xml:space="preserve">внесения </w:t>
      </w:r>
      <w:r w:rsidRPr="00AF03DA">
        <w:rPr>
          <w:sz w:val="28"/>
          <w:szCs w:val="28"/>
          <w:lang w:eastAsia="ru-RU"/>
        </w:rPr>
        <w:t>изменени</w:t>
      </w:r>
      <w:r>
        <w:rPr>
          <w:sz w:val="28"/>
          <w:szCs w:val="28"/>
          <w:lang w:eastAsia="ru-RU"/>
        </w:rPr>
        <w:t>й в Схему</w:t>
      </w:r>
      <w:r w:rsidRPr="00AF03DA">
        <w:rPr>
          <w:sz w:val="28"/>
          <w:szCs w:val="28"/>
          <w:lang w:eastAsia="ru-RU"/>
        </w:rPr>
        <w:t>,</w:t>
      </w:r>
      <w:r>
        <w:rPr>
          <w:sz w:val="28"/>
          <w:szCs w:val="28"/>
          <w:lang w:eastAsia="ru-RU"/>
        </w:rPr>
        <w:t xml:space="preserve"> а также по иным основаниям, обуславливающим необходимость освобождения территории для муниципальных и государственных нужд </w:t>
      </w:r>
      <w:r w:rsidRPr="00AF03DA">
        <w:rPr>
          <w:sz w:val="28"/>
          <w:szCs w:val="28"/>
          <w:lang w:eastAsia="ru-RU"/>
        </w:rPr>
        <w:t>по основаниям и в порядке, предусмотренном действующим законодательством, принять решение о перемещении Объекта с места его</w:t>
      </w:r>
      <w:r>
        <w:rPr>
          <w:sz w:val="28"/>
          <w:szCs w:val="28"/>
          <w:lang w:eastAsia="ru-RU"/>
        </w:rPr>
        <w:t xml:space="preserve"> </w:t>
      </w:r>
      <w:r w:rsidRPr="00AF03DA">
        <w:rPr>
          <w:sz w:val="28"/>
          <w:szCs w:val="28"/>
          <w:lang w:eastAsia="ru-RU"/>
        </w:rPr>
        <w:t>размещения на свободные места, предусмотренные схемой размещения</w:t>
      </w:r>
      <w:r>
        <w:rPr>
          <w:sz w:val="28"/>
          <w:szCs w:val="28"/>
          <w:lang w:eastAsia="ru-RU"/>
        </w:rPr>
        <w:t xml:space="preserve"> </w:t>
      </w:r>
      <w:r w:rsidRPr="00AF03DA">
        <w:rPr>
          <w:sz w:val="28"/>
          <w:szCs w:val="28"/>
          <w:lang w:eastAsia="ru-RU"/>
        </w:rPr>
        <w:t xml:space="preserve">нестационарных торговых объектов, без проведения </w:t>
      </w:r>
      <w:r>
        <w:rPr>
          <w:sz w:val="28"/>
          <w:szCs w:val="28"/>
          <w:lang w:eastAsia="ru-RU"/>
        </w:rPr>
        <w:t>аукциона</w:t>
      </w:r>
      <w:r w:rsidRPr="00AF03DA">
        <w:rPr>
          <w:sz w:val="28"/>
          <w:szCs w:val="28"/>
          <w:lang w:eastAsia="ru-RU"/>
        </w:rPr>
        <w:t xml:space="preserve"> на право</w:t>
      </w:r>
      <w:r>
        <w:rPr>
          <w:sz w:val="28"/>
          <w:szCs w:val="28"/>
          <w:lang w:eastAsia="ru-RU"/>
        </w:rPr>
        <w:t xml:space="preserve"> </w:t>
      </w:r>
      <w:r w:rsidRPr="00AF03DA">
        <w:rPr>
          <w:sz w:val="28"/>
          <w:szCs w:val="28"/>
          <w:lang w:eastAsia="ru-RU"/>
        </w:rPr>
        <w:t>заключения договор</w:t>
      </w:r>
      <w:r>
        <w:rPr>
          <w:sz w:val="28"/>
          <w:szCs w:val="28"/>
          <w:lang w:eastAsia="ru-RU"/>
        </w:rPr>
        <w:t>а</w:t>
      </w:r>
      <w:r w:rsidRPr="00AF03DA">
        <w:rPr>
          <w:sz w:val="28"/>
          <w:szCs w:val="28"/>
          <w:lang w:eastAsia="ru-RU"/>
        </w:rPr>
        <w:t xml:space="preserve"> на размещение нестационарн</w:t>
      </w:r>
      <w:r>
        <w:rPr>
          <w:sz w:val="28"/>
          <w:szCs w:val="28"/>
          <w:lang w:eastAsia="ru-RU"/>
        </w:rPr>
        <w:t>ых</w:t>
      </w:r>
      <w:r w:rsidRPr="00AF03DA">
        <w:rPr>
          <w:sz w:val="28"/>
          <w:szCs w:val="28"/>
          <w:lang w:eastAsia="ru-RU"/>
        </w:rPr>
        <w:t xml:space="preserve"> торговых объектов</w:t>
      </w:r>
      <w:r>
        <w:rPr>
          <w:sz w:val="28"/>
          <w:szCs w:val="28"/>
          <w:lang w:eastAsia="ru-RU"/>
        </w:rPr>
        <w:t xml:space="preserve"> в рамках</w:t>
      </w:r>
      <w:proofErr w:type="gramEnd"/>
      <w:r>
        <w:rPr>
          <w:sz w:val="28"/>
          <w:szCs w:val="28"/>
          <w:lang w:eastAsia="ru-RU"/>
        </w:rPr>
        <w:t xml:space="preserve"> действующего договора без изменения его условий</w:t>
      </w:r>
      <w:r w:rsidRPr="00AF03DA">
        <w:rPr>
          <w:sz w:val="28"/>
          <w:szCs w:val="28"/>
          <w:lang w:eastAsia="ru-RU"/>
        </w:rPr>
        <w:t>.</w:t>
      </w:r>
    </w:p>
    <w:p w:rsidR="00D723C3" w:rsidRPr="00AF03DA" w:rsidRDefault="00D723C3" w:rsidP="00D723C3">
      <w:pPr>
        <w:shd w:val="clear" w:color="auto" w:fill="FFFFFF"/>
        <w:ind w:firstLine="708"/>
        <w:jc w:val="both"/>
        <w:rPr>
          <w:sz w:val="28"/>
          <w:szCs w:val="28"/>
          <w:lang w:eastAsia="ru-RU"/>
        </w:rPr>
      </w:pPr>
      <w:r>
        <w:rPr>
          <w:sz w:val="28"/>
          <w:szCs w:val="28"/>
          <w:lang w:eastAsia="ru-RU"/>
        </w:rPr>
        <w:t xml:space="preserve">2.1.4. Осуществить принудительный демонтаж нестационарного торгового объекта </w:t>
      </w:r>
      <w:r>
        <w:rPr>
          <w:sz w:val="28"/>
          <w:szCs w:val="28"/>
        </w:rPr>
        <w:t>в порядке, установленном соответствующим муниципальным правовым актом,</w:t>
      </w:r>
      <w:r>
        <w:rPr>
          <w:sz w:val="28"/>
          <w:szCs w:val="28"/>
          <w:lang w:eastAsia="ru-RU"/>
        </w:rPr>
        <w:t xml:space="preserve"> при нарушении Победителем аукциона обязательств, предусмотренных пунктом 2.4 настоящего договора.  </w:t>
      </w:r>
    </w:p>
    <w:p w:rsidR="00D723C3" w:rsidRPr="00AF03DA" w:rsidRDefault="00D723C3" w:rsidP="00D723C3">
      <w:pPr>
        <w:shd w:val="clear" w:color="auto" w:fill="FFFFFF"/>
        <w:ind w:firstLine="708"/>
        <w:jc w:val="both"/>
        <w:rPr>
          <w:sz w:val="28"/>
          <w:szCs w:val="28"/>
          <w:lang w:eastAsia="ru-RU"/>
        </w:rPr>
      </w:pPr>
      <w:r w:rsidRPr="00AF03DA">
        <w:rPr>
          <w:sz w:val="28"/>
          <w:szCs w:val="28"/>
          <w:lang w:eastAsia="ru-RU"/>
        </w:rPr>
        <w:t>2.2.</w:t>
      </w:r>
      <w:r>
        <w:rPr>
          <w:sz w:val="28"/>
          <w:szCs w:val="28"/>
          <w:lang w:eastAsia="ru-RU"/>
        </w:rPr>
        <w:t>Администрация</w:t>
      </w:r>
      <w:r w:rsidRPr="00AF03DA">
        <w:rPr>
          <w:sz w:val="28"/>
          <w:szCs w:val="28"/>
          <w:lang w:eastAsia="ru-RU"/>
        </w:rPr>
        <w:t xml:space="preserve"> обяз</w:t>
      </w:r>
      <w:r>
        <w:rPr>
          <w:sz w:val="28"/>
          <w:szCs w:val="28"/>
          <w:lang w:eastAsia="ru-RU"/>
        </w:rPr>
        <w:t>уется</w:t>
      </w:r>
      <w:r w:rsidRPr="00AF03DA">
        <w:rPr>
          <w:sz w:val="28"/>
          <w:szCs w:val="28"/>
          <w:lang w:eastAsia="ru-RU"/>
        </w:rPr>
        <w:t>:</w:t>
      </w:r>
    </w:p>
    <w:p w:rsidR="00D723C3" w:rsidRPr="000522E9" w:rsidRDefault="00D723C3" w:rsidP="00D723C3">
      <w:pPr>
        <w:jc w:val="both"/>
        <w:rPr>
          <w:rFonts w:eastAsia="Times New Roman"/>
          <w:sz w:val="28"/>
          <w:szCs w:val="28"/>
        </w:rPr>
      </w:pPr>
      <w:r>
        <w:rPr>
          <w:sz w:val="28"/>
          <w:szCs w:val="28"/>
          <w:lang w:eastAsia="ru-RU"/>
        </w:rPr>
        <w:t xml:space="preserve">         </w:t>
      </w:r>
      <w:r w:rsidRPr="00AF03DA">
        <w:rPr>
          <w:sz w:val="28"/>
          <w:szCs w:val="28"/>
          <w:lang w:eastAsia="ru-RU"/>
        </w:rPr>
        <w:t xml:space="preserve">2.2.1. Предоставить Победителю </w:t>
      </w:r>
      <w:r>
        <w:rPr>
          <w:sz w:val="28"/>
          <w:szCs w:val="28"/>
          <w:lang w:eastAsia="ru-RU"/>
        </w:rPr>
        <w:t>аукциона</w:t>
      </w:r>
      <w:r w:rsidRPr="00AF03DA">
        <w:rPr>
          <w:sz w:val="28"/>
          <w:szCs w:val="28"/>
          <w:lang w:eastAsia="ru-RU"/>
        </w:rPr>
        <w:t xml:space="preserve"> право на размещение нестационарного торгового объекта </w:t>
      </w:r>
      <w:r w:rsidRPr="000522E9">
        <w:rPr>
          <w:sz w:val="28"/>
          <w:szCs w:val="28"/>
          <w:lang w:eastAsia="ru-RU"/>
        </w:rPr>
        <w:t>по адресному ориентиру,</w:t>
      </w:r>
      <w:r>
        <w:rPr>
          <w:sz w:val="28"/>
          <w:szCs w:val="28"/>
          <w:lang w:eastAsia="ru-RU"/>
        </w:rPr>
        <w:t xml:space="preserve"> </w:t>
      </w:r>
      <w:r w:rsidRPr="000522E9">
        <w:rPr>
          <w:sz w:val="28"/>
          <w:szCs w:val="28"/>
          <w:lang w:eastAsia="ru-RU"/>
        </w:rPr>
        <w:t>указанному в пункте 1.1 настоящего Договора согласно</w:t>
      </w:r>
      <w:r>
        <w:rPr>
          <w:sz w:val="28"/>
          <w:szCs w:val="28"/>
          <w:lang w:eastAsia="ru-RU"/>
        </w:rPr>
        <w:t xml:space="preserve"> </w:t>
      </w:r>
      <w:r w:rsidRPr="000522E9">
        <w:rPr>
          <w:sz w:val="28"/>
          <w:szCs w:val="28"/>
          <w:lang w:eastAsia="ru-RU"/>
        </w:rPr>
        <w:t>Схеме, утвержденной постановлением администрации муниципального образования Крымский район</w:t>
      </w:r>
      <w:r w:rsidR="0034679F">
        <w:rPr>
          <w:sz w:val="28"/>
          <w:szCs w:val="28"/>
          <w:lang w:eastAsia="ru-RU"/>
        </w:rPr>
        <w:t xml:space="preserve"> </w:t>
      </w:r>
      <w:r w:rsidRPr="000522E9">
        <w:rPr>
          <w:sz w:val="28"/>
          <w:szCs w:val="28"/>
          <w:shd w:val="clear" w:color="auto" w:fill="FFFFFF"/>
        </w:rPr>
        <w:t>от 26 марта 2019 года № 479</w:t>
      </w:r>
      <w:r w:rsidRPr="000522E9">
        <w:rPr>
          <w:sz w:val="28"/>
          <w:szCs w:val="28"/>
          <w:lang w:eastAsia="ru-RU"/>
        </w:rPr>
        <w:t>.</w:t>
      </w:r>
    </w:p>
    <w:p w:rsidR="00D723C3" w:rsidRPr="00AF03DA" w:rsidRDefault="00D723C3" w:rsidP="00D723C3">
      <w:pPr>
        <w:shd w:val="clear" w:color="auto" w:fill="FFFFFF"/>
        <w:ind w:firstLine="708"/>
        <w:jc w:val="both"/>
        <w:rPr>
          <w:sz w:val="28"/>
          <w:szCs w:val="28"/>
          <w:lang w:eastAsia="ru-RU"/>
        </w:rPr>
      </w:pPr>
      <w:r w:rsidRPr="000522E9">
        <w:rPr>
          <w:sz w:val="28"/>
          <w:szCs w:val="28"/>
          <w:lang w:eastAsia="ru-RU"/>
        </w:rPr>
        <w:t>Право, предоставленное Победителю аукциона по настоящему Договору, не может быть передано</w:t>
      </w:r>
      <w:r>
        <w:rPr>
          <w:sz w:val="28"/>
          <w:szCs w:val="28"/>
          <w:lang w:eastAsia="ru-RU"/>
        </w:rPr>
        <w:t xml:space="preserve"> </w:t>
      </w:r>
      <w:r w:rsidRPr="000522E9">
        <w:rPr>
          <w:sz w:val="28"/>
          <w:szCs w:val="28"/>
          <w:lang w:eastAsia="ru-RU"/>
        </w:rPr>
        <w:t>Администрацией</w:t>
      </w:r>
      <w:r>
        <w:rPr>
          <w:sz w:val="28"/>
          <w:szCs w:val="28"/>
          <w:lang w:eastAsia="ru-RU"/>
        </w:rPr>
        <w:t xml:space="preserve"> </w:t>
      </w:r>
      <w:r w:rsidRPr="000522E9">
        <w:rPr>
          <w:sz w:val="28"/>
          <w:szCs w:val="28"/>
          <w:lang w:eastAsia="ru-RU"/>
        </w:rPr>
        <w:t>третьим лицам.</w:t>
      </w:r>
    </w:p>
    <w:p w:rsidR="00D723C3" w:rsidRPr="00AF03DA" w:rsidRDefault="00D723C3" w:rsidP="00D723C3">
      <w:pPr>
        <w:shd w:val="clear" w:color="auto" w:fill="FFFFFF"/>
        <w:ind w:firstLine="708"/>
        <w:jc w:val="both"/>
        <w:rPr>
          <w:sz w:val="28"/>
          <w:szCs w:val="28"/>
          <w:lang w:eastAsia="ru-RU"/>
        </w:rPr>
      </w:pPr>
      <w:r w:rsidRPr="00AF03DA">
        <w:rPr>
          <w:sz w:val="28"/>
          <w:szCs w:val="28"/>
          <w:lang w:eastAsia="ru-RU"/>
        </w:rPr>
        <w:t>2.3</w:t>
      </w:r>
      <w:r>
        <w:rPr>
          <w:sz w:val="28"/>
          <w:szCs w:val="28"/>
          <w:lang w:eastAsia="ru-RU"/>
        </w:rPr>
        <w:t>.</w:t>
      </w:r>
      <w:r w:rsidRPr="00AF03DA">
        <w:rPr>
          <w:sz w:val="28"/>
          <w:szCs w:val="28"/>
          <w:lang w:eastAsia="ru-RU"/>
        </w:rPr>
        <w:t xml:space="preserve"> Победитель </w:t>
      </w:r>
      <w:r>
        <w:rPr>
          <w:sz w:val="28"/>
          <w:szCs w:val="28"/>
          <w:lang w:eastAsia="ru-RU"/>
        </w:rPr>
        <w:t>аукциона</w:t>
      </w:r>
      <w:r w:rsidRPr="00AF03DA">
        <w:rPr>
          <w:sz w:val="28"/>
          <w:szCs w:val="28"/>
          <w:lang w:eastAsia="ru-RU"/>
        </w:rPr>
        <w:t xml:space="preserve"> вправе:</w:t>
      </w:r>
    </w:p>
    <w:p w:rsidR="00D723C3" w:rsidRDefault="00D723C3" w:rsidP="00D723C3">
      <w:pPr>
        <w:shd w:val="clear" w:color="auto" w:fill="FFFFFF"/>
        <w:ind w:firstLine="708"/>
        <w:jc w:val="both"/>
        <w:rPr>
          <w:sz w:val="28"/>
          <w:szCs w:val="28"/>
          <w:lang w:eastAsia="ru-RU"/>
        </w:rPr>
      </w:pPr>
      <w:r w:rsidRPr="00AF03DA">
        <w:rPr>
          <w:sz w:val="28"/>
          <w:szCs w:val="28"/>
          <w:lang w:eastAsia="ru-RU"/>
        </w:rPr>
        <w:t xml:space="preserve">2.3.1. </w:t>
      </w:r>
      <w:proofErr w:type="gramStart"/>
      <w:r>
        <w:rPr>
          <w:sz w:val="28"/>
          <w:szCs w:val="28"/>
          <w:lang w:eastAsia="ru-RU"/>
        </w:rPr>
        <w:t xml:space="preserve">Разместить </w:t>
      </w:r>
      <w:r w:rsidRPr="00AF03DA">
        <w:rPr>
          <w:sz w:val="28"/>
          <w:szCs w:val="28"/>
          <w:lang w:eastAsia="ru-RU"/>
        </w:rPr>
        <w:t>нестационарн</w:t>
      </w:r>
      <w:r>
        <w:rPr>
          <w:sz w:val="28"/>
          <w:szCs w:val="28"/>
          <w:lang w:eastAsia="ru-RU"/>
        </w:rPr>
        <w:t>ый</w:t>
      </w:r>
      <w:r w:rsidRPr="00AF03DA">
        <w:rPr>
          <w:sz w:val="28"/>
          <w:szCs w:val="28"/>
          <w:lang w:eastAsia="ru-RU"/>
        </w:rPr>
        <w:t xml:space="preserve"> торгов</w:t>
      </w:r>
      <w:r>
        <w:rPr>
          <w:sz w:val="28"/>
          <w:szCs w:val="28"/>
          <w:lang w:eastAsia="ru-RU"/>
        </w:rPr>
        <w:t xml:space="preserve">ый объект </w:t>
      </w:r>
      <w:r w:rsidRPr="00AF03DA">
        <w:rPr>
          <w:sz w:val="28"/>
          <w:szCs w:val="28"/>
          <w:lang w:eastAsia="ru-RU"/>
        </w:rPr>
        <w:t>по адресному ориентиру,</w:t>
      </w:r>
      <w:r>
        <w:rPr>
          <w:sz w:val="28"/>
          <w:szCs w:val="28"/>
          <w:lang w:eastAsia="ru-RU"/>
        </w:rPr>
        <w:t xml:space="preserve"> </w:t>
      </w:r>
      <w:r w:rsidRPr="00AF03DA">
        <w:rPr>
          <w:sz w:val="28"/>
          <w:szCs w:val="28"/>
          <w:lang w:eastAsia="ru-RU"/>
        </w:rPr>
        <w:t xml:space="preserve">указанному в пункте 1.1 настоящего </w:t>
      </w:r>
      <w:r>
        <w:rPr>
          <w:sz w:val="28"/>
          <w:szCs w:val="28"/>
          <w:lang w:eastAsia="ru-RU"/>
        </w:rPr>
        <w:t>Д</w:t>
      </w:r>
      <w:r w:rsidRPr="00AF03DA">
        <w:rPr>
          <w:sz w:val="28"/>
          <w:szCs w:val="28"/>
          <w:lang w:eastAsia="ru-RU"/>
        </w:rPr>
        <w:t>оговора</w:t>
      </w:r>
      <w:r>
        <w:rPr>
          <w:sz w:val="28"/>
          <w:szCs w:val="28"/>
          <w:lang w:eastAsia="ru-RU"/>
        </w:rPr>
        <w:t xml:space="preserve"> </w:t>
      </w:r>
      <w:r w:rsidRPr="00AF03DA">
        <w:rPr>
          <w:sz w:val="28"/>
          <w:szCs w:val="28"/>
          <w:lang w:eastAsia="ru-RU"/>
        </w:rPr>
        <w:t>согласно</w:t>
      </w:r>
      <w:r>
        <w:rPr>
          <w:sz w:val="28"/>
          <w:szCs w:val="28"/>
          <w:lang w:eastAsia="ru-RU"/>
        </w:rPr>
        <w:t xml:space="preserve"> Схе</w:t>
      </w:r>
      <w:proofErr w:type="gramEnd"/>
      <w:r>
        <w:rPr>
          <w:sz w:val="28"/>
          <w:szCs w:val="28"/>
          <w:lang w:eastAsia="ru-RU"/>
        </w:rPr>
        <w:t>ме.</w:t>
      </w:r>
    </w:p>
    <w:p w:rsidR="00D723C3" w:rsidRPr="009E07A5" w:rsidRDefault="00D723C3" w:rsidP="00D723C3">
      <w:pPr>
        <w:shd w:val="clear" w:color="auto" w:fill="FFFFFF"/>
        <w:ind w:firstLine="708"/>
        <w:jc w:val="both"/>
        <w:rPr>
          <w:sz w:val="28"/>
          <w:szCs w:val="28"/>
          <w:lang w:eastAsia="ru-RU"/>
        </w:rPr>
      </w:pPr>
      <w:r w:rsidRPr="009E07A5">
        <w:rPr>
          <w:sz w:val="28"/>
          <w:szCs w:val="28"/>
          <w:lang w:eastAsia="ru-RU"/>
        </w:rPr>
        <w:t>2.4. Победитель аукциона обязан:</w:t>
      </w:r>
    </w:p>
    <w:p w:rsidR="00D723C3" w:rsidRPr="009E07A5" w:rsidRDefault="00D723C3" w:rsidP="00D723C3">
      <w:pPr>
        <w:shd w:val="clear" w:color="auto" w:fill="FFFFFF"/>
        <w:ind w:firstLine="708"/>
        <w:jc w:val="both"/>
        <w:rPr>
          <w:sz w:val="28"/>
          <w:szCs w:val="28"/>
          <w:lang w:eastAsia="ru-RU"/>
        </w:rPr>
      </w:pPr>
      <w:r w:rsidRPr="009E07A5">
        <w:rPr>
          <w:sz w:val="28"/>
          <w:szCs w:val="28"/>
          <w:lang w:eastAsia="ru-RU"/>
        </w:rPr>
        <w:t xml:space="preserve">2.4.1. Обеспечить размещение Объекта и его готовность к использованию в соответствии с эскизным проектом и требованиями к размещению и эксплуатации нестационарных торговых объектов согласно </w:t>
      </w:r>
      <w:r w:rsidRPr="009E07A5">
        <w:rPr>
          <w:sz w:val="28"/>
          <w:szCs w:val="28"/>
          <w:lang w:eastAsia="ru-RU"/>
        </w:rPr>
        <w:lastRenderedPageBreak/>
        <w:t xml:space="preserve">Порядку размещения нестационарных торговых объектов на территории </w:t>
      </w:r>
      <w:r>
        <w:rPr>
          <w:sz w:val="28"/>
          <w:szCs w:val="28"/>
          <w:lang w:eastAsia="ru-RU"/>
        </w:rPr>
        <w:t xml:space="preserve">Адагумского сельского поселения Крымского района </w:t>
      </w:r>
      <w:r w:rsidRPr="009E07A5">
        <w:rPr>
          <w:sz w:val="28"/>
          <w:szCs w:val="28"/>
          <w:lang w:eastAsia="ru-RU"/>
        </w:rPr>
        <w:t>и требованиям действующего законодательства Российской Федерации.</w:t>
      </w:r>
    </w:p>
    <w:p w:rsidR="00D723C3" w:rsidRPr="00AF03DA" w:rsidRDefault="00D723C3" w:rsidP="00D723C3">
      <w:pPr>
        <w:shd w:val="clear" w:color="auto" w:fill="FFFFFF"/>
        <w:ind w:firstLine="708"/>
        <w:jc w:val="both"/>
        <w:rPr>
          <w:sz w:val="28"/>
          <w:szCs w:val="28"/>
          <w:lang w:eastAsia="ru-RU"/>
        </w:rPr>
      </w:pPr>
      <w:r>
        <w:rPr>
          <w:sz w:val="28"/>
          <w:szCs w:val="28"/>
          <w:lang w:eastAsia="ru-RU"/>
        </w:rPr>
        <w:t>2.4.2. Приступить к эксплуатации Объекта после выполнения эскизного проекта, а также заключения договоров на вывоз твердых (жидких) бытовых отходов, на подключение к инженерным коммуникациям (при необходимости подключения Объекта).</w:t>
      </w:r>
    </w:p>
    <w:p w:rsidR="00D723C3" w:rsidRPr="00AF03DA" w:rsidRDefault="00D723C3" w:rsidP="00D723C3">
      <w:pPr>
        <w:shd w:val="clear" w:color="auto" w:fill="FFFFFF"/>
        <w:ind w:firstLine="708"/>
        <w:jc w:val="both"/>
        <w:rPr>
          <w:sz w:val="28"/>
          <w:szCs w:val="28"/>
          <w:lang w:eastAsia="ru-RU"/>
        </w:rPr>
      </w:pPr>
      <w:r w:rsidRPr="00AF03DA">
        <w:rPr>
          <w:sz w:val="28"/>
          <w:szCs w:val="28"/>
          <w:lang w:eastAsia="ru-RU"/>
        </w:rPr>
        <w:t>2.4.</w:t>
      </w:r>
      <w:r>
        <w:rPr>
          <w:sz w:val="28"/>
          <w:szCs w:val="28"/>
          <w:lang w:eastAsia="ru-RU"/>
        </w:rPr>
        <w:t>3</w:t>
      </w:r>
      <w:r w:rsidRPr="00AF03DA">
        <w:rPr>
          <w:sz w:val="28"/>
          <w:szCs w:val="28"/>
          <w:lang w:eastAsia="ru-RU"/>
        </w:rPr>
        <w:t xml:space="preserve">. Использовать Объект по назначению, указанному в пункте 1.1 настоящего </w:t>
      </w:r>
      <w:r>
        <w:rPr>
          <w:sz w:val="28"/>
          <w:szCs w:val="28"/>
          <w:lang w:eastAsia="ru-RU"/>
        </w:rPr>
        <w:t>Д</w:t>
      </w:r>
      <w:r w:rsidRPr="00AF03DA">
        <w:rPr>
          <w:sz w:val="28"/>
          <w:szCs w:val="28"/>
          <w:lang w:eastAsia="ru-RU"/>
        </w:rPr>
        <w:t>оговора.</w:t>
      </w:r>
    </w:p>
    <w:p w:rsidR="00D723C3" w:rsidRPr="00AF03DA" w:rsidRDefault="00D723C3" w:rsidP="00D723C3">
      <w:pPr>
        <w:shd w:val="clear" w:color="auto" w:fill="FFFFFF"/>
        <w:ind w:firstLine="708"/>
        <w:jc w:val="both"/>
        <w:rPr>
          <w:sz w:val="28"/>
          <w:szCs w:val="28"/>
          <w:lang w:eastAsia="ru-RU"/>
        </w:rPr>
      </w:pPr>
      <w:r w:rsidRPr="00AF03DA">
        <w:rPr>
          <w:sz w:val="28"/>
          <w:szCs w:val="28"/>
          <w:lang w:eastAsia="ru-RU"/>
        </w:rPr>
        <w:t>2.4.</w:t>
      </w:r>
      <w:r>
        <w:rPr>
          <w:sz w:val="28"/>
          <w:szCs w:val="28"/>
          <w:lang w:eastAsia="ru-RU"/>
        </w:rPr>
        <w:t>4</w:t>
      </w:r>
      <w:r w:rsidRPr="00AF03DA">
        <w:rPr>
          <w:sz w:val="28"/>
          <w:szCs w:val="28"/>
          <w:lang w:eastAsia="ru-RU"/>
        </w:rPr>
        <w:t xml:space="preserve">. Своевременно и полностью внести плату по настоящему </w:t>
      </w:r>
      <w:r>
        <w:rPr>
          <w:sz w:val="28"/>
          <w:szCs w:val="28"/>
          <w:lang w:eastAsia="ru-RU"/>
        </w:rPr>
        <w:t>Д</w:t>
      </w:r>
      <w:r w:rsidRPr="00AF03DA">
        <w:rPr>
          <w:sz w:val="28"/>
          <w:szCs w:val="28"/>
          <w:lang w:eastAsia="ru-RU"/>
        </w:rPr>
        <w:t xml:space="preserve">оговору в размере и порядке, установленном настоящим </w:t>
      </w:r>
      <w:r>
        <w:rPr>
          <w:sz w:val="28"/>
          <w:szCs w:val="28"/>
          <w:lang w:eastAsia="ru-RU"/>
        </w:rPr>
        <w:t>Д</w:t>
      </w:r>
      <w:r w:rsidRPr="00AF03DA">
        <w:rPr>
          <w:sz w:val="28"/>
          <w:szCs w:val="28"/>
          <w:lang w:eastAsia="ru-RU"/>
        </w:rPr>
        <w:t>оговором.</w:t>
      </w:r>
    </w:p>
    <w:p w:rsidR="00D723C3" w:rsidRPr="00AF03DA" w:rsidRDefault="00D723C3" w:rsidP="00D723C3">
      <w:pPr>
        <w:shd w:val="clear" w:color="auto" w:fill="FFFFFF"/>
        <w:ind w:firstLine="708"/>
        <w:jc w:val="both"/>
        <w:rPr>
          <w:sz w:val="28"/>
          <w:szCs w:val="28"/>
          <w:lang w:eastAsia="ru-RU"/>
        </w:rPr>
      </w:pPr>
      <w:r w:rsidRPr="00AF03DA">
        <w:rPr>
          <w:sz w:val="28"/>
          <w:szCs w:val="28"/>
          <w:lang w:eastAsia="ru-RU"/>
        </w:rPr>
        <w:t>2.4.</w:t>
      </w:r>
      <w:r>
        <w:rPr>
          <w:sz w:val="28"/>
          <w:szCs w:val="28"/>
          <w:lang w:eastAsia="ru-RU"/>
        </w:rPr>
        <w:t>5</w:t>
      </w:r>
      <w:r w:rsidRPr="00AF03DA">
        <w:rPr>
          <w:sz w:val="28"/>
          <w:szCs w:val="28"/>
          <w:lang w:eastAsia="ru-RU"/>
        </w:rPr>
        <w:t>. Обеспечить сохранение внешнего вида, типа, местоположения и размеров Объекта в течение установленного периода размещения.</w:t>
      </w:r>
    </w:p>
    <w:p w:rsidR="00D723C3" w:rsidRPr="00AF03DA" w:rsidRDefault="00D723C3" w:rsidP="00D723C3">
      <w:pPr>
        <w:shd w:val="clear" w:color="auto" w:fill="FFFFFF"/>
        <w:ind w:firstLine="708"/>
        <w:jc w:val="both"/>
        <w:rPr>
          <w:sz w:val="28"/>
          <w:szCs w:val="28"/>
          <w:lang w:eastAsia="ru-RU"/>
        </w:rPr>
      </w:pPr>
      <w:r w:rsidRPr="00AF03DA">
        <w:rPr>
          <w:sz w:val="28"/>
          <w:szCs w:val="28"/>
          <w:lang w:eastAsia="ru-RU"/>
        </w:rPr>
        <w:t>2.4.</w:t>
      </w:r>
      <w:r>
        <w:rPr>
          <w:sz w:val="28"/>
          <w:szCs w:val="28"/>
          <w:lang w:eastAsia="ru-RU"/>
        </w:rPr>
        <w:t>6</w:t>
      </w:r>
      <w:r w:rsidRPr="00AF03DA">
        <w:rPr>
          <w:sz w:val="28"/>
          <w:szCs w:val="28"/>
          <w:lang w:eastAsia="ru-RU"/>
        </w:rPr>
        <w:t>. Обеспечить соблюдение санитарных норм и правил, вывоз мусора и иных отходов от использования объекта.</w:t>
      </w:r>
    </w:p>
    <w:p w:rsidR="00D723C3" w:rsidRDefault="00D723C3" w:rsidP="00D723C3">
      <w:pPr>
        <w:shd w:val="clear" w:color="auto" w:fill="FFFFFF"/>
        <w:ind w:firstLine="708"/>
        <w:jc w:val="both"/>
        <w:rPr>
          <w:sz w:val="28"/>
          <w:szCs w:val="28"/>
          <w:lang w:eastAsia="ru-RU"/>
        </w:rPr>
      </w:pPr>
      <w:r w:rsidRPr="00AF03DA">
        <w:rPr>
          <w:sz w:val="28"/>
          <w:szCs w:val="28"/>
          <w:lang w:eastAsia="ru-RU"/>
        </w:rPr>
        <w:t>2.4.</w:t>
      </w:r>
      <w:r>
        <w:rPr>
          <w:sz w:val="28"/>
          <w:szCs w:val="28"/>
          <w:lang w:eastAsia="ru-RU"/>
        </w:rPr>
        <w:t>7</w:t>
      </w:r>
      <w:r w:rsidRPr="00AF03DA">
        <w:rPr>
          <w:sz w:val="28"/>
          <w:szCs w:val="28"/>
          <w:lang w:eastAsia="ru-RU"/>
        </w:rPr>
        <w:t>. Не допускать загрязнение, захламление места размещения объекта.</w:t>
      </w:r>
    </w:p>
    <w:p w:rsidR="00D723C3" w:rsidRDefault="00D723C3" w:rsidP="00D723C3">
      <w:pPr>
        <w:shd w:val="clear" w:color="auto" w:fill="FFFFFF"/>
        <w:ind w:firstLine="708"/>
        <w:jc w:val="both"/>
        <w:rPr>
          <w:sz w:val="28"/>
          <w:szCs w:val="28"/>
          <w:lang w:eastAsia="ru-RU"/>
        </w:rPr>
      </w:pPr>
      <w:r>
        <w:rPr>
          <w:sz w:val="28"/>
          <w:szCs w:val="28"/>
          <w:lang w:eastAsia="ru-RU"/>
        </w:rPr>
        <w:t xml:space="preserve">2.4.8. Обеспечить постоянное наличие на </w:t>
      </w:r>
      <w:proofErr w:type="spellStart"/>
      <w:r>
        <w:rPr>
          <w:sz w:val="28"/>
          <w:szCs w:val="28"/>
          <w:lang w:eastAsia="ru-RU"/>
        </w:rPr>
        <w:t>объектев</w:t>
      </w:r>
      <w:proofErr w:type="spellEnd"/>
      <w:r>
        <w:rPr>
          <w:sz w:val="28"/>
          <w:szCs w:val="28"/>
          <w:lang w:eastAsia="ru-RU"/>
        </w:rPr>
        <w:t xml:space="preserve"> соответствии с требованиями действующего законодательства Российской Федерации:</w:t>
      </w:r>
    </w:p>
    <w:p w:rsidR="00D723C3" w:rsidRDefault="00D723C3" w:rsidP="00D723C3">
      <w:pPr>
        <w:shd w:val="clear" w:color="auto" w:fill="FFFFFF"/>
        <w:ind w:firstLine="708"/>
        <w:jc w:val="both"/>
        <w:rPr>
          <w:sz w:val="28"/>
          <w:szCs w:val="28"/>
          <w:lang w:eastAsia="ru-RU"/>
        </w:rPr>
      </w:pPr>
      <w:r>
        <w:rPr>
          <w:sz w:val="28"/>
          <w:szCs w:val="28"/>
          <w:lang w:eastAsia="ru-RU"/>
        </w:rPr>
        <w:t>настоящего договора;</w:t>
      </w:r>
    </w:p>
    <w:p w:rsidR="00D723C3" w:rsidRDefault="00D723C3" w:rsidP="00D723C3">
      <w:pPr>
        <w:shd w:val="clear" w:color="auto" w:fill="FFFFFF"/>
        <w:ind w:firstLine="708"/>
        <w:jc w:val="both"/>
        <w:rPr>
          <w:sz w:val="28"/>
          <w:szCs w:val="28"/>
          <w:lang w:eastAsia="ru-RU"/>
        </w:rPr>
      </w:pPr>
      <w:r>
        <w:rPr>
          <w:sz w:val="28"/>
          <w:szCs w:val="28"/>
          <w:lang w:eastAsia="ru-RU"/>
        </w:rPr>
        <w:t>информационной вывески объекта;</w:t>
      </w:r>
    </w:p>
    <w:p w:rsidR="00D723C3" w:rsidRDefault="00D723C3" w:rsidP="00D723C3">
      <w:pPr>
        <w:shd w:val="clear" w:color="auto" w:fill="FFFFFF"/>
        <w:ind w:firstLine="708"/>
        <w:jc w:val="both"/>
        <w:rPr>
          <w:sz w:val="28"/>
          <w:szCs w:val="28"/>
          <w:lang w:eastAsia="ru-RU"/>
        </w:rPr>
      </w:pPr>
      <w:r>
        <w:rPr>
          <w:sz w:val="28"/>
          <w:szCs w:val="28"/>
          <w:lang w:eastAsia="ru-RU"/>
        </w:rPr>
        <w:t>информации (уголка) для потребителя;</w:t>
      </w:r>
    </w:p>
    <w:p w:rsidR="00D723C3" w:rsidRDefault="00D723C3" w:rsidP="00D723C3">
      <w:pPr>
        <w:shd w:val="clear" w:color="auto" w:fill="FFFFFF"/>
        <w:ind w:firstLine="708"/>
        <w:jc w:val="both"/>
        <w:rPr>
          <w:sz w:val="28"/>
          <w:szCs w:val="28"/>
          <w:lang w:eastAsia="ru-RU"/>
        </w:rPr>
      </w:pPr>
      <w:r>
        <w:rPr>
          <w:sz w:val="28"/>
          <w:szCs w:val="28"/>
          <w:lang w:eastAsia="ru-RU"/>
        </w:rPr>
        <w:t>документов, подтверждающих источники поступления продукции, а также подтверждающие ее качество и безопасность;</w:t>
      </w:r>
    </w:p>
    <w:p w:rsidR="00D723C3" w:rsidRDefault="00D723C3" w:rsidP="00D723C3">
      <w:pPr>
        <w:shd w:val="clear" w:color="auto" w:fill="FFFFFF"/>
        <w:ind w:firstLine="708"/>
        <w:jc w:val="both"/>
        <w:rPr>
          <w:sz w:val="28"/>
          <w:szCs w:val="28"/>
          <w:lang w:eastAsia="ru-RU"/>
        </w:rPr>
      </w:pPr>
      <w:r>
        <w:rPr>
          <w:sz w:val="28"/>
          <w:szCs w:val="28"/>
          <w:lang w:eastAsia="ru-RU"/>
        </w:rPr>
        <w:t>ценники установленного образца;</w:t>
      </w:r>
    </w:p>
    <w:p w:rsidR="00D723C3" w:rsidRDefault="00D723C3" w:rsidP="00D723C3">
      <w:pPr>
        <w:shd w:val="clear" w:color="auto" w:fill="FFFFFF"/>
        <w:ind w:firstLine="708"/>
        <w:jc w:val="both"/>
        <w:rPr>
          <w:sz w:val="28"/>
          <w:szCs w:val="28"/>
          <w:lang w:eastAsia="ru-RU"/>
        </w:rPr>
      </w:pPr>
      <w:r>
        <w:rPr>
          <w:sz w:val="28"/>
          <w:szCs w:val="28"/>
          <w:lang w:eastAsia="ru-RU"/>
        </w:rPr>
        <w:t>санитарную одежду у продавца;</w:t>
      </w:r>
    </w:p>
    <w:p w:rsidR="00D723C3" w:rsidRDefault="00D723C3" w:rsidP="00D723C3">
      <w:pPr>
        <w:shd w:val="clear" w:color="auto" w:fill="FFFFFF"/>
        <w:ind w:firstLine="708"/>
        <w:jc w:val="both"/>
        <w:rPr>
          <w:sz w:val="28"/>
          <w:szCs w:val="28"/>
          <w:lang w:eastAsia="ru-RU"/>
        </w:rPr>
      </w:pPr>
      <w:r>
        <w:rPr>
          <w:sz w:val="28"/>
          <w:szCs w:val="28"/>
          <w:lang w:eastAsia="ru-RU"/>
        </w:rPr>
        <w:t>копии трудовых договоров с продавцом;</w:t>
      </w:r>
    </w:p>
    <w:p w:rsidR="00D723C3" w:rsidRDefault="00D723C3" w:rsidP="00D723C3">
      <w:pPr>
        <w:shd w:val="clear" w:color="auto" w:fill="FFFFFF"/>
        <w:ind w:firstLine="708"/>
        <w:jc w:val="both"/>
        <w:rPr>
          <w:sz w:val="28"/>
          <w:szCs w:val="28"/>
          <w:lang w:eastAsia="ru-RU"/>
        </w:rPr>
      </w:pPr>
      <w:r>
        <w:rPr>
          <w:sz w:val="28"/>
          <w:szCs w:val="28"/>
          <w:lang w:eastAsia="ru-RU"/>
        </w:rPr>
        <w:t>копии договоров на вывоз твердых (жидких) бытовых отходов, на подключение к инженерным коммуникациям (при подключении Объекта).</w:t>
      </w:r>
    </w:p>
    <w:p w:rsidR="00D723C3" w:rsidRDefault="00D723C3" w:rsidP="00D723C3">
      <w:pPr>
        <w:shd w:val="clear" w:color="auto" w:fill="FFFFFF"/>
        <w:ind w:firstLine="708"/>
        <w:jc w:val="both"/>
        <w:rPr>
          <w:sz w:val="28"/>
          <w:szCs w:val="28"/>
          <w:lang w:eastAsia="ru-RU"/>
        </w:rPr>
      </w:pPr>
      <w:r w:rsidRPr="00AF03DA">
        <w:rPr>
          <w:sz w:val="28"/>
          <w:szCs w:val="28"/>
          <w:lang w:eastAsia="ru-RU"/>
        </w:rPr>
        <w:t>2.4.</w:t>
      </w:r>
      <w:r>
        <w:rPr>
          <w:sz w:val="28"/>
          <w:szCs w:val="28"/>
          <w:lang w:eastAsia="ru-RU"/>
        </w:rPr>
        <w:t>9</w:t>
      </w:r>
      <w:r w:rsidRPr="00AF03DA">
        <w:rPr>
          <w:sz w:val="28"/>
          <w:szCs w:val="28"/>
          <w:lang w:eastAsia="ru-RU"/>
        </w:rPr>
        <w:t xml:space="preserve">. </w:t>
      </w:r>
      <w:r>
        <w:rPr>
          <w:sz w:val="28"/>
          <w:szCs w:val="28"/>
          <w:lang w:eastAsia="ru-RU"/>
        </w:rPr>
        <w:t>П</w:t>
      </w:r>
      <w:r w:rsidRPr="00AF03DA">
        <w:rPr>
          <w:sz w:val="28"/>
          <w:szCs w:val="28"/>
          <w:lang w:eastAsia="ru-RU"/>
        </w:rPr>
        <w:t xml:space="preserve">ереместить Объект с места его размещения </w:t>
      </w:r>
      <w:r>
        <w:rPr>
          <w:sz w:val="28"/>
          <w:szCs w:val="28"/>
          <w:lang w:eastAsia="ru-RU"/>
        </w:rPr>
        <w:t xml:space="preserve">в иное </w:t>
      </w:r>
      <w:r w:rsidRPr="00AF03DA">
        <w:rPr>
          <w:sz w:val="28"/>
          <w:szCs w:val="28"/>
          <w:lang w:eastAsia="ru-RU"/>
        </w:rPr>
        <w:t>свободн</w:t>
      </w:r>
      <w:r>
        <w:rPr>
          <w:sz w:val="28"/>
          <w:szCs w:val="28"/>
          <w:lang w:eastAsia="ru-RU"/>
        </w:rPr>
        <w:t>о</w:t>
      </w:r>
      <w:r w:rsidRPr="00AF03DA">
        <w:rPr>
          <w:sz w:val="28"/>
          <w:szCs w:val="28"/>
          <w:lang w:eastAsia="ru-RU"/>
        </w:rPr>
        <w:t>е мест</w:t>
      </w:r>
      <w:r>
        <w:rPr>
          <w:sz w:val="28"/>
          <w:szCs w:val="28"/>
          <w:lang w:eastAsia="ru-RU"/>
        </w:rPr>
        <w:t>о</w:t>
      </w:r>
      <w:r w:rsidRPr="00AF03DA">
        <w:rPr>
          <w:sz w:val="28"/>
          <w:szCs w:val="28"/>
          <w:lang w:eastAsia="ru-RU"/>
        </w:rPr>
        <w:t xml:space="preserve">, </w:t>
      </w:r>
      <w:r>
        <w:rPr>
          <w:sz w:val="28"/>
          <w:szCs w:val="28"/>
          <w:lang w:eastAsia="ru-RU"/>
        </w:rPr>
        <w:t>предоставленное Администрацией, согласно Схеме, в</w:t>
      </w:r>
      <w:r w:rsidRPr="00AF03DA">
        <w:rPr>
          <w:sz w:val="28"/>
          <w:szCs w:val="28"/>
          <w:lang w:eastAsia="ru-RU"/>
        </w:rPr>
        <w:t xml:space="preserve"> случае </w:t>
      </w:r>
      <w:r>
        <w:rPr>
          <w:sz w:val="28"/>
          <w:szCs w:val="28"/>
          <w:lang w:eastAsia="ru-RU"/>
        </w:rPr>
        <w:t xml:space="preserve">внесения </w:t>
      </w:r>
      <w:r w:rsidRPr="00AF03DA">
        <w:rPr>
          <w:sz w:val="28"/>
          <w:szCs w:val="28"/>
          <w:lang w:eastAsia="ru-RU"/>
        </w:rPr>
        <w:t>изменени</w:t>
      </w:r>
      <w:r>
        <w:rPr>
          <w:sz w:val="28"/>
          <w:szCs w:val="28"/>
          <w:lang w:eastAsia="ru-RU"/>
        </w:rPr>
        <w:t>й в Схему</w:t>
      </w:r>
      <w:r w:rsidRPr="00AF03DA">
        <w:rPr>
          <w:sz w:val="28"/>
          <w:szCs w:val="28"/>
          <w:lang w:eastAsia="ru-RU"/>
        </w:rPr>
        <w:t>,</w:t>
      </w:r>
      <w:r>
        <w:rPr>
          <w:sz w:val="28"/>
          <w:szCs w:val="28"/>
          <w:lang w:eastAsia="ru-RU"/>
        </w:rPr>
        <w:t xml:space="preserve"> а также по иным основаниям, обуславливающим необходимость освобождения занимаемой территории для муниципальных и государственных нужд </w:t>
      </w:r>
      <w:r w:rsidRPr="00AF03DA">
        <w:rPr>
          <w:sz w:val="28"/>
          <w:szCs w:val="28"/>
          <w:lang w:eastAsia="ru-RU"/>
        </w:rPr>
        <w:t>по основаниям и в порядке, предусмотренн</w:t>
      </w:r>
      <w:r>
        <w:rPr>
          <w:sz w:val="28"/>
          <w:szCs w:val="28"/>
          <w:lang w:eastAsia="ru-RU"/>
        </w:rPr>
        <w:t>ы</w:t>
      </w:r>
      <w:r w:rsidRPr="00AF03DA">
        <w:rPr>
          <w:sz w:val="28"/>
          <w:szCs w:val="28"/>
          <w:lang w:eastAsia="ru-RU"/>
        </w:rPr>
        <w:t>м действующим законодательством</w:t>
      </w:r>
      <w:r>
        <w:rPr>
          <w:sz w:val="28"/>
          <w:szCs w:val="28"/>
          <w:lang w:eastAsia="ru-RU"/>
        </w:rPr>
        <w:t>, настоящим Договором.</w:t>
      </w:r>
    </w:p>
    <w:p w:rsidR="00D723C3" w:rsidRDefault="00D723C3" w:rsidP="00D723C3">
      <w:pPr>
        <w:shd w:val="clear" w:color="auto" w:fill="FFFFFF"/>
        <w:ind w:firstLine="708"/>
        <w:jc w:val="both"/>
        <w:rPr>
          <w:sz w:val="28"/>
          <w:szCs w:val="28"/>
          <w:lang w:eastAsia="ru-RU"/>
        </w:rPr>
      </w:pPr>
      <w:r>
        <w:rPr>
          <w:sz w:val="28"/>
          <w:szCs w:val="28"/>
          <w:lang w:eastAsia="ru-RU"/>
        </w:rPr>
        <w:t>2.4.10. Освободить занимаемую Объектом территорию в случае необходимости проведения аварийных и иных работ балансодержателями инженерных коммуникаций, расположенных в границах территории размещения Объекта.</w:t>
      </w:r>
    </w:p>
    <w:p w:rsidR="00D723C3" w:rsidRPr="00AF03DA" w:rsidRDefault="00D723C3" w:rsidP="00D723C3">
      <w:pPr>
        <w:shd w:val="clear" w:color="auto" w:fill="FFFFFF"/>
        <w:ind w:firstLine="708"/>
        <w:jc w:val="both"/>
        <w:rPr>
          <w:sz w:val="28"/>
          <w:szCs w:val="28"/>
          <w:lang w:eastAsia="ru-RU"/>
        </w:rPr>
      </w:pPr>
      <w:r>
        <w:rPr>
          <w:sz w:val="28"/>
          <w:szCs w:val="28"/>
          <w:lang w:eastAsia="ru-RU"/>
        </w:rPr>
        <w:t>2.4.11. Д</w:t>
      </w:r>
      <w:r w:rsidRPr="00AF03DA">
        <w:rPr>
          <w:sz w:val="28"/>
          <w:szCs w:val="28"/>
          <w:lang w:eastAsia="ru-RU"/>
        </w:rPr>
        <w:t>емонтировать Объект с места его</w:t>
      </w:r>
      <w:r>
        <w:rPr>
          <w:sz w:val="28"/>
          <w:szCs w:val="28"/>
          <w:lang w:eastAsia="ru-RU"/>
        </w:rPr>
        <w:t xml:space="preserve"> </w:t>
      </w:r>
      <w:r w:rsidRPr="00AF03DA">
        <w:rPr>
          <w:sz w:val="28"/>
          <w:szCs w:val="28"/>
          <w:lang w:eastAsia="ru-RU"/>
        </w:rPr>
        <w:t>ра</w:t>
      </w:r>
      <w:r>
        <w:rPr>
          <w:sz w:val="28"/>
          <w:szCs w:val="28"/>
          <w:lang w:eastAsia="ru-RU"/>
        </w:rPr>
        <w:t>змещения</w:t>
      </w:r>
      <w:r w:rsidRPr="00AF03DA">
        <w:rPr>
          <w:sz w:val="28"/>
          <w:szCs w:val="28"/>
          <w:lang w:eastAsia="ru-RU"/>
        </w:rPr>
        <w:t xml:space="preserve"> и привести прилегающую к </w:t>
      </w:r>
      <w:r>
        <w:rPr>
          <w:sz w:val="28"/>
          <w:szCs w:val="28"/>
          <w:lang w:eastAsia="ru-RU"/>
        </w:rPr>
        <w:t xml:space="preserve"> </w:t>
      </w:r>
      <w:r w:rsidRPr="00AF03DA">
        <w:rPr>
          <w:sz w:val="28"/>
          <w:szCs w:val="28"/>
          <w:lang w:eastAsia="ru-RU"/>
        </w:rPr>
        <w:t xml:space="preserve">Объекту территорию в первоначальное состояние в течение </w:t>
      </w:r>
      <w:r>
        <w:rPr>
          <w:sz w:val="28"/>
          <w:szCs w:val="28"/>
          <w:lang w:eastAsia="ru-RU"/>
        </w:rPr>
        <w:t xml:space="preserve">5 (пяти) календарных </w:t>
      </w:r>
      <w:r w:rsidRPr="00AF03DA">
        <w:rPr>
          <w:sz w:val="28"/>
          <w:szCs w:val="28"/>
          <w:lang w:eastAsia="ru-RU"/>
        </w:rPr>
        <w:t xml:space="preserve">дней с момента окончания срока действия Договора, а также в </w:t>
      </w:r>
      <w:r>
        <w:rPr>
          <w:sz w:val="28"/>
          <w:szCs w:val="28"/>
          <w:lang w:eastAsia="ru-RU"/>
        </w:rPr>
        <w:t>случае</w:t>
      </w:r>
      <w:r w:rsidRPr="00AF03DA">
        <w:rPr>
          <w:sz w:val="28"/>
          <w:szCs w:val="28"/>
          <w:lang w:eastAsia="ru-RU"/>
        </w:rPr>
        <w:t xml:space="preserve"> досрочного </w:t>
      </w:r>
      <w:r>
        <w:rPr>
          <w:sz w:val="28"/>
          <w:szCs w:val="28"/>
          <w:lang w:eastAsia="ru-RU"/>
        </w:rPr>
        <w:t>расторжения Договора</w:t>
      </w:r>
      <w:r w:rsidRPr="00AF03DA">
        <w:rPr>
          <w:sz w:val="28"/>
          <w:szCs w:val="28"/>
          <w:lang w:eastAsia="ru-RU"/>
        </w:rPr>
        <w:t xml:space="preserve"> в одностороннем порядке по инициативе </w:t>
      </w:r>
      <w:r>
        <w:rPr>
          <w:sz w:val="28"/>
          <w:szCs w:val="28"/>
          <w:lang w:eastAsia="ru-RU"/>
        </w:rPr>
        <w:t xml:space="preserve">Администрации </w:t>
      </w:r>
      <w:r w:rsidRPr="00AF03DA">
        <w:rPr>
          <w:sz w:val="28"/>
          <w:szCs w:val="28"/>
          <w:lang w:eastAsia="ru-RU"/>
        </w:rPr>
        <w:t xml:space="preserve">в соответствии с </w:t>
      </w:r>
      <w:r>
        <w:rPr>
          <w:sz w:val="28"/>
          <w:szCs w:val="28"/>
          <w:lang w:eastAsia="ru-RU"/>
        </w:rPr>
        <w:t xml:space="preserve">пунктом 5.2.1 </w:t>
      </w:r>
      <w:r w:rsidRPr="00AF03DA">
        <w:rPr>
          <w:sz w:val="28"/>
          <w:szCs w:val="28"/>
          <w:lang w:eastAsia="ru-RU"/>
        </w:rPr>
        <w:t xml:space="preserve">настоящего </w:t>
      </w:r>
      <w:r>
        <w:rPr>
          <w:sz w:val="28"/>
          <w:szCs w:val="28"/>
          <w:lang w:eastAsia="ru-RU"/>
        </w:rPr>
        <w:t>Договора или решения суда.</w:t>
      </w:r>
    </w:p>
    <w:p w:rsidR="00D723C3" w:rsidRPr="009E07A5" w:rsidRDefault="00D723C3" w:rsidP="00D723C3">
      <w:pPr>
        <w:shd w:val="clear" w:color="auto" w:fill="FFFFFF"/>
        <w:ind w:firstLine="708"/>
        <w:jc w:val="both"/>
        <w:rPr>
          <w:sz w:val="28"/>
          <w:szCs w:val="28"/>
          <w:lang w:eastAsia="ru-RU"/>
        </w:rPr>
      </w:pPr>
      <w:r w:rsidRPr="002C10A9">
        <w:rPr>
          <w:sz w:val="28"/>
          <w:szCs w:val="28"/>
          <w:lang w:eastAsia="ru-RU"/>
        </w:rPr>
        <w:lastRenderedPageBreak/>
        <w:t>2.4.</w:t>
      </w:r>
      <w:r>
        <w:rPr>
          <w:sz w:val="28"/>
          <w:szCs w:val="28"/>
          <w:lang w:eastAsia="ru-RU"/>
        </w:rPr>
        <w:t>12.</w:t>
      </w:r>
      <w:r w:rsidRPr="002C10A9">
        <w:rPr>
          <w:sz w:val="28"/>
          <w:szCs w:val="28"/>
          <w:lang w:eastAsia="ru-RU"/>
        </w:rPr>
        <w:t xml:space="preserve"> Не передавать объект</w:t>
      </w:r>
      <w:r>
        <w:rPr>
          <w:sz w:val="28"/>
          <w:szCs w:val="28"/>
          <w:lang w:eastAsia="ru-RU"/>
        </w:rPr>
        <w:t xml:space="preserve"> и место его размещения</w:t>
      </w:r>
      <w:r w:rsidRPr="002C10A9">
        <w:rPr>
          <w:sz w:val="28"/>
          <w:szCs w:val="28"/>
          <w:lang w:eastAsia="ru-RU"/>
        </w:rPr>
        <w:t xml:space="preserve"> в пользование </w:t>
      </w:r>
      <w:r w:rsidRPr="009E07A5">
        <w:rPr>
          <w:sz w:val="28"/>
          <w:szCs w:val="28"/>
          <w:lang w:eastAsia="ru-RU"/>
        </w:rPr>
        <w:t>(аренду) третьим лицам.</w:t>
      </w:r>
    </w:p>
    <w:p w:rsidR="00D723C3" w:rsidRPr="009E07A5" w:rsidRDefault="00D723C3" w:rsidP="00D723C3">
      <w:pPr>
        <w:pStyle w:val="ab"/>
        <w:ind w:firstLine="708"/>
        <w:jc w:val="both"/>
        <w:rPr>
          <w:rFonts w:ascii="Times New Roman" w:hAnsi="Times New Roman" w:cs="Times New Roman"/>
          <w:sz w:val="28"/>
          <w:szCs w:val="28"/>
        </w:rPr>
      </w:pPr>
      <w:r w:rsidRPr="009E07A5">
        <w:rPr>
          <w:rFonts w:ascii="Times New Roman" w:hAnsi="Times New Roman"/>
          <w:sz w:val="28"/>
          <w:szCs w:val="28"/>
          <w:lang w:eastAsia="ru-RU"/>
        </w:rPr>
        <w:t xml:space="preserve">2.4.13. </w:t>
      </w:r>
      <w:proofErr w:type="gramStart"/>
      <w:r w:rsidRPr="009E07A5">
        <w:rPr>
          <w:rFonts w:ascii="Times New Roman" w:hAnsi="Times New Roman"/>
          <w:sz w:val="28"/>
          <w:szCs w:val="28"/>
          <w:lang w:eastAsia="ru-RU"/>
        </w:rPr>
        <w:t>О</w:t>
      </w:r>
      <w:r w:rsidRPr="009E07A5">
        <w:rPr>
          <w:rFonts w:ascii="Times New Roman" w:hAnsi="Times New Roman" w:cs="Times New Roman"/>
          <w:sz w:val="28"/>
          <w:szCs w:val="28"/>
          <w:lang w:eastAsia="ru-RU"/>
        </w:rPr>
        <w:t>б</w:t>
      </w:r>
      <w:r>
        <w:rPr>
          <w:rFonts w:ascii="Times New Roman" w:hAnsi="Times New Roman" w:cs="Times New Roman"/>
          <w:sz w:val="28"/>
          <w:szCs w:val="28"/>
          <w:lang w:eastAsia="ru-RU"/>
        </w:rPr>
        <w:t>еспечить выполнение требований п</w:t>
      </w:r>
      <w:r w:rsidRPr="009E07A5">
        <w:rPr>
          <w:rFonts w:ascii="Times New Roman" w:hAnsi="Times New Roman" w:cs="Times New Roman"/>
          <w:sz w:val="28"/>
          <w:szCs w:val="28"/>
          <w:lang w:eastAsia="ru-RU"/>
        </w:rPr>
        <w:t xml:space="preserve">остановления Правительства Российской Федерации </w:t>
      </w:r>
      <w:r w:rsidRPr="009E07A5">
        <w:rPr>
          <w:rFonts w:ascii="Times New Roman" w:hAnsi="Times New Roman" w:cs="Times New Roman"/>
          <w:sz w:val="28"/>
          <w:szCs w:val="28"/>
        </w:rPr>
        <w:t>РФ от 19 января 1998 года. № 55</w:t>
      </w:r>
      <w:r w:rsidRPr="009E07A5">
        <w:rPr>
          <w:rFonts w:ascii="Times New Roman" w:hAnsi="Times New Roman" w:cs="Times New Roman"/>
          <w:sz w:val="28"/>
          <w:szCs w:val="28"/>
        </w:rPr>
        <w:br/>
        <w:t>«Об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w:t>
      </w:r>
      <w:proofErr w:type="gramEnd"/>
      <w:r w:rsidRPr="009E07A5">
        <w:rPr>
          <w:rFonts w:ascii="Times New Roman" w:hAnsi="Times New Roman" w:cs="Times New Roman"/>
          <w:sz w:val="28"/>
          <w:szCs w:val="28"/>
        </w:rPr>
        <w:t>, фасона, расцветки или комплектации», а также требований иных законодательных актов Российской Федерации.</w:t>
      </w:r>
    </w:p>
    <w:p w:rsidR="00D723C3" w:rsidRPr="00A51D70" w:rsidRDefault="00D723C3" w:rsidP="00D723C3">
      <w:pPr>
        <w:autoSpaceDE w:val="0"/>
        <w:autoSpaceDN w:val="0"/>
        <w:adjustRightInd w:val="0"/>
        <w:ind w:firstLine="720"/>
        <w:jc w:val="both"/>
        <w:rPr>
          <w:rFonts w:ascii="Arial" w:hAnsi="Arial" w:cs="Arial"/>
        </w:rPr>
      </w:pPr>
    </w:p>
    <w:p w:rsidR="00D723C3" w:rsidRPr="00EF3F89" w:rsidRDefault="00D723C3" w:rsidP="00D723C3">
      <w:pPr>
        <w:pStyle w:val="a8"/>
        <w:shd w:val="clear" w:color="auto" w:fill="FFFFFF"/>
        <w:spacing w:before="0" w:beforeAutospacing="0" w:after="0" w:afterAutospacing="0" w:line="336" w:lineRule="atLeast"/>
        <w:jc w:val="center"/>
        <w:rPr>
          <w:sz w:val="28"/>
          <w:szCs w:val="28"/>
        </w:rPr>
      </w:pPr>
      <w:r w:rsidRPr="00EF3F89">
        <w:rPr>
          <w:sz w:val="28"/>
          <w:szCs w:val="28"/>
        </w:rPr>
        <w:t>3. Цена Договора</w:t>
      </w:r>
    </w:p>
    <w:p w:rsidR="00D723C3" w:rsidRDefault="00D723C3" w:rsidP="00D723C3">
      <w:pPr>
        <w:pStyle w:val="a8"/>
        <w:shd w:val="clear" w:color="auto" w:fill="FFFFFF"/>
        <w:spacing w:before="0" w:beforeAutospacing="0" w:after="0" w:afterAutospacing="0" w:line="336" w:lineRule="atLeast"/>
        <w:jc w:val="both"/>
        <w:rPr>
          <w:rFonts w:ascii="Trebuchet MS" w:hAnsi="Trebuchet MS"/>
          <w:color w:val="393F42"/>
          <w:sz w:val="22"/>
          <w:szCs w:val="22"/>
        </w:rPr>
      </w:pPr>
      <w:r>
        <w:rPr>
          <w:rFonts w:ascii="Trebuchet MS" w:hAnsi="Trebuchet MS"/>
          <w:color w:val="393F42"/>
          <w:sz w:val="22"/>
          <w:szCs w:val="22"/>
        </w:rPr>
        <w:t> </w:t>
      </w:r>
    </w:p>
    <w:p w:rsidR="00D723C3" w:rsidRDefault="00D723C3" w:rsidP="00D723C3">
      <w:pPr>
        <w:pStyle w:val="a8"/>
        <w:shd w:val="clear" w:color="auto" w:fill="FFFFFF"/>
        <w:spacing w:before="0" w:beforeAutospacing="0" w:after="0" w:afterAutospacing="0" w:line="336" w:lineRule="atLeast"/>
        <w:ind w:firstLine="708"/>
        <w:jc w:val="both"/>
        <w:rPr>
          <w:rStyle w:val="a9"/>
          <w:b w:val="0"/>
          <w:sz w:val="28"/>
          <w:szCs w:val="28"/>
          <w:bdr w:val="none" w:sz="0" w:space="0" w:color="auto" w:frame="1"/>
        </w:rPr>
      </w:pPr>
      <w:r>
        <w:rPr>
          <w:sz w:val="28"/>
          <w:szCs w:val="28"/>
        </w:rPr>
        <w:t>3</w:t>
      </w:r>
      <w:r w:rsidRPr="00EB75CE">
        <w:rPr>
          <w:sz w:val="28"/>
          <w:szCs w:val="28"/>
        </w:rPr>
        <w:t xml:space="preserve">.1. Цена </w:t>
      </w:r>
      <w:r>
        <w:rPr>
          <w:sz w:val="28"/>
          <w:szCs w:val="28"/>
        </w:rPr>
        <w:t>Д</w:t>
      </w:r>
      <w:r w:rsidRPr="00EB75CE">
        <w:rPr>
          <w:sz w:val="28"/>
          <w:szCs w:val="28"/>
        </w:rPr>
        <w:t>оговора устанавливается в соответствии с </w:t>
      </w:r>
      <w:r>
        <w:rPr>
          <w:sz w:val="28"/>
          <w:szCs w:val="28"/>
        </w:rPr>
        <w:t xml:space="preserve">размером финансового предложения Победителя торгов, отраженного в </w:t>
      </w:r>
      <w:r w:rsidRPr="00EB75CE">
        <w:rPr>
          <w:sz w:val="28"/>
          <w:szCs w:val="28"/>
        </w:rPr>
        <w:t>протокол</w:t>
      </w:r>
      <w:r>
        <w:rPr>
          <w:sz w:val="28"/>
          <w:szCs w:val="28"/>
        </w:rPr>
        <w:t xml:space="preserve">е об итогах аукциона </w:t>
      </w:r>
      <w:r w:rsidRPr="00EB75CE">
        <w:rPr>
          <w:sz w:val="28"/>
          <w:szCs w:val="28"/>
        </w:rPr>
        <w:t>от</w:t>
      </w:r>
      <w:r w:rsidRPr="00EB75CE">
        <w:rPr>
          <w:rStyle w:val="apple-converted-space"/>
          <w:rFonts w:eastAsia="SimSun"/>
          <w:sz w:val="28"/>
          <w:szCs w:val="28"/>
        </w:rPr>
        <w:t> </w:t>
      </w:r>
      <w:r w:rsidRPr="00EB75CE">
        <w:rPr>
          <w:rStyle w:val="a9"/>
          <w:sz w:val="28"/>
          <w:szCs w:val="28"/>
          <w:bdr w:val="none" w:sz="0" w:space="0" w:color="auto" w:frame="1"/>
        </w:rPr>
        <w:t>______</w:t>
      </w:r>
      <w:r>
        <w:rPr>
          <w:rStyle w:val="a9"/>
          <w:sz w:val="28"/>
          <w:szCs w:val="28"/>
          <w:bdr w:val="none" w:sz="0" w:space="0" w:color="auto" w:frame="1"/>
        </w:rPr>
        <w:t>__</w:t>
      </w:r>
      <w:r w:rsidRPr="00EB75CE">
        <w:rPr>
          <w:rStyle w:val="apple-converted-space"/>
          <w:rFonts w:eastAsia="SimSun"/>
          <w:sz w:val="28"/>
          <w:szCs w:val="28"/>
        </w:rPr>
        <w:t> </w:t>
      </w:r>
      <w:r w:rsidRPr="00EB75CE">
        <w:rPr>
          <w:sz w:val="28"/>
          <w:szCs w:val="28"/>
        </w:rPr>
        <w:t>№ </w:t>
      </w:r>
      <w:r>
        <w:rPr>
          <w:sz w:val="28"/>
          <w:szCs w:val="28"/>
        </w:rPr>
        <w:t>__</w:t>
      </w:r>
      <w:r w:rsidRPr="00EB75CE">
        <w:rPr>
          <w:sz w:val="28"/>
          <w:szCs w:val="28"/>
        </w:rPr>
        <w:t>____</w:t>
      </w:r>
      <w:r>
        <w:rPr>
          <w:sz w:val="28"/>
          <w:szCs w:val="28"/>
        </w:rPr>
        <w:t xml:space="preserve">__, </w:t>
      </w:r>
      <w:r w:rsidRPr="00EB75CE">
        <w:rPr>
          <w:sz w:val="28"/>
          <w:szCs w:val="28"/>
        </w:rPr>
        <w:t>и составляет</w:t>
      </w:r>
      <w:r w:rsidRPr="00EB75CE">
        <w:rPr>
          <w:rStyle w:val="apple-converted-space"/>
          <w:rFonts w:eastAsia="SimSun"/>
          <w:sz w:val="28"/>
          <w:szCs w:val="28"/>
        </w:rPr>
        <w:t> </w:t>
      </w:r>
      <w:r w:rsidRPr="00850B4D">
        <w:rPr>
          <w:rStyle w:val="a9"/>
          <w:sz w:val="28"/>
          <w:szCs w:val="28"/>
          <w:bdr w:val="none" w:sz="0" w:space="0" w:color="auto" w:frame="1"/>
        </w:rPr>
        <w:t>___________</w:t>
      </w:r>
      <w:r>
        <w:rPr>
          <w:rStyle w:val="a9"/>
          <w:sz w:val="28"/>
          <w:szCs w:val="28"/>
          <w:bdr w:val="none" w:sz="0" w:space="0" w:color="auto" w:frame="1"/>
        </w:rPr>
        <w:t xml:space="preserve">_____________________________________ </w:t>
      </w:r>
      <w:r w:rsidRPr="00850B4D">
        <w:rPr>
          <w:rStyle w:val="a9"/>
          <w:sz w:val="28"/>
          <w:szCs w:val="28"/>
          <w:bdr w:val="none" w:sz="0" w:space="0" w:color="auto" w:frame="1"/>
        </w:rPr>
        <w:t>рублей.</w:t>
      </w:r>
    </w:p>
    <w:p w:rsidR="00D723C3" w:rsidRPr="00EB75CE" w:rsidRDefault="00D723C3" w:rsidP="00D723C3">
      <w:pPr>
        <w:pStyle w:val="a8"/>
        <w:shd w:val="clear" w:color="auto" w:fill="FFFFFF"/>
        <w:spacing w:before="0" w:beforeAutospacing="0" w:after="0" w:afterAutospacing="0" w:line="336" w:lineRule="atLeast"/>
        <w:ind w:left="4956" w:firstLine="708"/>
        <w:jc w:val="both"/>
        <w:rPr>
          <w:b/>
          <w:sz w:val="28"/>
          <w:szCs w:val="28"/>
        </w:rPr>
      </w:pPr>
      <w:r w:rsidRPr="00850B4D">
        <w:rPr>
          <w:rStyle w:val="a9"/>
          <w:sz w:val="28"/>
          <w:szCs w:val="28"/>
          <w:bdr w:val="none" w:sz="0" w:space="0" w:color="auto" w:frame="1"/>
        </w:rPr>
        <w:t>(</w:t>
      </w:r>
      <w:r w:rsidRPr="00850B4D">
        <w:rPr>
          <w:rStyle w:val="a9"/>
          <w:bdr w:val="none" w:sz="0" w:space="0" w:color="auto" w:frame="1"/>
        </w:rPr>
        <w:t>сумма цифрами и прописью</w:t>
      </w:r>
      <w:r w:rsidRPr="00850B4D">
        <w:rPr>
          <w:rStyle w:val="a9"/>
          <w:sz w:val="28"/>
          <w:szCs w:val="28"/>
          <w:bdr w:val="none" w:sz="0" w:space="0" w:color="auto" w:frame="1"/>
        </w:rPr>
        <w:t xml:space="preserve">) </w:t>
      </w:r>
    </w:p>
    <w:p w:rsidR="00D723C3" w:rsidRPr="00FB7034" w:rsidRDefault="00D723C3" w:rsidP="00D723C3">
      <w:pPr>
        <w:pStyle w:val="a8"/>
        <w:shd w:val="clear" w:color="auto" w:fill="FFFFFF"/>
        <w:spacing w:before="0" w:beforeAutospacing="0" w:after="0" w:afterAutospacing="0" w:line="336" w:lineRule="atLeast"/>
        <w:ind w:firstLine="708"/>
        <w:jc w:val="both"/>
        <w:rPr>
          <w:sz w:val="28"/>
          <w:szCs w:val="28"/>
        </w:rPr>
      </w:pPr>
      <w:r>
        <w:rPr>
          <w:sz w:val="28"/>
          <w:szCs w:val="28"/>
        </w:rPr>
        <w:t>3</w:t>
      </w:r>
      <w:r w:rsidRPr="00FB7034">
        <w:rPr>
          <w:sz w:val="28"/>
          <w:szCs w:val="28"/>
        </w:rPr>
        <w:t xml:space="preserve">.2. </w:t>
      </w:r>
      <w:r w:rsidRPr="00AF03DA">
        <w:rPr>
          <w:sz w:val="28"/>
          <w:szCs w:val="28"/>
        </w:rPr>
        <w:t>Оплата приобретаемого на аукционе права на</w:t>
      </w:r>
      <w:r>
        <w:rPr>
          <w:sz w:val="28"/>
          <w:szCs w:val="28"/>
        </w:rPr>
        <w:t xml:space="preserve"> заключение договора на</w:t>
      </w:r>
      <w:r w:rsidRPr="00AF03DA">
        <w:rPr>
          <w:sz w:val="28"/>
          <w:szCs w:val="28"/>
        </w:rPr>
        <w:t xml:space="preserve"> размещение нестационарного торгового объекта производится путем перечисления Победителем </w:t>
      </w:r>
      <w:r>
        <w:rPr>
          <w:sz w:val="28"/>
          <w:szCs w:val="28"/>
        </w:rPr>
        <w:t>аукциона</w:t>
      </w:r>
      <w:r w:rsidRPr="00AF03DA">
        <w:rPr>
          <w:sz w:val="28"/>
          <w:szCs w:val="28"/>
        </w:rPr>
        <w:t xml:space="preserve"> денежных </w:t>
      </w:r>
      <w:r w:rsidRPr="002C10A9">
        <w:rPr>
          <w:sz w:val="28"/>
          <w:szCs w:val="28"/>
        </w:rPr>
        <w:t xml:space="preserve">средств единовременным платежом на </w:t>
      </w:r>
      <w:r>
        <w:rPr>
          <w:sz w:val="28"/>
          <w:szCs w:val="28"/>
        </w:rPr>
        <w:t xml:space="preserve">расчетный </w:t>
      </w:r>
      <w:r w:rsidRPr="002C10A9">
        <w:rPr>
          <w:sz w:val="28"/>
          <w:szCs w:val="28"/>
        </w:rPr>
        <w:t>счет</w:t>
      </w:r>
      <w:r>
        <w:rPr>
          <w:sz w:val="28"/>
          <w:szCs w:val="28"/>
        </w:rPr>
        <w:t xml:space="preserve"> Администрации</w:t>
      </w:r>
      <w:r w:rsidRPr="002C10A9">
        <w:rPr>
          <w:sz w:val="28"/>
          <w:szCs w:val="28"/>
        </w:rPr>
        <w:t xml:space="preserve">, указанный в </w:t>
      </w:r>
      <w:r>
        <w:rPr>
          <w:sz w:val="28"/>
          <w:szCs w:val="28"/>
        </w:rPr>
        <w:t>извещении</w:t>
      </w:r>
      <w:r w:rsidRPr="002C10A9">
        <w:rPr>
          <w:sz w:val="28"/>
          <w:szCs w:val="28"/>
        </w:rPr>
        <w:t xml:space="preserve"> о проведении аукциона в течени</w:t>
      </w:r>
      <w:proofErr w:type="gramStart"/>
      <w:r w:rsidRPr="002C10A9">
        <w:rPr>
          <w:sz w:val="28"/>
          <w:szCs w:val="28"/>
        </w:rPr>
        <w:t>и</w:t>
      </w:r>
      <w:proofErr w:type="gramEnd"/>
      <w:r>
        <w:rPr>
          <w:sz w:val="28"/>
          <w:szCs w:val="28"/>
        </w:rPr>
        <w:t xml:space="preserve"> </w:t>
      </w:r>
      <w:r w:rsidRPr="002C10A9">
        <w:rPr>
          <w:sz w:val="28"/>
          <w:szCs w:val="28"/>
        </w:rPr>
        <w:t xml:space="preserve">5 рабочих дней с момента подписания протокола </w:t>
      </w:r>
      <w:r>
        <w:rPr>
          <w:sz w:val="28"/>
          <w:szCs w:val="28"/>
        </w:rPr>
        <w:t xml:space="preserve">об итогах </w:t>
      </w:r>
      <w:r w:rsidRPr="002C10A9">
        <w:rPr>
          <w:sz w:val="28"/>
          <w:szCs w:val="28"/>
        </w:rPr>
        <w:t>аукциона.</w:t>
      </w:r>
    </w:p>
    <w:p w:rsidR="00D723C3" w:rsidRDefault="00D723C3" w:rsidP="00D723C3">
      <w:pPr>
        <w:shd w:val="clear" w:color="auto" w:fill="FFFFFF"/>
        <w:ind w:firstLine="708"/>
        <w:jc w:val="both"/>
        <w:rPr>
          <w:sz w:val="28"/>
          <w:szCs w:val="28"/>
          <w:lang w:eastAsia="ru-RU"/>
        </w:rPr>
      </w:pPr>
      <w:r w:rsidRPr="00AF03DA">
        <w:rPr>
          <w:sz w:val="28"/>
          <w:szCs w:val="28"/>
          <w:lang w:eastAsia="ru-RU"/>
        </w:rPr>
        <w:t xml:space="preserve">Подтверждением </w:t>
      </w:r>
      <w:r>
        <w:rPr>
          <w:sz w:val="28"/>
          <w:szCs w:val="28"/>
          <w:lang w:eastAsia="ru-RU"/>
        </w:rPr>
        <w:t>оплаты</w:t>
      </w:r>
      <w:r w:rsidRPr="00AF03DA">
        <w:rPr>
          <w:sz w:val="28"/>
          <w:szCs w:val="28"/>
          <w:lang w:eastAsia="ru-RU"/>
        </w:rPr>
        <w:t xml:space="preserve"> является платежный документ с отметкой банка плательщика</w:t>
      </w:r>
      <w:r>
        <w:rPr>
          <w:sz w:val="28"/>
          <w:szCs w:val="28"/>
          <w:lang w:eastAsia="ru-RU"/>
        </w:rPr>
        <w:t>,</w:t>
      </w:r>
      <w:r w:rsidR="0034679F">
        <w:rPr>
          <w:sz w:val="28"/>
          <w:szCs w:val="28"/>
          <w:lang w:eastAsia="ru-RU"/>
        </w:rPr>
        <w:t xml:space="preserve"> </w:t>
      </w:r>
      <w:r>
        <w:rPr>
          <w:sz w:val="28"/>
          <w:szCs w:val="28"/>
          <w:lang w:eastAsia="ru-RU"/>
        </w:rPr>
        <w:t>а также факт поступления денежных средств на расчетный счет Администрации.</w:t>
      </w:r>
    </w:p>
    <w:p w:rsidR="00D723C3" w:rsidRDefault="00D723C3" w:rsidP="00D723C3">
      <w:pPr>
        <w:shd w:val="clear" w:color="auto" w:fill="FFFFFF"/>
        <w:ind w:firstLine="708"/>
        <w:jc w:val="both"/>
        <w:rPr>
          <w:sz w:val="28"/>
          <w:szCs w:val="28"/>
          <w:lang w:eastAsia="ru-RU"/>
        </w:rPr>
      </w:pPr>
      <w:r w:rsidRPr="00850B4D">
        <w:rPr>
          <w:sz w:val="28"/>
          <w:szCs w:val="28"/>
        </w:rPr>
        <w:t>3.3.</w:t>
      </w:r>
      <w:r w:rsidRPr="00AF03DA">
        <w:rPr>
          <w:sz w:val="28"/>
          <w:szCs w:val="28"/>
          <w:lang w:eastAsia="ru-RU"/>
        </w:rPr>
        <w:t xml:space="preserve">Внесенный Победителем </w:t>
      </w:r>
      <w:r>
        <w:rPr>
          <w:sz w:val="28"/>
          <w:szCs w:val="28"/>
          <w:lang w:eastAsia="ru-RU"/>
        </w:rPr>
        <w:t>аукциона</w:t>
      </w:r>
      <w:r w:rsidRPr="00AF03DA">
        <w:rPr>
          <w:sz w:val="28"/>
          <w:szCs w:val="28"/>
          <w:lang w:eastAsia="ru-RU"/>
        </w:rPr>
        <w:t xml:space="preserve"> задаток засчитывается в счет оплаты права на </w:t>
      </w:r>
      <w:r>
        <w:rPr>
          <w:sz w:val="28"/>
          <w:szCs w:val="28"/>
          <w:lang w:eastAsia="ru-RU"/>
        </w:rPr>
        <w:t>заключение Договора.</w:t>
      </w:r>
    </w:p>
    <w:p w:rsidR="00D723C3" w:rsidRPr="00EB75CE" w:rsidRDefault="00D723C3" w:rsidP="00D723C3">
      <w:pPr>
        <w:pStyle w:val="a8"/>
        <w:shd w:val="clear" w:color="auto" w:fill="FFFFFF"/>
        <w:spacing w:before="0" w:beforeAutospacing="0" w:after="0" w:afterAutospacing="0" w:line="336" w:lineRule="atLeast"/>
        <w:ind w:firstLine="708"/>
        <w:jc w:val="both"/>
        <w:rPr>
          <w:sz w:val="28"/>
          <w:szCs w:val="28"/>
        </w:rPr>
      </w:pPr>
      <w:r>
        <w:rPr>
          <w:sz w:val="28"/>
          <w:szCs w:val="28"/>
        </w:rPr>
        <w:t xml:space="preserve">3.4. </w:t>
      </w:r>
      <w:r w:rsidRPr="00EB75CE">
        <w:rPr>
          <w:sz w:val="28"/>
          <w:szCs w:val="28"/>
        </w:rPr>
        <w:t xml:space="preserve">Цена </w:t>
      </w:r>
      <w:r>
        <w:rPr>
          <w:sz w:val="28"/>
          <w:szCs w:val="28"/>
        </w:rPr>
        <w:t>Д</w:t>
      </w:r>
      <w:r w:rsidRPr="00EB75CE">
        <w:rPr>
          <w:sz w:val="28"/>
          <w:szCs w:val="28"/>
        </w:rPr>
        <w:t>оговора является твердой</w:t>
      </w:r>
      <w:r>
        <w:rPr>
          <w:sz w:val="28"/>
          <w:szCs w:val="28"/>
        </w:rPr>
        <w:t>,</w:t>
      </w:r>
      <w:r w:rsidR="0034679F">
        <w:rPr>
          <w:sz w:val="28"/>
          <w:szCs w:val="28"/>
        </w:rPr>
        <w:t xml:space="preserve"> </w:t>
      </w:r>
      <w:r>
        <w:rPr>
          <w:sz w:val="28"/>
          <w:szCs w:val="28"/>
        </w:rPr>
        <w:t>определяется на весь срок его исполнения</w:t>
      </w:r>
      <w:r w:rsidRPr="00EB75CE">
        <w:rPr>
          <w:sz w:val="28"/>
          <w:szCs w:val="28"/>
        </w:rPr>
        <w:t xml:space="preserve"> и изменению не подлежит.</w:t>
      </w:r>
    </w:p>
    <w:p w:rsidR="00D723C3" w:rsidRDefault="00D723C3" w:rsidP="00D723C3">
      <w:pPr>
        <w:shd w:val="clear" w:color="auto" w:fill="FFFFFF"/>
        <w:ind w:firstLine="708"/>
        <w:jc w:val="both"/>
        <w:rPr>
          <w:sz w:val="28"/>
          <w:szCs w:val="28"/>
          <w:lang w:eastAsia="ru-RU"/>
        </w:rPr>
      </w:pPr>
    </w:p>
    <w:p w:rsidR="00D723C3" w:rsidRPr="00EF3F89" w:rsidRDefault="00D723C3" w:rsidP="00D723C3">
      <w:pPr>
        <w:pStyle w:val="a8"/>
        <w:shd w:val="clear" w:color="auto" w:fill="FFFFFF"/>
        <w:spacing w:before="0" w:beforeAutospacing="0" w:after="0" w:afterAutospacing="0" w:line="336" w:lineRule="atLeast"/>
        <w:jc w:val="center"/>
        <w:rPr>
          <w:sz w:val="28"/>
          <w:szCs w:val="28"/>
        </w:rPr>
      </w:pPr>
      <w:r w:rsidRPr="00EF3F89">
        <w:rPr>
          <w:sz w:val="28"/>
          <w:szCs w:val="28"/>
        </w:rPr>
        <w:t>4. Срок действия договора</w:t>
      </w:r>
    </w:p>
    <w:p w:rsidR="00D723C3" w:rsidRPr="000B3895" w:rsidRDefault="00D723C3" w:rsidP="00D723C3">
      <w:pPr>
        <w:pStyle w:val="a8"/>
        <w:shd w:val="clear" w:color="auto" w:fill="FFFFFF"/>
        <w:spacing w:before="0" w:beforeAutospacing="0" w:after="0" w:afterAutospacing="0" w:line="336" w:lineRule="atLeast"/>
        <w:jc w:val="center"/>
        <w:rPr>
          <w:color w:val="393F42"/>
          <w:sz w:val="28"/>
          <w:szCs w:val="28"/>
        </w:rPr>
      </w:pPr>
    </w:p>
    <w:p w:rsidR="00D723C3" w:rsidRPr="000B3895" w:rsidRDefault="00D723C3" w:rsidP="00D723C3">
      <w:pPr>
        <w:pStyle w:val="a8"/>
        <w:shd w:val="clear" w:color="auto" w:fill="FFFFFF"/>
        <w:spacing w:before="0" w:beforeAutospacing="0" w:after="0" w:afterAutospacing="0" w:line="336" w:lineRule="atLeast"/>
        <w:ind w:firstLine="708"/>
        <w:jc w:val="both"/>
        <w:rPr>
          <w:sz w:val="28"/>
          <w:szCs w:val="28"/>
        </w:rPr>
      </w:pPr>
      <w:r w:rsidRPr="000B3895">
        <w:rPr>
          <w:sz w:val="28"/>
          <w:szCs w:val="28"/>
        </w:rPr>
        <w:t xml:space="preserve">4.1. </w:t>
      </w:r>
      <w:r>
        <w:rPr>
          <w:sz w:val="28"/>
          <w:szCs w:val="28"/>
        </w:rPr>
        <w:t>Д</w:t>
      </w:r>
      <w:r w:rsidRPr="000B3895">
        <w:rPr>
          <w:sz w:val="28"/>
          <w:szCs w:val="28"/>
        </w:rPr>
        <w:t>оговор действует</w:t>
      </w:r>
      <w:r>
        <w:rPr>
          <w:sz w:val="28"/>
          <w:szCs w:val="28"/>
        </w:rPr>
        <w:t xml:space="preserve"> с</w:t>
      </w:r>
      <w:r w:rsidRPr="000B3895">
        <w:rPr>
          <w:sz w:val="28"/>
          <w:szCs w:val="28"/>
        </w:rPr>
        <w:t> </w:t>
      </w:r>
      <w:r>
        <w:rPr>
          <w:sz w:val="28"/>
          <w:szCs w:val="28"/>
        </w:rPr>
        <w:t>«___»</w:t>
      </w:r>
      <w:r w:rsidRPr="000B3895">
        <w:rPr>
          <w:sz w:val="28"/>
          <w:szCs w:val="28"/>
        </w:rPr>
        <w:t>__</w:t>
      </w:r>
      <w:r>
        <w:rPr>
          <w:sz w:val="28"/>
          <w:szCs w:val="28"/>
        </w:rPr>
        <w:t>_</w:t>
      </w:r>
      <w:r w:rsidRPr="000B3895">
        <w:rPr>
          <w:sz w:val="28"/>
          <w:szCs w:val="28"/>
        </w:rPr>
        <w:t>__</w:t>
      </w:r>
      <w:r>
        <w:rPr>
          <w:sz w:val="28"/>
          <w:szCs w:val="28"/>
        </w:rPr>
        <w:t>_20__года  по  «___» ______20__года</w:t>
      </w:r>
      <w:r w:rsidRPr="000B3895">
        <w:rPr>
          <w:sz w:val="28"/>
          <w:szCs w:val="28"/>
        </w:rPr>
        <w:t>.</w:t>
      </w:r>
    </w:p>
    <w:p w:rsidR="00D723C3" w:rsidRDefault="00D723C3" w:rsidP="00D723C3">
      <w:pPr>
        <w:shd w:val="clear" w:color="auto" w:fill="FFFFFF"/>
        <w:jc w:val="center"/>
        <w:rPr>
          <w:b/>
          <w:sz w:val="28"/>
          <w:szCs w:val="28"/>
          <w:lang w:eastAsia="ru-RU"/>
        </w:rPr>
      </w:pPr>
    </w:p>
    <w:p w:rsidR="00D723C3" w:rsidRDefault="00D723C3" w:rsidP="00D723C3">
      <w:pPr>
        <w:shd w:val="clear" w:color="auto" w:fill="FFFFFF"/>
        <w:jc w:val="center"/>
        <w:rPr>
          <w:sz w:val="28"/>
          <w:szCs w:val="28"/>
          <w:lang w:eastAsia="ru-RU"/>
        </w:rPr>
      </w:pPr>
    </w:p>
    <w:p w:rsidR="00D723C3" w:rsidRDefault="00D723C3" w:rsidP="00D723C3">
      <w:pPr>
        <w:shd w:val="clear" w:color="auto" w:fill="FFFFFF"/>
        <w:jc w:val="center"/>
        <w:rPr>
          <w:sz w:val="28"/>
          <w:szCs w:val="28"/>
          <w:lang w:eastAsia="ru-RU"/>
        </w:rPr>
      </w:pPr>
    </w:p>
    <w:p w:rsidR="00D723C3" w:rsidRDefault="00D723C3" w:rsidP="00D723C3">
      <w:pPr>
        <w:shd w:val="clear" w:color="auto" w:fill="FFFFFF"/>
        <w:jc w:val="center"/>
        <w:rPr>
          <w:sz w:val="28"/>
          <w:szCs w:val="28"/>
          <w:lang w:eastAsia="ru-RU"/>
        </w:rPr>
      </w:pPr>
    </w:p>
    <w:p w:rsidR="0034679F" w:rsidRDefault="0034679F" w:rsidP="00D723C3">
      <w:pPr>
        <w:shd w:val="clear" w:color="auto" w:fill="FFFFFF"/>
        <w:jc w:val="center"/>
        <w:rPr>
          <w:sz w:val="28"/>
          <w:szCs w:val="28"/>
          <w:lang w:eastAsia="ru-RU"/>
        </w:rPr>
      </w:pPr>
    </w:p>
    <w:p w:rsidR="0034679F" w:rsidRDefault="0034679F" w:rsidP="00D723C3">
      <w:pPr>
        <w:shd w:val="clear" w:color="auto" w:fill="FFFFFF"/>
        <w:jc w:val="center"/>
        <w:rPr>
          <w:sz w:val="28"/>
          <w:szCs w:val="28"/>
          <w:lang w:eastAsia="ru-RU"/>
        </w:rPr>
      </w:pPr>
    </w:p>
    <w:p w:rsidR="0034679F" w:rsidRDefault="0034679F" w:rsidP="00D723C3">
      <w:pPr>
        <w:shd w:val="clear" w:color="auto" w:fill="FFFFFF"/>
        <w:jc w:val="center"/>
        <w:rPr>
          <w:sz w:val="28"/>
          <w:szCs w:val="28"/>
          <w:lang w:eastAsia="ru-RU"/>
        </w:rPr>
      </w:pPr>
    </w:p>
    <w:p w:rsidR="00D723C3" w:rsidRPr="00EF3F89" w:rsidRDefault="00D723C3" w:rsidP="00D723C3">
      <w:pPr>
        <w:shd w:val="clear" w:color="auto" w:fill="FFFFFF"/>
        <w:jc w:val="center"/>
        <w:rPr>
          <w:sz w:val="28"/>
          <w:szCs w:val="28"/>
          <w:lang w:eastAsia="ru-RU"/>
        </w:rPr>
      </w:pPr>
      <w:r>
        <w:rPr>
          <w:sz w:val="28"/>
          <w:szCs w:val="28"/>
          <w:lang w:eastAsia="ru-RU"/>
        </w:rPr>
        <w:lastRenderedPageBreak/>
        <w:t>5</w:t>
      </w:r>
      <w:r w:rsidRPr="00EF3F89">
        <w:rPr>
          <w:sz w:val="28"/>
          <w:szCs w:val="28"/>
          <w:lang w:eastAsia="ru-RU"/>
        </w:rPr>
        <w:t>. Ответственность сторон</w:t>
      </w:r>
    </w:p>
    <w:p w:rsidR="00D723C3" w:rsidRPr="00AF03DA" w:rsidRDefault="00D723C3" w:rsidP="00D723C3">
      <w:pPr>
        <w:shd w:val="clear" w:color="auto" w:fill="FFFFFF"/>
        <w:jc w:val="both"/>
        <w:rPr>
          <w:sz w:val="28"/>
          <w:szCs w:val="28"/>
          <w:lang w:eastAsia="ru-RU"/>
        </w:rPr>
      </w:pPr>
    </w:p>
    <w:p w:rsidR="00D723C3" w:rsidRDefault="0034679F" w:rsidP="00D723C3">
      <w:pPr>
        <w:shd w:val="clear" w:color="auto" w:fill="FFFFFF"/>
        <w:ind w:firstLine="708"/>
        <w:jc w:val="both"/>
        <w:rPr>
          <w:sz w:val="28"/>
          <w:szCs w:val="28"/>
          <w:lang w:eastAsia="ru-RU"/>
        </w:rPr>
      </w:pPr>
      <w:r>
        <w:rPr>
          <w:sz w:val="28"/>
          <w:szCs w:val="28"/>
          <w:lang w:eastAsia="ru-RU"/>
        </w:rPr>
        <w:t>5</w:t>
      </w:r>
      <w:r w:rsidR="00D723C3" w:rsidRPr="00AF03DA">
        <w:rPr>
          <w:sz w:val="28"/>
          <w:szCs w:val="28"/>
          <w:lang w:eastAsia="ru-RU"/>
        </w:rPr>
        <w:t xml:space="preserve">.1. В случае неисполнения или ненадлежащего исполнения обязательств по настоящему </w:t>
      </w:r>
      <w:r w:rsidR="00D723C3">
        <w:rPr>
          <w:sz w:val="28"/>
          <w:szCs w:val="28"/>
          <w:lang w:eastAsia="ru-RU"/>
        </w:rPr>
        <w:t>Д</w:t>
      </w:r>
      <w:r w:rsidR="00D723C3" w:rsidRPr="00AF03DA">
        <w:rPr>
          <w:sz w:val="28"/>
          <w:szCs w:val="28"/>
          <w:lang w:eastAsia="ru-RU"/>
        </w:rPr>
        <w:t>оговор</w:t>
      </w:r>
      <w:r w:rsidR="00D723C3">
        <w:rPr>
          <w:sz w:val="28"/>
          <w:szCs w:val="28"/>
          <w:lang w:eastAsia="ru-RU"/>
        </w:rPr>
        <w:t>у</w:t>
      </w:r>
      <w:r w:rsidR="00D723C3" w:rsidRPr="00AF03DA">
        <w:rPr>
          <w:sz w:val="28"/>
          <w:szCs w:val="28"/>
          <w:lang w:eastAsia="ru-RU"/>
        </w:rPr>
        <w:t xml:space="preserve"> Стороны несут ответственность в соответствии с действующим законодательством</w:t>
      </w:r>
      <w:r w:rsidR="00D723C3" w:rsidRPr="000522E9">
        <w:rPr>
          <w:sz w:val="28"/>
          <w:szCs w:val="28"/>
          <w:lang w:eastAsia="ru-RU"/>
        </w:rPr>
        <w:t xml:space="preserve">, Положением о порядке проведения аукциона на право заключения договора на размещение нестационарных торговых объектов на территории </w:t>
      </w:r>
      <w:r w:rsidR="00D723C3">
        <w:rPr>
          <w:sz w:val="28"/>
          <w:szCs w:val="28"/>
          <w:lang w:eastAsia="ru-RU"/>
        </w:rPr>
        <w:t>Адагумского</w:t>
      </w:r>
      <w:r w:rsidR="00D723C3" w:rsidRPr="000522E9">
        <w:rPr>
          <w:sz w:val="28"/>
          <w:szCs w:val="28"/>
          <w:lang w:eastAsia="ru-RU"/>
        </w:rPr>
        <w:t xml:space="preserve"> сельского поселения Крымского района утвержденным постановлением администрации </w:t>
      </w:r>
      <w:proofErr w:type="gramStart"/>
      <w:r w:rsidR="00D723C3" w:rsidRPr="000522E9">
        <w:rPr>
          <w:sz w:val="28"/>
          <w:szCs w:val="28"/>
          <w:lang w:eastAsia="ru-RU"/>
        </w:rPr>
        <w:t>от</w:t>
      </w:r>
      <w:proofErr w:type="gramEnd"/>
      <w:r w:rsidR="00D723C3" w:rsidRPr="000522E9">
        <w:rPr>
          <w:sz w:val="28"/>
          <w:szCs w:val="28"/>
          <w:lang w:eastAsia="ru-RU"/>
        </w:rPr>
        <w:t xml:space="preserve"> __________ №___________, настоящим Договором.</w:t>
      </w:r>
    </w:p>
    <w:p w:rsidR="00D723C3" w:rsidRDefault="0034679F" w:rsidP="00D723C3">
      <w:pPr>
        <w:shd w:val="clear" w:color="auto" w:fill="FFFFFF"/>
        <w:ind w:firstLine="708"/>
        <w:jc w:val="both"/>
        <w:rPr>
          <w:sz w:val="28"/>
          <w:szCs w:val="28"/>
          <w:lang w:eastAsia="ru-RU"/>
        </w:rPr>
      </w:pPr>
      <w:r>
        <w:rPr>
          <w:sz w:val="28"/>
          <w:szCs w:val="28"/>
          <w:lang w:eastAsia="ru-RU"/>
        </w:rPr>
        <w:t>5</w:t>
      </w:r>
      <w:r w:rsidR="00D723C3">
        <w:rPr>
          <w:sz w:val="28"/>
          <w:szCs w:val="28"/>
          <w:lang w:eastAsia="ru-RU"/>
        </w:rPr>
        <w:t xml:space="preserve">.2. В случае необоснованного уклонения Победителя аукциона от исполнения настоящего Договора, оплата за право заключения </w:t>
      </w:r>
      <w:proofErr w:type="spellStart"/>
      <w:r w:rsidR="00D723C3">
        <w:rPr>
          <w:sz w:val="28"/>
          <w:szCs w:val="28"/>
          <w:lang w:eastAsia="ru-RU"/>
        </w:rPr>
        <w:t>Договора</w:t>
      </w:r>
      <w:proofErr w:type="gramStart"/>
      <w:r w:rsidR="00D723C3">
        <w:rPr>
          <w:sz w:val="28"/>
          <w:szCs w:val="28"/>
          <w:lang w:eastAsia="ru-RU"/>
        </w:rPr>
        <w:t>,п</w:t>
      </w:r>
      <w:proofErr w:type="gramEnd"/>
      <w:r w:rsidR="00D723C3">
        <w:rPr>
          <w:sz w:val="28"/>
          <w:szCs w:val="28"/>
          <w:lang w:eastAsia="ru-RU"/>
        </w:rPr>
        <w:t>оступившая</w:t>
      </w:r>
      <w:proofErr w:type="spellEnd"/>
      <w:r w:rsidR="00D723C3">
        <w:rPr>
          <w:sz w:val="28"/>
          <w:szCs w:val="28"/>
          <w:lang w:eastAsia="ru-RU"/>
        </w:rPr>
        <w:t xml:space="preserve"> на счет Администрации, Победителю аукциона не возвращается.</w:t>
      </w:r>
    </w:p>
    <w:p w:rsidR="00D723C3" w:rsidRDefault="0034679F" w:rsidP="00D723C3">
      <w:pPr>
        <w:shd w:val="clear" w:color="auto" w:fill="FFFFFF"/>
        <w:ind w:firstLine="708"/>
        <w:jc w:val="both"/>
        <w:rPr>
          <w:sz w:val="28"/>
          <w:szCs w:val="28"/>
          <w:lang w:eastAsia="ru-RU"/>
        </w:rPr>
      </w:pPr>
      <w:r>
        <w:rPr>
          <w:sz w:val="28"/>
          <w:szCs w:val="28"/>
          <w:lang w:eastAsia="ru-RU"/>
        </w:rPr>
        <w:t>5</w:t>
      </w:r>
      <w:r w:rsidR="00D723C3" w:rsidRPr="00AF03DA">
        <w:rPr>
          <w:sz w:val="28"/>
          <w:szCs w:val="28"/>
          <w:lang w:eastAsia="ru-RU"/>
        </w:rPr>
        <w:t>.</w:t>
      </w:r>
      <w:r w:rsidR="00D723C3">
        <w:rPr>
          <w:sz w:val="28"/>
          <w:szCs w:val="28"/>
          <w:lang w:eastAsia="ru-RU"/>
        </w:rPr>
        <w:t>3</w:t>
      </w:r>
      <w:r w:rsidR="00D723C3" w:rsidRPr="00AF03DA">
        <w:rPr>
          <w:sz w:val="28"/>
          <w:szCs w:val="28"/>
          <w:lang w:eastAsia="ru-RU"/>
        </w:rPr>
        <w:t xml:space="preserve">. </w:t>
      </w:r>
      <w:r w:rsidR="00D723C3">
        <w:rPr>
          <w:sz w:val="28"/>
          <w:szCs w:val="28"/>
          <w:lang w:eastAsia="ru-RU"/>
        </w:rPr>
        <w:t>Стороны освобождаются от ответственности за частичное или полное неисполнение своих обязательств по Договору, если их исполнению препятствует чрезвычайное и непреодолимое при данных условиях обстоятельство (непреодолимая сила): стихийные бедствия, наводнения, землетрясения, пожары, военные действия, забастовки и т.п.</w:t>
      </w:r>
    </w:p>
    <w:p w:rsidR="00D723C3" w:rsidRDefault="0034679F" w:rsidP="00D723C3">
      <w:pPr>
        <w:shd w:val="clear" w:color="auto" w:fill="FFFFFF"/>
        <w:ind w:firstLine="708"/>
        <w:jc w:val="both"/>
        <w:rPr>
          <w:sz w:val="28"/>
          <w:szCs w:val="28"/>
          <w:lang w:eastAsia="ru-RU"/>
        </w:rPr>
      </w:pPr>
      <w:r>
        <w:rPr>
          <w:sz w:val="28"/>
          <w:szCs w:val="28"/>
          <w:lang w:eastAsia="ru-RU"/>
        </w:rPr>
        <w:t>5</w:t>
      </w:r>
      <w:r w:rsidR="00D723C3">
        <w:rPr>
          <w:sz w:val="28"/>
          <w:szCs w:val="28"/>
          <w:lang w:eastAsia="ru-RU"/>
        </w:rPr>
        <w:t>.4. При возникновении обстоятельств непреодолимой силы, препятствующих исполнению обязательств по Договору одной из Сторон, она обязана оповестить другую Сторону не позднее 3 (трех) дней с момента возникновения таких обстоятельств.</w:t>
      </w:r>
    </w:p>
    <w:p w:rsidR="00D723C3" w:rsidRPr="009E07A5" w:rsidRDefault="0034679F" w:rsidP="00D723C3">
      <w:pPr>
        <w:shd w:val="clear" w:color="auto" w:fill="FFFFFF"/>
        <w:ind w:firstLine="708"/>
        <w:jc w:val="both"/>
        <w:rPr>
          <w:sz w:val="28"/>
          <w:szCs w:val="28"/>
          <w:lang w:eastAsia="ru-RU"/>
        </w:rPr>
      </w:pPr>
      <w:r>
        <w:rPr>
          <w:sz w:val="28"/>
          <w:szCs w:val="28"/>
          <w:lang w:eastAsia="ru-RU"/>
        </w:rPr>
        <w:t>5</w:t>
      </w:r>
      <w:r w:rsidR="00D723C3">
        <w:rPr>
          <w:sz w:val="28"/>
          <w:szCs w:val="28"/>
          <w:lang w:eastAsia="ru-RU"/>
        </w:rPr>
        <w:t xml:space="preserve">.5. При рассмотрении споров, возникших в связи с неисполнением обязательств по Договору, вследствие наступления обстоятельств непреодолимой силы, Сторона, ссылающаяся на такие обстоятельства, обязана представить документальное подтверждение их наступления (выданное лицом, </w:t>
      </w:r>
      <w:r w:rsidR="00D723C3" w:rsidRPr="009E07A5">
        <w:rPr>
          <w:sz w:val="28"/>
          <w:szCs w:val="28"/>
          <w:lang w:eastAsia="ru-RU"/>
        </w:rPr>
        <w:t>уполномоченным выдавать такие документы).</w:t>
      </w:r>
    </w:p>
    <w:p w:rsidR="00D723C3" w:rsidRPr="009E07A5" w:rsidRDefault="0034679F" w:rsidP="00D723C3">
      <w:pPr>
        <w:shd w:val="clear" w:color="auto" w:fill="FFFFFF"/>
        <w:ind w:firstLine="708"/>
        <w:jc w:val="both"/>
        <w:rPr>
          <w:sz w:val="28"/>
          <w:szCs w:val="28"/>
          <w:lang w:eastAsia="ru-RU"/>
        </w:rPr>
      </w:pPr>
      <w:r>
        <w:rPr>
          <w:sz w:val="28"/>
          <w:szCs w:val="28"/>
          <w:lang w:eastAsia="ru-RU"/>
        </w:rPr>
        <w:t>5</w:t>
      </w:r>
      <w:r w:rsidR="00D723C3" w:rsidRPr="009E07A5">
        <w:rPr>
          <w:sz w:val="28"/>
          <w:szCs w:val="28"/>
          <w:lang w:eastAsia="ru-RU"/>
        </w:rPr>
        <w:t xml:space="preserve">.6. </w:t>
      </w:r>
      <w:proofErr w:type="gramStart"/>
      <w:r w:rsidR="00D723C3" w:rsidRPr="009E07A5">
        <w:rPr>
          <w:sz w:val="28"/>
          <w:szCs w:val="28"/>
          <w:lang w:eastAsia="ru-RU"/>
        </w:rPr>
        <w:t>При выявлении факта реализации в Объекте алкогольной и спиртосодержащей продукции, в том числе пива, зафиксированного в установленном законом порядке, Администрацией в одностороннем порядке с Победителем аукциона расторгается договор на размещение нестационарного торгового объекта, с последующие запретом Победителю аукциона принимать участие в аукционе на право заключения договоров на размещение</w:t>
      </w:r>
      <w:r w:rsidR="00D723C3">
        <w:rPr>
          <w:sz w:val="28"/>
          <w:szCs w:val="28"/>
          <w:lang w:eastAsia="ru-RU"/>
        </w:rPr>
        <w:t xml:space="preserve"> </w:t>
      </w:r>
      <w:r w:rsidR="00D723C3" w:rsidRPr="009E07A5">
        <w:rPr>
          <w:sz w:val="28"/>
          <w:szCs w:val="28"/>
          <w:lang w:eastAsia="ru-RU"/>
        </w:rPr>
        <w:t xml:space="preserve">нестационарных торговых объектов на территории </w:t>
      </w:r>
      <w:r w:rsidR="00D723C3">
        <w:rPr>
          <w:sz w:val="28"/>
          <w:szCs w:val="28"/>
          <w:lang w:eastAsia="ru-RU"/>
        </w:rPr>
        <w:t xml:space="preserve">сельского поселения </w:t>
      </w:r>
      <w:r w:rsidR="00D723C3" w:rsidRPr="009E07A5">
        <w:rPr>
          <w:sz w:val="28"/>
          <w:szCs w:val="28"/>
          <w:lang w:eastAsia="ru-RU"/>
        </w:rPr>
        <w:t>в течение 3-х лет с</w:t>
      </w:r>
      <w:proofErr w:type="gramEnd"/>
      <w:r w:rsidR="00D723C3" w:rsidRPr="009E07A5">
        <w:rPr>
          <w:sz w:val="28"/>
          <w:szCs w:val="28"/>
          <w:lang w:eastAsia="ru-RU"/>
        </w:rPr>
        <w:t xml:space="preserve"> даты выявления факта нарушения.</w:t>
      </w:r>
    </w:p>
    <w:p w:rsidR="00D723C3" w:rsidRPr="00AF03DA" w:rsidRDefault="00D723C3" w:rsidP="00D723C3">
      <w:pPr>
        <w:shd w:val="clear" w:color="auto" w:fill="FFFFFF"/>
        <w:ind w:firstLine="708"/>
        <w:jc w:val="both"/>
        <w:rPr>
          <w:sz w:val="28"/>
          <w:szCs w:val="28"/>
          <w:lang w:eastAsia="ru-RU"/>
        </w:rPr>
      </w:pPr>
    </w:p>
    <w:p w:rsidR="00D723C3" w:rsidRPr="00EF3F89" w:rsidRDefault="0034679F" w:rsidP="00D723C3">
      <w:pPr>
        <w:shd w:val="clear" w:color="auto" w:fill="FFFFFF"/>
        <w:jc w:val="center"/>
        <w:rPr>
          <w:sz w:val="28"/>
          <w:szCs w:val="28"/>
          <w:lang w:eastAsia="ru-RU"/>
        </w:rPr>
      </w:pPr>
      <w:r>
        <w:rPr>
          <w:sz w:val="28"/>
          <w:szCs w:val="28"/>
          <w:lang w:eastAsia="ru-RU"/>
        </w:rPr>
        <w:t>6</w:t>
      </w:r>
      <w:r w:rsidR="00D723C3" w:rsidRPr="00EF3F89">
        <w:rPr>
          <w:sz w:val="28"/>
          <w:szCs w:val="28"/>
          <w:lang w:eastAsia="ru-RU"/>
        </w:rPr>
        <w:t>. Изменение и расторжение Договора</w:t>
      </w:r>
    </w:p>
    <w:p w:rsidR="00D723C3" w:rsidRPr="00AF03DA" w:rsidRDefault="00D723C3" w:rsidP="00D723C3">
      <w:pPr>
        <w:shd w:val="clear" w:color="auto" w:fill="FFFFFF"/>
        <w:jc w:val="center"/>
        <w:rPr>
          <w:b/>
          <w:sz w:val="28"/>
          <w:szCs w:val="28"/>
          <w:lang w:eastAsia="ru-RU"/>
        </w:rPr>
      </w:pPr>
    </w:p>
    <w:p w:rsidR="00D723C3" w:rsidRPr="009249A1" w:rsidRDefault="0034679F" w:rsidP="00D723C3">
      <w:pPr>
        <w:pStyle w:val="a8"/>
        <w:shd w:val="clear" w:color="auto" w:fill="FFFFFF"/>
        <w:spacing w:before="0" w:beforeAutospacing="0" w:after="0" w:afterAutospacing="0" w:line="336" w:lineRule="atLeast"/>
        <w:ind w:firstLine="708"/>
        <w:jc w:val="both"/>
        <w:rPr>
          <w:sz w:val="28"/>
          <w:szCs w:val="28"/>
        </w:rPr>
      </w:pPr>
      <w:r>
        <w:rPr>
          <w:sz w:val="28"/>
          <w:szCs w:val="28"/>
        </w:rPr>
        <w:t>6</w:t>
      </w:r>
      <w:r w:rsidR="00D723C3" w:rsidRPr="009249A1">
        <w:rPr>
          <w:sz w:val="28"/>
          <w:szCs w:val="28"/>
        </w:rPr>
        <w:t>.</w:t>
      </w:r>
      <w:r w:rsidR="00D723C3">
        <w:rPr>
          <w:sz w:val="28"/>
          <w:szCs w:val="28"/>
        </w:rPr>
        <w:t>1</w:t>
      </w:r>
      <w:r w:rsidR="00D723C3" w:rsidRPr="009249A1">
        <w:rPr>
          <w:sz w:val="28"/>
          <w:szCs w:val="28"/>
        </w:rPr>
        <w:t xml:space="preserve">. </w:t>
      </w:r>
      <w:r w:rsidR="00D723C3">
        <w:rPr>
          <w:sz w:val="28"/>
          <w:szCs w:val="28"/>
        </w:rPr>
        <w:t>Любые изменения и дополнения к</w:t>
      </w:r>
      <w:r w:rsidR="00D723C3" w:rsidRPr="009249A1">
        <w:rPr>
          <w:sz w:val="28"/>
          <w:szCs w:val="28"/>
        </w:rPr>
        <w:t> </w:t>
      </w:r>
      <w:proofErr w:type="spellStart"/>
      <w:r w:rsidR="00D723C3">
        <w:rPr>
          <w:sz w:val="28"/>
          <w:szCs w:val="28"/>
        </w:rPr>
        <w:t>Д</w:t>
      </w:r>
      <w:r w:rsidR="00D723C3" w:rsidRPr="009249A1">
        <w:rPr>
          <w:sz w:val="28"/>
          <w:szCs w:val="28"/>
        </w:rPr>
        <w:t>оговор</w:t>
      </w:r>
      <w:r w:rsidR="00D723C3">
        <w:rPr>
          <w:sz w:val="28"/>
          <w:szCs w:val="28"/>
        </w:rPr>
        <w:t>уимеют</w:t>
      </w:r>
      <w:proofErr w:type="spellEnd"/>
      <w:r w:rsidR="00D723C3">
        <w:rPr>
          <w:sz w:val="28"/>
          <w:szCs w:val="28"/>
        </w:rPr>
        <w:t xml:space="preserve"> силу только в том случае, если они оформлены в письменном виде и подписаны обеими Сторонами.</w:t>
      </w:r>
    </w:p>
    <w:p w:rsidR="00D723C3" w:rsidRDefault="0034679F" w:rsidP="00D723C3">
      <w:pPr>
        <w:pStyle w:val="a8"/>
        <w:shd w:val="clear" w:color="auto" w:fill="FFFFFF"/>
        <w:spacing w:before="0" w:beforeAutospacing="0" w:after="0" w:afterAutospacing="0" w:line="336" w:lineRule="atLeast"/>
        <w:ind w:firstLine="708"/>
        <w:jc w:val="both"/>
        <w:rPr>
          <w:sz w:val="28"/>
          <w:szCs w:val="28"/>
        </w:rPr>
      </w:pPr>
      <w:r>
        <w:rPr>
          <w:sz w:val="28"/>
          <w:szCs w:val="28"/>
        </w:rPr>
        <w:t>6</w:t>
      </w:r>
      <w:r w:rsidR="00D723C3" w:rsidRPr="009249A1">
        <w:rPr>
          <w:sz w:val="28"/>
          <w:szCs w:val="28"/>
        </w:rPr>
        <w:t>.</w:t>
      </w:r>
      <w:r w:rsidR="00D723C3">
        <w:rPr>
          <w:sz w:val="28"/>
          <w:szCs w:val="28"/>
        </w:rPr>
        <w:t>2</w:t>
      </w:r>
      <w:r w:rsidR="00D723C3" w:rsidRPr="009249A1">
        <w:rPr>
          <w:sz w:val="28"/>
          <w:szCs w:val="28"/>
        </w:rPr>
        <w:t xml:space="preserve">. </w:t>
      </w:r>
      <w:proofErr w:type="gramStart"/>
      <w:r w:rsidR="00D723C3">
        <w:rPr>
          <w:sz w:val="28"/>
          <w:szCs w:val="28"/>
        </w:rPr>
        <w:t>Д</w:t>
      </w:r>
      <w:r w:rsidR="00D723C3" w:rsidRPr="009249A1">
        <w:rPr>
          <w:sz w:val="28"/>
          <w:szCs w:val="28"/>
        </w:rPr>
        <w:t>оговор</w:t>
      </w:r>
      <w:proofErr w:type="gramEnd"/>
      <w:r w:rsidR="00D723C3" w:rsidRPr="009249A1">
        <w:rPr>
          <w:sz w:val="28"/>
          <w:szCs w:val="28"/>
        </w:rPr>
        <w:t xml:space="preserve"> </w:t>
      </w:r>
      <w:r w:rsidR="00D723C3">
        <w:rPr>
          <w:sz w:val="28"/>
          <w:szCs w:val="28"/>
        </w:rPr>
        <w:t xml:space="preserve">может быть </w:t>
      </w:r>
      <w:r w:rsidR="00D723C3" w:rsidRPr="009249A1">
        <w:rPr>
          <w:sz w:val="28"/>
          <w:szCs w:val="28"/>
        </w:rPr>
        <w:t>растор</w:t>
      </w:r>
      <w:r w:rsidR="00D723C3">
        <w:rPr>
          <w:sz w:val="28"/>
          <w:szCs w:val="28"/>
        </w:rPr>
        <w:t>гнут в случае:</w:t>
      </w:r>
    </w:p>
    <w:p w:rsidR="00D723C3" w:rsidRDefault="00D723C3" w:rsidP="00D723C3">
      <w:pPr>
        <w:pStyle w:val="a8"/>
        <w:shd w:val="clear" w:color="auto" w:fill="FFFFFF"/>
        <w:spacing w:before="0" w:beforeAutospacing="0" w:after="0" w:afterAutospacing="0" w:line="336" w:lineRule="atLeast"/>
        <w:ind w:firstLine="708"/>
        <w:jc w:val="both"/>
        <w:rPr>
          <w:sz w:val="28"/>
          <w:szCs w:val="28"/>
        </w:rPr>
      </w:pPr>
      <w:r>
        <w:rPr>
          <w:sz w:val="28"/>
          <w:szCs w:val="28"/>
        </w:rPr>
        <w:t>1) прекращения осуществления Победителем аукциона деятельности, обусловленной Договором;</w:t>
      </w:r>
    </w:p>
    <w:p w:rsidR="00D723C3" w:rsidRPr="009249A1" w:rsidRDefault="00D723C3" w:rsidP="00D723C3">
      <w:pPr>
        <w:pStyle w:val="a8"/>
        <w:shd w:val="clear" w:color="auto" w:fill="FFFFFF"/>
        <w:tabs>
          <w:tab w:val="left" w:pos="284"/>
          <w:tab w:val="left" w:pos="426"/>
          <w:tab w:val="left" w:pos="709"/>
          <w:tab w:val="left" w:pos="851"/>
          <w:tab w:val="left" w:pos="993"/>
          <w:tab w:val="left" w:pos="1276"/>
        </w:tabs>
        <w:spacing w:before="0" w:beforeAutospacing="0" w:after="0" w:afterAutospacing="0" w:line="336" w:lineRule="atLeast"/>
        <w:jc w:val="both"/>
        <w:rPr>
          <w:sz w:val="28"/>
          <w:szCs w:val="28"/>
        </w:rPr>
      </w:pPr>
      <w:r>
        <w:rPr>
          <w:sz w:val="28"/>
          <w:szCs w:val="28"/>
        </w:rPr>
        <w:lastRenderedPageBreak/>
        <w:tab/>
      </w:r>
      <w:r>
        <w:rPr>
          <w:sz w:val="28"/>
          <w:szCs w:val="28"/>
        </w:rPr>
        <w:tab/>
      </w:r>
      <w:r>
        <w:rPr>
          <w:sz w:val="28"/>
          <w:szCs w:val="28"/>
        </w:rPr>
        <w:tab/>
        <w:t>2</w:t>
      </w:r>
      <w:r w:rsidRPr="009249A1">
        <w:rPr>
          <w:sz w:val="28"/>
          <w:szCs w:val="28"/>
        </w:rPr>
        <w:t>) ликвидации</w:t>
      </w:r>
      <w:r w:rsidRPr="009249A1">
        <w:rPr>
          <w:rStyle w:val="apple-converted-space"/>
          <w:rFonts w:eastAsia="SimSun"/>
          <w:sz w:val="28"/>
          <w:szCs w:val="28"/>
          <w:bdr w:val="none" w:sz="0" w:space="0" w:color="auto" w:frame="1"/>
        </w:rPr>
        <w:t> </w:t>
      </w:r>
      <w:r>
        <w:rPr>
          <w:sz w:val="28"/>
          <w:szCs w:val="28"/>
        </w:rPr>
        <w:t>Победителя аукциона –</w:t>
      </w:r>
      <w:r w:rsidRPr="009249A1">
        <w:rPr>
          <w:sz w:val="28"/>
          <w:szCs w:val="28"/>
        </w:rPr>
        <w:t xml:space="preserve"> юридического   лица, </w:t>
      </w:r>
      <w:r>
        <w:rPr>
          <w:sz w:val="28"/>
          <w:szCs w:val="28"/>
        </w:rPr>
        <w:t>в</w:t>
      </w:r>
      <w:r w:rsidRPr="009249A1">
        <w:rPr>
          <w:sz w:val="28"/>
          <w:szCs w:val="28"/>
        </w:rPr>
        <w:t> соответствии с гражданским законодательством Российской Федерации;</w:t>
      </w:r>
    </w:p>
    <w:p w:rsidR="00D723C3" w:rsidRDefault="00D723C3" w:rsidP="00D723C3">
      <w:pPr>
        <w:widowControl w:val="0"/>
        <w:autoSpaceDE w:val="0"/>
        <w:autoSpaceDN w:val="0"/>
        <w:adjustRightInd w:val="0"/>
        <w:ind w:firstLine="708"/>
        <w:jc w:val="both"/>
        <w:rPr>
          <w:sz w:val="28"/>
          <w:szCs w:val="28"/>
        </w:rPr>
      </w:pPr>
      <w:r w:rsidRPr="0084072C">
        <w:rPr>
          <w:sz w:val="28"/>
          <w:szCs w:val="28"/>
        </w:rPr>
        <w:t>3) прекращения деятельности</w:t>
      </w:r>
      <w:r w:rsidRPr="0084072C">
        <w:rPr>
          <w:rStyle w:val="apple-converted-space"/>
          <w:sz w:val="28"/>
          <w:szCs w:val="28"/>
          <w:bdr w:val="none" w:sz="0" w:space="0" w:color="auto" w:frame="1"/>
        </w:rPr>
        <w:t> </w:t>
      </w:r>
      <w:r>
        <w:rPr>
          <w:sz w:val="28"/>
          <w:szCs w:val="28"/>
        </w:rPr>
        <w:t>Победителя</w:t>
      </w:r>
      <w:r w:rsidRPr="0084072C">
        <w:rPr>
          <w:sz w:val="28"/>
          <w:szCs w:val="28"/>
        </w:rPr>
        <w:t> </w:t>
      </w:r>
      <w:r>
        <w:rPr>
          <w:sz w:val="28"/>
          <w:szCs w:val="28"/>
        </w:rPr>
        <w:t>аукциона –</w:t>
      </w:r>
      <w:r w:rsidRPr="0084072C">
        <w:rPr>
          <w:sz w:val="28"/>
          <w:szCs w:val="28"/>
        </w:rPr>
        <w:t xml:space="preserve"> физического   лица, в качестве </w:t>
      </w:r>
      <w:r>
        <w:rPr>
          <w:sz w:val="28"/>
          <w:szCs w:val="28"/>
        </w:rPr>
        <w:t>индивидуального предпринимателя;</w:t>
      </w:r>
    </w:p>
    <w:p w:rsidR="00D723C3" w:rsidRDefault="00D723C3" w:rsidP="00D723C3">
      <w:pPr>
        <w:widowControl w:val="0"/>
        <w:autoSpaceDE w:val="0"/>
        <w:autoSpaceDN w:val="0"/>
        <w:adjustRightInd w:val="0"/>
        <w:ind w:firstLine="708"/>
        <w:jc w:val="both"/>
        <w:rPr>
          <w:sz w:val="28"/>
          <w:szCs w:val="28"/>
        </w:rPr>
      </w:pPr>
      <w:r>
        <w:rPr>
          <w:sz w:val="28"/>
          <w:szCs w:val="28"/>
        </w:rPr>
        <w:t>4) по соглашению Сторон.</w:t>
      </w:r>
    </w:p>
    <w:p w:rsidR="00D723C3" w:rsidRDefault="0034679F" w:rsidP="00D723C3">
      <w:pPr>
        <w:widowControl w:val="0"/>
        <w:autoSpaceDE w:val="0"/>
        <w:autoSpaceDN w:val="0"/>
        <w:adjustRightInd w:val="0"/>
        <w:ind w:firstLine="708"/>
        <w:jc w:val="both"/>
        <w:rPr>
          <w:sz w:val="28"/>
          <w:szCs w:val="28"/>
        </w:rPr>
      </w:pPr>
      <w:r>
        <w:rPr>
          <w:sz w:val="28"/>
          <w:szCs w:val="28"/>
        </w:rPr>
        <w:t>6</w:t>
      </w:r>
      <w:r w:rsidR="00D723C3">
        <w:rPr>
          <w:sz w:val="28"/>
          <w:szCs w:val="28"/>
        </w:rPr>
        <w:t xml:space="preserve">.3. </w:t>
      </w:r>
      <w:proofErr w:type="spellStart"/>
      <w:r w:rsidR="00D723C3">
        <w:rPr>
          <w:sz w:val="28"/>
          <w:szCs w:val="28"/>
        </w:rPr>
        <w:t>Администрацияв</w:t>
      </w:r>
      <w:proofErr w:type="spellEnd"/>
      <w:r w:rsidR="00D723C3">
        <w:rPr>
          <w:sz w:val="28"/>
          <w:szCs w:val="28"/>
        </w:rPr>
        <w:t xml:space="preserve"> одностороннем </w:t>
      </w:r>
      <w:proofErr w:type="gramStart"/>
      <w:r w:rsidR="00D723C3">
        <w:rPr>
          <w:sz w:val="28"/>
          <w:szCs w:val="28"/>
        </w:rPr>
        <w:t>порядке</w:t>
      </w:r>
      <w:proofErr w:type="gramEnd"/>
      <w:r w:rsidR="00D723C3">
        <w:rPr>
          <w:sz w:val="28"/>
          <w:szCs w:val="28"/>
        </w:rPr>
        <w:t xml:space="preserve"> может расторгнуть Договор в следующих случаях:</w:t>
      </w:r>
    </w:p>
    <w:p w:rsidR="00D723C3" w:rsidRDefault="0034679F" w:rsidP="00D723C3">
      <w:pPr>
        <w:shd w:val="clear" w:color="auto" w:fill="FFFFFF"/>
        <w:ind w:firstLine="708"/>
        <w:jc w:val="both"/>
        <w:rPr>
          <w:sz w:val="28"/>
          <w:szCs w:val="28"/>
          <w:lang w:eastAsia="ru-RU"/>
        </w:rPr>
      </w:pPr>
      <w:r>
        <w:rPr>
          <w:sz w:val="28"/>
          <w:szCs w:val="28"/>
        </w:rPr>
        <w:t>6</w:t>
      </w:r>
      <w:r w:rsidR="00D723C3">
        <w:rPr>
          <w:sz w:val="28"/>
          <w:szCs w:val="28"/>
        </w:rPr>
        <w:t xml:space="preserve">.3.1 </w:t>
      </w:r>
      <w:r w:rsidR="00D723C3">
        <w:rPr>
          <w:sz w:val="28"/>
          <w:szCs w:val="28"/>
          <w:lang w:eastAsia="ru-RU"/>
        </w:rPr>
        <w:t xml:space="preserve">нарушения Победителем аукциона более двух раз требований порядка размещения нестационарных торговых объектов, требований действующего законодательства, </w:t>
      </w:r>
      <w:r w:rsidR="00D723C3" w:rsidRPr="0079081F">
        <w:rPr>
          <w:sz w:val="28"/>
          <w:szCs w:val="28"/>
          <w:lang w:eastAsia="ru-RU"/>
        </w:rPr>
        <w:t>подтвержден</w:t>
      </w:r>
      <w:r w:rsidR="00D723C3">
        <w:rPr>
          <w:sz w:val="28"/>
          <w:szCs w:val="28"/>
          <w:lang w:eastAsia="ru-RU"/>
        </w:rPr>
        <w:t>ных</w:t>
      </w:r>
      <w:r w:rsidR="00D723C3" w:rsidRPr="0079081F">
        <w:rPr>
          <w:sz w:val="28"/>
          <w:szCs w:val="28"/>
          <w:lang w:eastAsia="ru-RU"/>
        </w:rPr>
        <w:t xml:space="preserve"> соответствующими актами</w:t>
      </w:r>
      <w:r w:rsidR="00D723C3">
        <w:rPr>
          <w:sz w:val="28"/>
          <w:szCs w:val="28"/>
          <w:lang w:eastAsia="ru-RU"/>
        </w:rPr>
        <w:t xml:space="preserve"> администрации Адагумского сельского поселения Крымского района, а также актами правоохранительных, контролирующих, надзорных и судебных органов;</w:t>
      </w:r>
    </w:p>
    <w:p w:rsidR="00D723C3" w:rsidRPr="009E07A5" w:rsidRDefault="0034679F" w:rsidP="00D723C3">
      <w:pPr>
        <w:widowControl w:val="0"/>
        <w:autoSpaceDE w:val="0"/>
        <w:autoSpaceDN w:val="0"/>
        <w:adjustRightInd w:val="0"/>
        <w:ind w:firstLine="708"/>
        <w:jc w:val="both"/>
        <w:rPr>
          <w:sz w:val="28"/>
          <w:szCs w:val="28"/>
        </w:rPr>
      </w:pPr>
      <w:proofErr w:type="gramStart"/>
      <w:r>
        <w:rPr>
          <w:sz w:val="28"/>
          <w:szCs w:val="28"/>
        </w:rPr>
        <w:t>6</w:t>
      </w:r>
      <w:r w:rsidR="00D723C3">
        <w:rPr>
          <w:sz w:val="28"/>
          <w:szCs w:val="28"/>
        </w:rPr>
        <w:t xml:space="preserve">.3.2 </w:t>
      </w:r>
      <w:r w:rsidR="00D723C3" w:rsidRPr="0084072C">
        <w:rPr>
          <w:sz w:val="28"/>
          <w:szCs w:val="28"/>
        </w:rPr>
        <w:t>не</w:t>
      </w:r>
      <w:r w:rsidR="00D723C3">
        <w:rPr>
          <w:sz w:val="28"/>
          <w:szCs w:val="28"/>
        </w:rPr>
        <w:t xml:space="preserve"> </w:t>
      </w:r>
      <w:r w:rsidR="00D723C3" w:rsidRPr="0084072C">
        <w:rPr>
          <w:sz w:val="28"/>
          <w:szCs w:val="28"/>
        </w:rPr>
        <w:t>устранения</w:t>
      </w:r>
      <w:r w:rsidR="00D723C3">
        <w:rPr>
          <w:sz w:val="28"/>
          <w:szCs w:val="28"/>
        </w:rPr>
        <w:t xml:space="preserve"> Победителем аукциона</w:t>
      </w:r>
      <w:r w:rsidR="00D723C3" w:rsidRPr="0084072C">
        <w:rPr>
          <w:sz w:val="28"/>
          <w:szCs w:val="28"/>
        </w:rPr>
        <w:t xml:space="preserve"> в установленный срок нарушений требований действующего законодательства Российской Федерации, </w:t>
      </w:r>
      <w:proofErr w:type="spellStart"/>
      <w:r w:rsidR="00D723C3">
        <w:rPr>
          <w:sz w:val="28"/>
          <w:szCs w:val="28"/>
        </w:rPr>
        <w:t>П</w:t>
      </w:r>
      <w:r w:rsidR="00D723C3" w:rsidRPr="0084072C">
        <w:rPr>
          <w:sz w:val="28"/>
          <w:szCs w:val="28"/>
        </w:rPr>
        <w:t>оложени</w:t>
      </w:r>
      <w:r w:rsidR="00D723C3">
        <w:rPr>
          <w:sz w:val="28"/>
          <w:szCs w:val="28"/>
        </w:rPr>
        <w:t>яо</w:t>
      </w:r>
      <w:proofErr w:type="spellEnd"/>
      <w:r w:rsidR="00D723C3">
        <w:rPr>
          <w:sz w:val="28"/>
          <w:szCs w:val="28"/>
        </w:rPr>
        <w:t xml:space="preserve"> п</w:t>
      </w:r>
      <w:r w:rsidR="00D723C3" w:rsidRPr="0084072C">
        <w:rPr>
          <w:sz w:val="28"/>
          <w:szCs w:val="28"/>
        </w:rPr>
        <w:t>орядк</w:t>
      </w:r>
      <w:r w:rsidR="00D723C3">
        <w:rPr>
          <w:sz w:val="28"/>
          <w:szCs w:val="28"/>
        </w:rPr>
        <w:t>е размещения нестационарных торговых объектов на территории Адагумского сельского поселения Крымского района, утвержденных постановлением администрации Адагумского сельского поселения Крымского района от _____________№____________</w:t>
      </w:r>
      <w:r w:rsidR="00D723C3" w:rsidRPr="0084072C">
        <w:rPr>
          <w:sz w:val="28"/>
          <w:szCs w:val="28"/>
        </w:rPr>
        <w:t xml:space="preserve">, условий </w:t>
      </w:r>
      <w:r w:rsidR="00D723C3">
        <w:rPr>
          <w:sz w:val="28"/>
          <w:szCs w:val="28"/>
        </w:rPr>
        <w:t>настоящего Д</w:t>
      </w:r>
      <w:r w:rsidR="00D723C3" w:rsidRPr="0084072C">
        <w:rPr>
          <w:sz w:val="28"/>
          <w:szCs w:val="28"/>
        </w:rPr>
        <w:t xml:space="preserve">оговора, выявленных  в ходе мониторинга исполнения </w:t>
      </w:r>
      <w:r w:rsidR="00D723C3">
        <w:rPr>
          <w:sz w:val="28"/>
          <w:szCs w:val="28"/>
        </w:rPr>
        <w:t>настоящего Д</w:t>
      </w:r>
      <w:r w:rsidR="00D723C3" w:rsidRPr="0084072C">
        <w:rPr>
          <w:sz w:val="28"/>
          <w:szCs w:val="28"/>
        </w:rPr>
        <w:t xml:space="preserve">оговора соответствующей </w:t>
      </w:r>
      <w:r w:rsidR="00D723C3">
        <w:rPr>
          <w:sz w:val="28"/>
          <w:szCs w:val="28"/>
        </w:rPr>
        <w:t>рабочей группой</w:t>
      </w:r>
      <w:r w:rsidR="00D723C3" w:rsidRPr="0084072C">
        <w:rPr>
          <w:sz w:val="28"/>
          <w:szCs w:val="28"/>
        </w:rPr>
        <w:t xml:space="preserve"> администрации </w:t>
      </w:r>
      <w:r w:rsidR="00D723C3" w:rsidRPr="009E07A5">
        <w:rPr>
          <w:sz w:val="28"/>
          <w:szCs w:val="28"/>
        </w:rPr>
        <w:t>на подведомственной территории;</w:t>
      </w:r>
      <w:proofErr w:type="gramEnd"/>
    </w:p>
    <w:p w:rsidR="00D723C3" w:rsidRPr="009E07A5" w:rsidRDefault="0034679F" w:rsidP="00D723C3">
      <w:pPr>
        <w:widowControl w:val="0"/>
        <w:autoSpaceDE w:val="0"/>
        <w:autoSpaceDN w:val="0"/>
        <w:adjustRightInd w:val="0"/>
        <w:ind w:firstLine="540"/>
        <w:jc w:val="both"/>
        <w:rPr>
          <w:sz w:val="28"/>
          <w:szCs w:val="28"/>
        </w:rPr>
      </w:pPr>
      <w:proofErr w:type="gramStart"/>
      <w:r>
        <w:rPr>
          <w:sz w:val="28"/>
          <w:szCs w:val="28"/>
        </w:rPr>
        <w:t>6</w:t>
      </w:r>
      <w:r w:rsidR="00D723C3" w:rsidRPr="009E07A5">
        <w:rPr>
          <w:sz w:val="28"/>
          <w:szCs w:val="28"/>
        </w:rPr>
        <w:t>.3.3</w:t>
      </w:r>
      <w:r w:rsidR="00D723C3">
        <w:rPr>
          <w:sz w:val="28"/>
          <w:szCs w:val="28"/>
        </w:rPr>
        <w:t xml:space="preserve"> </w:t>
      </w:r>
      <w:r w:rsidR="00D723C3" w:rsidRPr="009E07A5">
        <w:rPr>
          <w:sz w:val="28"/>
          <w:szCs w:val="28"/>
          <w:lang w:eastAsia="ru-RU"/>
        </w:rPr>
        <w:t xml:space="preserve">выявлении факта реализации в Объекте алкогольной и спиртосодержащей продукции, в том числе пива, зафиксированного в установленном законом порядке с последующие запретом Победителю аукциона принимать участие в аукционе на право заключения договоров на размещение нестационарных торговых объектов на территории </w:t>
      </w:r>
      <w:r w:rsidR="00D723C3">
        <w:rPr>
          <w:sz w:val="28"/>
          <w:szCs w:val="28"/>
          <w:lang w:eastAsia="ru-RU"/>
        </w:rPr>
        <w:t xml:space="preserve">Адагумского сельского поселения Крымского района </w:t>
      </w:r>
      <w:r w:rsidR="00D723C3" w:rsidRPr="009E07A5">
        <w:rPr>
          <w:sz w:val="28"/>
          <w:szCs w:val="28"/>
          <w:lang w:eastAsia="ru-RU"/>
        </w:rPr>
        <w:t>в течение 3-х лет с даты выявления факта нарушения.</w:t>
      </w:r>
      <w:proofErr w:type="gramEnd"/>
    </w:p>
    <w:p w:rsidR="00D723C3" w:rsidRDefault="00D723C3" w:rsidP="00D723C3">
      <w:pPr>
        <w:shd w:val="clear" w:color="auto" w:fill="FFFFFF"/>
        <w:ind w:firstLine="708"/>
        <w:jc w:val="both"/>
        <w:rPr>
          <w:sz w:val="28"/>
          <w:szCs w:val="28"/>
          <w:lang w:eastAsia="ru-RU"/>
        </w:rPr>
      </w:pPr>
      <w:r w:rsidRPr="00AF03DA">
        <w:rPr>
          <w:sz w:val="28"/>
          <w:szCs w:val="28"/>
          <w:lang w:eastAsia="ru-RU"/>
        </w:rPr>
        <w:t xml:space="preserve">При </w:t>
      </w:r>
      <w:r>
        <w:rPr>
          <w:sz w:val="28"/>
          <w:szCs w:val="28"/>
          <w:lang w:eastAsia="ru-RU"/>
        </w:rPr>
        <w:t>расторжении Администрацией Догово</w:t>
      </w:r>
      <w:r w:rsidRPr="00AF03DA">
        <w:rPr>
          <w:sz w:val="28"/>
          <w:szCs w:val="28"/>
          <w:lang w:eastAsia="ru-RU"/>
        </w:rPr>
        <w:t>ра в одностороннем порядке Победителю</w:t>
      </w:r>
      <w:r>
        <w:rPr>
          <w:sz w:val="28"/>
          <w:szCs w:val="28"/>
          <w:lang w:eastAsia="ru-RU"/>
        </w:rPr>
        <w:t xml:space="preserve"> аукциона направляется</w:t>
      </w:r>
      <w:r w:rsidRPr="00AF03DA">
        <w:rPr>
          <w:sz w:val="28"/>
          <w:szCs w:val="28"/>
          <w:lang w:eastAsia="ru-RU"/>
        </w:rPr>
        <w:t xml:space="preserve"> письменное уведомление </w:t>
      </w:r>
      <w:r>
        <w:rPr>
          <w:sz w:val="28"/>
          <w:szCs w:val="28"/>
          <w:lang w:eastAsia="ru-RU"/>
        </w:rPr>
        <w:t>о расторжении Д</w:t>
      </w:r>
      <w:r w:rsidRPr="00AF03DA">
        <w:rPr>
          <w:sz w:val="28"/>
          <w:szCs w:val="28"/>
          <w:lang w:eastAsia="ru-RU"/>
        </w:rPr>
        <w:t xml:space="preserve">оговора. </w:t>
      </w:r>
    </w:p>
    <w:p w:rsidR="00D723C3" w:rsidRPr="009249A1" w:rsidRDefault="0034679F" w:rsidP="00D723C3">
      <w:pPr>
        <w:pStyle w:val="a8"/>
        <w:shd w:val="clear" w:color="auto" w:fill="FFFFFF"/>
        <w:spacing w:before="0" w:beforeAutospacing="0" w:after="0" w:afterAutospacing="0" w:line="336" w:lineRule="atLeast"/>
        <w:ind w:firstLine="709"/>
        <w:jc w:val="both"/>
        <w:rPr>
          <w:sz w:val="28"/>
          <w:szCs w:val="28"/>
        </w:rPr>
      </w:pPr>
      <w:r>
        <w:rPr>
          <w:sz w:val="28"/>
          <w:szCs w:val="28"/>
        </w:rPr>
        <w:t>6</w:t>
      </w:r>
      <w:r w:rsidR="00D723C3">
        <w:rPr>
          <w:sz w:val="28"/>
          <w:szCs w:val="28"/>
        </w:rPr>
        <w:t>.4. Договор считается расторгнутым п</w:t>
      </w:r>
      <w:r w:rsidR="00D723C3" w:rsidRPr="00A71C28">
        <w:rPr>
          <w:sz w:val="28"/>
          <w:szCs w:val="28"/>
        </w:rPr>
        <w:t>о истечении 3</w:t>
      </w:r>
      <w:r w:rsidR="00D723C3">
        <w:rPr>
          <w:sz w:val="28"/>
          <w:szCs w:val="28"/>
        </w:rPr>
        <w:t xml:space="preserve"> (трех)</w:t>
      </w:r>
      <w:r w:rsidR="00D723C3" w:rsidRPr="00A71C28">
        <w:rPr>
          <w:sz w:val="28"/>
          <w:szCs w:val="28"/>
        </w:rPr>
        <w:t xml:space="preserve"> дней с момента </w:t>
      </w:r>
      <w:r w:rsidR="00D723C3">
        <w:rPr>
          <w:sz w:val="28"/>
          <w:szCs w:val="28"/>
        </w:rPr>
        <w:t>получения  Победителем аукциона уведомления о расторжении Договора</w:t>
      </w:r>
      <w:r w:rsidR="00D723C3" w:rsidRPr="00A71C28">
        <w:rPr>
          <w:sz w:val="28"/>
          <w:szCs w:val="28"/>
        </w:rPr>
        <w:t xml:space="preserve"> п</w:t>
      </w:r>
      <w:r w:rsidR="00D723C3">
        <w:rPr>
          <w:sz w:val="28"/>
          <w:szCs w:val="28"/>
        </w:rPr>
        <w:t>о адресу, указанному в Договоре</w:t>
      </w:r>
      <w:r w:rsidR="00D723C3" w:rsidRPr="00A71C28">
        <w:rPr>
          <w:sz w:val="28"/>
          <w:szCs w:val="28"/>
        </w:rPr>
        <w:t>.</w:t>
      </w:r>
    </w:p>
    <w:p w:rsidR="00D723C3" w:rsidRPr="00AF03DA" w:rsidRDefault="00D723C3" w:rsidP="00D723C3">
      <w:pPr>
        <w:shd w:val="clear" w:color="auto" w:fill="FFFFFF"/>
        <w:jc w:val="both"/>
        <w:rPr>
          <w:sz w:val="28"/>
          <w:szCs w:val="28"/>
          <w:lang w:eastAsia="ru-RU"/>
        </w:rPr>
      </w:pPr>
    </w:p>
    <w:p w:rsidR="00D723C3" w:rsidRPr="00AF03DA" w:rsidRDefault="0034679F" w:rsidP="00D723C3">
      <w:pPr>
        <w:shd w:val="clear" w:color="auto" w:fill="FFFFFF"/>
        <w:jc w:val="center"/>
        <w:rPr>
          <w:b/>
          <w:sz w:val="28"/>
          <w:szCs w:val="28"/>
          <w:lang w:eastAsia="ru-RU"/>
        </w:rPr>
      </w:pPr>
      <w:r>
        <w:rPr>
          <w:b/>
          <w:sz w:val="28"/>
          <w:szCs w:val="28"/>
          <w:lang w:eastAsia="ru-RU"/>
        </w:rPr>
        <w:t>7</w:t>
      </w:r>
      <w:r w:rsidR="00D723C3" w:rsidRPr="00AF03DA">
        <w:rPr>
          <w:b/>
          <w:sz w:val="28"/>
          <w:szCs w:val="28"/>
          <w:lang w:eastAsia="ru-RU"/>
        </w:rPr>
        <w:t>. Прочие условия</w:t>
      </w:r>
    </w:p>
    <w:p w:rsidR="00D723C3" w:rsidRPr="00AF03DA" w:rsidRDefault="00D723C3" w:rsidP="00D723C3">
      <w:pPr>
        <w:shd w:val="clear" w:color="auto" w:fill="FFFFFF"/>
        <w:jc w:val="both"/>
        <w:rPr>
          <w:sz w:val="28"/>
          <w:szCs w:val="28"/>
          <w:lang w:eastAsia="ru-RU"/>
        </w:rPr>
      </w:pPr>
    </w:p>
    <w:p w:rsidR="00D723C3" w:rsidRDefault="0034679F" w:rsidP="00D723C3">
      <w:pPr>
        <w:shd w:val="clear" w:color="auto" w:fill="FFFFFF"/>
        <w:ind w:firstLine="708"/>
        <w:jc w:val="both"/>
        <w:rPr>
          <w:sz w:val="28"/>
          <w:szCs w:val="28"/>
          <w:lang w:eastAsia="ru-RU"/>
        </w:rPr>
      </w:pPr>
      <w:r>
        <w:rPr>
          <w:sz w:val="28"/>
          <w:szCs w:val="28"/>
          <w:lang w:eastAsia="ru-RU"/>
        </w:rPr>
        <w:t>7</w:t>
      </w:r>
      <w:r w:rsidR="00D723C3" w:rsidRPr="00AF03DA">
        <w:rPr>
          <w:sz w:val="28"/>
          <w:szCs w:val="28"/>
          <w:lang w:eastAsia="ru-RU"/>
        </w:rPr>
        <w:t xml:space="preserve">.1. </w:t>
      </w:r>
      <w:r w:rsidR="00D723C3">
        <w:rPr>
          <w:sz w:val="28"/>
          <w:szCs w:val="28"/>
          <w:lang w:eastAsia="ru-RU"/>
        </w:rPr>
        <w:t>Все споры и (или) разногласия, возникающие между Сторонами по договору или в связи с ним, разрешаются в досудебном порядке: путем переговоров, обмена письмами, составлением необходимых дополнений и другое.</w:t>
      </w:r>
    </w:p>
    <w:p w:rsidR="00D723C3" w:rsidRPr="00AF03DA" w:rsidRDefault="0034679F" w:rsidP="00D723C3">
      <w:pPr>
        <w:shd w:val="clear" w:color="auto" w:fill="FFFFFF"/>
        <w:ind w:firstLine="708"/>
        <w:jc w:val="both"/>
        <w:rPr>
          <w:sz w:val="28"/>
          <w:szCs w:val="28"/>
          <w:lang w:eastAsia="ru-RU"/>
        </w:rPr>
      </w:pPr>
      <w:r>
        <w:rPr>
          <w:sz w:val="28"/>
          <w:szCs w:val="28"/>
          <w:lang w:eastAsia="ru-RU"/>
        </w:rPr>
        <w:t>7</w:t>
      </w:r>
      <w:r w:rsidR="00D723C3" w:rsidRPr="00AF03DA">
        <w:rPr>
          <w:sz w:val="28"/>
          <w:szCs w:val="28"/>
          <w:lang w:eastAsia="ru-RU"/>
        </w:rPr>
        <w:t>.</w:t>
      </w:r>
      <w:r w:rsidR="00D723C3">
        <w:rPr>
          <w:sz w:val="28"/>
          <w:szCs w:val="28"/>
          <w:lang w:eastAsia="ru-RU"/>
        </w:rPr>
        <w:t>2</w:t>
      </w:r>
      <w:r w:rsidR="00D723C3" w:rsidRPr="00AF03DA">
        <w:rPr>
          <w:sz w:val="28"/>
          <w:szCs w:val="28"/>
          <w:lang w:eastAsia="ru-RU"/>
        </w:rPr>
        <w:t xml:space="preserve">. </w:t>
      </w:r>
      <w:r w:rsidR="00D723C3">
        <w:rPr>
          <w:sz w:val="28"/>
          <w:szCs w:val="28"/>
          <w:lang w:eastAsia="ru-RU"/>
        </w:rPr>
        <w:t xml:space="preserve">В случае невозможности разрешения споров и (или) разногласий путем переговоров они подлежат рассмотрению </w:t>
      </w:r>
      <w:r w:rsidR="00D723C3" w:rsidRPr="00AF03DA">
        <w:rPr>
          <w:sz w:val="28"/>
          <w:szCs w:val="28"/>
          <w:lang w:eastAsia="ru-RU"/>
        </w:rPr>
        <w:t>в Арбитражном суде Краснодарского края.</w:t>
      </w:r>
    </w:p>
    <w:p w:rsidR="00D723C3" w:rsidRPr="00AF03DA" w:rsidRDefault="0034679F" w:rsidP="00D723C3">
      <w:pPr>
        <w:shd w:val="clear" w:color="auto" w:fill="FFFFFF"/>
        <w:ind w:firstLine="708"/>
        <w:jc w:val="both"/>
        <w:rPr>
          <w:sz w:val="28"/>
          <w:szCs w:val="28"/>
          <w:lang w:eastAsia="ru-RU"/>
        </w:rPr>
      </w:pPr>
      <w:r>
        <w:rPr>
          <w:sz w:val="28"/>
          <w:szCs w:val="28"/>
          <w:lang w:eastAsia="ru-RU"/>
        </w:rPr>
        <w:lastRenderedPageBreak/>
        <w:t>7</w:t>
      </w:r>
      <w:r w:rsidR="00D723C3" w:rsidRPr="00AF03DA">
        <w:rPr>
          <w:sz w:val="28"/>
          <w:szCs w:val="28"/>
          <w:lang w:eastAsia="ru-RU"/>
        </w:rPr>
        <w:t>.</w:t>
      </w:r>
      <w:r w:rsidR="00D723C3">
        <w:rPr>
          <w:sz w:val="28"/>
          <w:szCs w:val="28"/>
          <w:lang w:eastAsia="ru-RU"/>
        </w:rPr>
        <w:t>3. Договор подписан</w:t>
      </w:r>
      <w:r w:rsidR="00D723C3" w:rsidRPr="00AF03DA">
        <w:rPr>
          <w:sz w:val="28"/>
          <w:szCs w:val="28"/>
          <w:lang w:eastAsia="ru-RU"/>
        </w:rPr>
        <w:t xml:space="preserve"> в двух экземплярах, </w:t>
      </w:r>
      <w:r w:rsidR="00D723C3">
        <w:rPr>
          <w:sz w:val="28"/>
          <w:szCs w:val="28"/>
          <w:lang w:eastAsia="ru-RU"/>
        </w:rPr>
        <w:t>имеющих одинаковую юридическую силу, по одному для каждой из Сторон.</w:t>
      </w:r>
    </w:p>
    <w:p w:rsidR="00D723C3" w:rsidRDefault="00D723C3" w:rsidP="00D723C3">
      <w:pPr>
        <w:shd w:val="clear" w:color="auto" w:fill="FFFFFF"/>
        <w:jc w:val="both"/>
        <w:rPr>
          <w:sz w:val="28"/>
          <w:szCs w:val="28"/>
          <w:lang w:eastAsia="ru-RU"/>
        </w:rPr>
      </w:pPr>
    </w:p>
    <w:p w:rsidR="00D723C3" w:rsidRPr="00AF03DA" w:rsidRDefault="0034679F" w:rsidP="00D723C3">
      <w:pPr>
        <w:shd w:val="clear" w:color="auto" w:fill="FFFFFF"/>
        <w:jc w:val="center"/>
        <w:rPr>
          <w:b/>
          <w:sz w:val="28"/>
          <w:szCs w:val="28"/>
          <w:lang w:eastAsia="ru-RU"/>
        </w:rPr>
      </w:pPr>
      <w:r>
        <w:rPr>
          <w:b/>
          <w:sz w:val="28"/>
          <w:szCs w:val="28"/>
          <w:lang w:eastAsia="ru-RU"/>
        </w:rPr>
        <w:t>8</w:t>
      </w:r>
      <w:r w:rsidR="00D723C3" w:rsidRPr="00AF03DA">
        <w:rPr>
          <w:b/>
          <w:sz w:val="28"/>
          <w:szCs w:val="28"/>
          <w:lang w:eastAsia="ru-RU"/>
        </w:rPr>
        <w:t>. Юридические адреса, банковские реквизиты и подписи сторон</w:t>
      </w:r>
    </w:p>
    <w:p w:rsidR="00D723C3" w:rsidRPr="00AF03DA" w:rsidRDefault="00D723C3" w:rsidP="00D723C3">
      <w:pPr>
        <w:shd w:val="clear" w:color="auto" w:fill="FFFFFF"/>
        <w:jc w:val="center"/>
        <w:rPr>
          <w:b/>
          <w:sz w:val="28"/>
          <w:szCs w:val="28"/>
          <w:lang w:eastAsia="ru-RU"/>
        </w:rPr>
      </w:pPr>
    </w:p>
    <w:tbl>
      <w:tblPr>
        <w:tblStyle w:val="aa"/>
        <w:tblW w:w="98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7"/>
        <w:gridCol w:w="4976"/>
      </w:tblGrid>
      <w:tr w:rsidR="00D723C3" w:rsidRPr="00F14284" w:rsidTr="00D723C3">
        <w:tc>
          <w:tcPr>
            <w:tcW w:w="4877" w:type="dxa"/>
          </w:tcPr>
          <w:p w:rsidR="00D723C3" w:rsidRPr="00F14284" w:rsidRDefault="00D723C3" w:rsidP="00D723C3">
            <w:pPr>
              <w:widowControl w:val="0"/>
              <w:autoSpaceDE w:val="0"/>
              <w:autoSpaceDN w:val="0"/>
              <w:adjustRightInd w:val="0"/>
              <w:outlineLvl w:val="1"/>
              <w:rPr>
                <w:color w:val="000000" w:themeColor="text1"/>
                <w:sz w:val="28"/>
                <w:szCs w:val="28"/>
              </w:rPr>
            </w:pPr>
            <w:r>
              <w:rPr>
                <w:color w:val="000000" w:themeColor="text1"/>
                <w:sz w:val="28"/>
                <w:szCs w:val="28"/>
              </w:rPr>
              <w:t>Администрация Адагумского</w:t>
            </w:r>
          </w:p>
        </w:tc>
        <w:tc>
          <w:tcPr>
            <w:tcW w:w="4976" w:type="dxa"/>
          </w:tcPr>
          <w:p w:rsidR="00D723C3" w:rsidRPr="005C5D70" w:rsidRDefault="00D723C3" w:rsidP="00D723C3">
            <w:pPr>
              <w:widowControl w:val="0"/>
              <w:autoSpaceDE w:val="0"/>
              <w:autoSpaceDN w:val="0"/>
              <w:adjustRightInd w:val="0"/>
              <w:jc w:val="center"/>
              <w:outlineLvl w:val="1"/>
              <w:rPr>
                <w:color w:val="auto"/>
                <w:sz w:val="28"/>
                <w:szCs w:val="28"/>
              </w:rPr>
            </w:pPr>
            <w:r>
              <w:rPr>
                <w:color w:val="auto"/>
                <w:sz w:val="28"/>
                <w:szCs w:val="28"/>
              </w:rPr>
              <w:t>Победитель аукциона</w:t>
            </w:r>
          </w:p>
        </w:tc>
      </w:tr>
      <w:tr w:rsidR="00D723C3" w:rsidRPr="00F14284" w:rsidTr="00D723C3">
        <w:trPr>
          <w:trHeight w:val="579"/>
        </w:trPr>
        <w:tc>
          <w:tcPr>
            <w:tcW w:w="4877" w:type="dxa"/>
          </w:tcPr>
          <w:p w:rsidR="00D723C3" w:rsidRDefault="00D723C3" w:rsidP="00D723C3">
            <w:pPr>
              <w:widowControl w:val="0"/>
              <w:autoSpaceDE w:val="0"/>
              <w:autoSpaceDN w:val="0"/>
              <w:adjustRightInd w:val="0"/>
              <w:jc w:val="both"/>
              <w:outlineLvl w:val="1"/>
              <w:rPr>
                <w:color w:val="000000" w:themeColor="text1"/>
                <w:sz w:val="28"/>
                <w:szCs w:val="28"/>
              </w:rPr>
            </w:pPr>
            <w:r>
              <w:rPr>
                <w:color w:val="000000" w:themeColor="text1"/>
                <w:sz w:val="28"/>
                <w:szCs w:val="28"/>
              </w:rPr>
              <w:t>сельского поселения Крымского</w:t>
            </w:r>
          </w:p>
          <w:p w:rsidR="00D723C3" w:rsidRPr="00F14284" w:rsidRDefault="00D723C3" w:rsidP="00D723C3">
            <w:pPr>
              <w:widowControl w:val="0"/>
              <w:autoSpaceDE w:val="0"/>
              <w:autoSpaceDN w:val="0"/>
              <w:adjustRightInd w:val="0"/>
              <w:jc w:val="both"/>
              <w:outlineLvl w:val="1"/>
              <w:rPr>
                <w:color w:val="000000" w:themeColor="text1"/>
                <w:sz w:val="28"/>
                <w:szCs w:val="28"/>
              </w:rPr>
            </w:pPr>
            <w:r>
              <w:rPr>
                <w:color w:val="000000" w:themeColor="text1"/>
                <w:sz w:val="28"/>
                <w:szCs w:val="28"/>
              </w:rPr>
              <w:t>района</w:t>
            </w:r>
          </w:p>
        </w:tc>
        <w:tc>
          <w:tcPr>
            <w:tcW w:w="4976" w:type="dxa"/>
          </w:tcPr>
          <w:p w:rsidR="00D723C3" w:rsidRDefault="00D723C3" w:rsidP="00D723C3">
            <w:pPr>
              <w:widowControl w:val="0"/>
              <w:autoSpaceDE w:val="0"/>
              <w:autoSpaceDN w:val="0"/>
              <w:adjustRightInd w:val="0"/>
              <w:jc w:val="both"/>
              <w:outlineLvl w:val="1"/>
              <w:rPr>
                <w:color w:val="auto"/>
                <w:sz w:val="28"/>
                <w:szCs w:val="28"/>
              </w:rPr>
            </w:pPr>
            <w:r>
              <w:rPr>
                <w:color w:val="auto"/>
                <w:sz w:val="28"/>
                <w:szCs w:val="28"/>
              </w:rPr>
              <w:t>_______________________________</w:t>
            </w:r>
          </w:p>
          <w:p w:rsidR="00D723C3" w:rsidRPr="00207E0C" w:rsidRDefault="00D723C3" w:rsidP="00D723C3">
            <w:pPr>
              <w:widowControl w:val="0"/>
              <w:autoSpaceDE w:val="0"/>
              <w:autoSpaceDN w:val="0"/>
              <w:adjustRightInd w:val="0"/>
              <w:jc w:val="center"/>
              <w:outlineLvl w:val="1"/>
              <w:rPr>
                <w:color w:val="auto"/>
              </w:rPr>
            </w:pPr>
            <w:r>
              <w:rPr>
                <w:color w:val="auto"/>
              </w:rPr>
              <w:t>(н</w:t>
            </w:r>
            <w:r w:rsidRPr="00207E0C">
              <w:rPr>
                <w:color w:val="auto"/>
              </w:rPr>
              <w:t xml:space="preserve">аименование юридического </w:t>
            </w:r>
            <w:proofErr w:type="spellStart"/>
            <w:r w:rsidRPr="00207E0C">
              <w:rPr>
                <w:color w:val="auto"/>
              </w:rPr>
              <w:t>лица</w:t>
            </w:r>
            <w:proofErr w:type="gramStart"/>
            <w:r>
              <w:rPr>
                <w:color w:val="auto"/>
              </w:rPr>
              <w:t>,Ф</w:t>
            </w:r>
            <w:proofErr w:type="gramEnd"/>
            <w:r>
              <w:rPr>
                <w:color w:val="auto"/>
              </w:rPr>
              <w:t>ИО</w:t>
            </w:r>
            <w:proofErr w:type="spellEnd"/>
            <w:r>
              <w:rPr>
                <w:color w:val="auto"/>
              </w:rPr>
              <w:t xml:space="preserve"> </w:t>
            </w:r>
            <w:r w:rsidRPr="00207E0C">
              <w:rPr>
                <w:color w:val="auto"/>
              </w:rPr>
              <w:t>индивидуального предпринимателя)</w:t>
            </w:r>
          </w:p>
        </w:tc>
      </w:tr>
      <w:tr w:rsidR="00D723C3" w:rsidRPr="00F14284" w:rsidTr="00D723C3">
        <w:tc>
          <w:tcPr>
            <w:tcW w:w="4877" w:type="dxa"/>
          </w:tcPr>
          <w:p w:rsidR="00D723C3" w:rsidRDefault="00D723C3" w:rsidP="00D723C3">
            <w:pPr>
              <w:widowControl w:val="0"/>
              <w:autoSpaceDE w:val="0"/>
              <w:autoSpaceDN w:val="0"/>
              <w:adjustRightInd w:val="0"/>
              <w:jc w:val="both"/>
              <w:rPr>
                <w:rFonts w:eastAsia="Times New Roman"/>
                <w:sz w:val="28"/>
                <w:szCs w:val="28"/>
                <w:lang w:eastAsia="ru-RU"/>
              </w:rPr>
            </w:pPr>
            <w:r w:rsidRPr="001D6ADF">
              <w:rPr>
                <w:rFonts w:eastAsia="Times New Roman"/>
                <w:sz w:val="28"/>
                <w:szCs w:val="28"/>
                <w:lang w:eastAsia="ru-RU"/>
              </w:rPr>
              <w:t>ИНН</w:t>
            </w:r>
            <w:r>
              <w:rPr>
                <w:rFonts w:eastAsia="Times New Roman"/>
                <w:sz w:val="28"/>
                <w:szCs w:val="28"/>
                <w:lang w:eastAsia="ru-RU"/>
              </w:rPr>
              <w:t xml:space="preserve"> 2337030334 </w:t>
            </w:r>
            <w:r w:rsidRPr="001D6ADF">
              <w:rPr>
                <w:rFonts w:eastAsia="Times New Roman"/>
                <w:sz w:val="28"/>
                <w:szCs w:val="28"/>
                <w:lang w:eastAsia="ru-RU"/>
              </w:rPr>
              <w:t xml:space="preserve">КПП </w:t>
            </w:r>
            <w:r>
              <w:rPr>
                <w:rFonts w:eastAsia="Times New Roman"/>
                <w:sz w:val="28"/>
                <w:szCs w:val="28"/>
                <w:lang w:eastAsia="ru-RU"/>
              </w:rPr>
              <w:t xml:space="preserve">233701001,   </w:t>
            </w:r>
            <w:proofErr w:type="gramStart"/>
            <w:r>
              <w:rPr>
                <w:rFonts w:eastAsia="Times New Roman"/>
                <w:sz w:val="28"/>
                <w:szCs w:val="28"/>
                <w:lang w:eastAsia="ru-RU"/>
              </w:rPr>
              <w:t>Р</w:t>
            </w:r>
            <w:proofErr w:type="gramEnd"/>
            <w:r>
              <w:rPr>
                <w:rFonts w:eastAsia="Times New Roman"/>
                <w:sz w:val="28"/>
                <w:szCs w:val="28"/>
                <w:lang w:eastAsia="ru-RU"/>
              </w:rPr>
              <w:t>/с</w:t>
            </w:r>
            <w:r w:rsidRPr="001D6ADF">
              <w:rPr>
                <w:rFonts w:eastAsia="Times New Roman"/>
                <w:sz w:val="28"/>
                <w:szCs w:val="28"/>
                <w:lang w:eastAsia="ru-RU"/>
              </w:rPr>
              <w:t xml:space="preserve"> </w:t>
            </w:r>
            <w:r>
              <w:rPr>
                <w:rFonts w:eastAsia="Times New Roman"/>
                <w:sz w:val="28"/>
                <w:szCs w:val="28"/>
                <w:lang w:eastAsia="ru-RU"/>
              </w:rPr>
              <w:t>40204810100000000191</w:t>
            </w:r>
            <w:r w:rsidRPr="001D6ADF">
              <w:rPr>
                <w:rFonts w:eastAsia="Times New Roman"/>
                <w:sz w:val="28"/>
                <w:szCs w:val="28"/>
                <w:lang w:eastAsia="ru-RU"/>
              </w:rPr>
              <w:t xml:space="preserve">, </w:t>
            </w:r>
          </w:p>
          <w:p w:rsidR="00D723C3" w:rsidRDefault="00D723C3" w:rsidP="00D723C3">
            <w:pPr>
              <w:widowControl w:val="0"/>
              <w:autoSpaceDE w:val="0"/>
              <w:autoSpaceDN w:val="0"/>
              <w:adjustRightInd w:val="0"/>
              <w:outlineLvl w:val="1"/>
              <w:rPr>
                <w:rFonts w:eastAsia="Times New Roman"/>
                <w:sz w:val="28"/>
                <w:szCs w:val="28"/>
                <w:lang w:eastAsia="ru-RU"/>
              </w:rPr>
            </w:pPr>
            <w:r>
              <w:rPr>
                <w:rFonts w:eastAsia="Times New Roman"/>
                <w:sz w:val="28"/>
                <w:szCs w:val="28"/>
                <w:lang w:eastAsia="ru-RU"/>
              </w:rPr>
              <w:t>ОК</w:t>
            </w:r>
            <w:r w:rsidRPr="001D6ADF">
              <w:rPr>
                <w:rFonts w:eastAsia="Times New Roman"/>
                <w:sz w:val="28"/>
                <w:szCs w:val="28"/>
                <w:lang w:eastAsia="ru-RU"/>
              </w:rPr>
              <w:t>Т</w:t>
            </w:r>
            <w:r>
              <w:rPr>
                <w:rFonts w:eastAsia="Times New Roman"/>
                <w:sz w:val="28"/>
                <w:szCs w:val="28"/>
                <w:lang w:eastAsia="ru-RU"/>
              </w:rPr>
              <w:t>М</w:t>
            </w:r>
            <w:r w:rsidRPr="001D6ADF">
              <w:rPr>
                <w:rFonts w:eastAsia="Times New Roman"/>
                <w:sz w:val="28"/>
                <w:szCs w:val="28"/>
                <w:lang w:eastAsia="ru-RU"/>
              </w:rPr>
              <w:t xml:space="preserve">О </w:t>
            </w:r>
            <w:r>
              <w:rPr>
                <w:rFonts w:eastAsia="Times New Roman"/>
                <w:sz w:val="28"/>
                <w:szCs w:val="28"/>
                <w:lang w:eastAsia="ru-RU"/>
              </w:rPr>
              <w:t xml:space="preserve">03625402, </w:t>
            </w:r>
            <w:r w:rsidRPr="001D6ADF">
              <w:rPr>
                <w:rFonts w:eastAsia="Times New Roman"/>
                <w:sz w:val="28"/>
                <w:szCs w:val="28"/>
                <w:lang w:eastAsia="ru-RU"/>
              </w:rPr>
              <w:t xml:space="preserve">БИК </w:t>
            </w:r>
            <w:r>
              <w:rPr>
                <w:rFonts w:eastAsia="Times New Roman"/>
                <w:sz w:val="28"/>
                <w:szCs w:val="28"/>
                <w:lang w:eastAsia="ru-RU"/>
              </w:rPr>
              <w:t>040349001</w:t>
            </w:r>
          </w:p>
          <w:p w:rsidR="00D723C3" w:rsidRPr="001D6ADF" w:rsidRDefault="00D723C3" w:rsidP="00D723C3">
            <w:pPr>
              <w:widowControl w:val="0"/>
              <w:autoSpaceDE w:val="0"/>
              <w:autoSpaceDN w:val="0"/>
              <w:adjustRightInd w:val="0"/>
              <w:jc w:val="both"/>
              <w:rPr>
                <w:rFonts w:eastAsia="Times New Roman"/>
                <w:sz w:val="28"/>
                <w:szCs w:val="28"/>
                <w:lang w:eastAsia="ru-RU"/>
              </w:rPr>
            </w:pPr>
            <w:proofErr w:type="gramStart"/>
            <w:r>
              <w:rPr>
                <w:rFonts w:eastAsia="Times New Roman"/>
                <w:sz w:val="28"/>
                <w:szCs w:val="28"/>
                <w:lang w:eastAsia="ru-RU"/>
              </w:rPr>
              <w:t>Южное</w:t>
            </w:r>
            <w:proofErr w:type="gramEnd"/>
            <w:r>
              <w:rPr>
                <w:rFonts w:eastAsia="Times New Roman"/>
                <w:sz w:val="28"/>
                <w:szCs w:val="28"/>
                <w:lang w:eastAsia="ru-RU"/>
              </w:rPr>
              <w:t xml:space="preserve"> ГУ Банка России г. Краснодар</w:t>
            </w:r>
            <w:r w:rsidRPr="001D6ADF">
              <w:rPr>
                <w:rFonts w:eastAsia="Times New Roman"/>
                <w:sz w:val="28"/>
                <w:szCs w:val="28"/>
                <w:lang w:eastAsia="ru-RU"/>
              </w:rPr>
              <w:t xml:space="preserve"> </w:t>
            </w:r>
            <w:r>
              <w:rPr>
                <w:rFonts w:eastAsia="Times New Roman"/>
                <w:sz w:val="28"/>
                <w:szCs w:val="28"/>
                <w:lang w:eastAsia="ru-RU"/>
              </w:rPr>
              <w:t xml:space="preserve">     </w:t>
            </w:r>
          </w:p>
          <w:p w:rsidR="00D723C3" w:rsidRPr="007C5A41" w:rsidRDefault="00D723C3" w:rsidP="00D723C3">
            <w:pPr>
              <w:widowControl w:val="0"/>
              <w:autoSpaceDE w:val="0"/>
              <w:autoSpaceDN w:val="0"/>
              <w:adjustRightInd w:val="0"/>
              <w:outlineLvl w:val="1"/>
              <w:rPr>
                <w:rFonts w:eastAsia="Times New Roman"/>
                <w:color w:val="000000" w:themeColor="text1"/>
                <w:sz w:val="28"/>
                <w:szCs w:val="28"/>
                <w:lang w:eastAsia="ru-RU"/>
              </w:rPr>
            </w:pPr>
          </w:p>
        </w:tc>
        <w:tc>
          <w:tcPr>
            <w:tcW w:w="4976" w:type="dxa"/>
          </w:tcPr>
          <w:p w:rsidR="00D723C3" w:rsidRDefault="00D723C3" w:rsidP="00D723C3">
            <w:pPr>
              <w:widowControl w:val="0"/>
              <w:autoSpaceDE w:val="0"/>
              <w:autoSpaceDN w:val="0"/>
              <w:adjustRightInd w:val="0"/>
              <w:jc w:val="both"/>
              <w:outlineLvl w:val="1"/>
              <w:rPr>
                <w:rFonts w:eastAsia="Times New Roman"/>
                <w:color w:val="auto"/>
                <w:sz w:val="28"/>
                <w:szCs w:val="28"/>
                <w:lang w:eastAsia="ru-RU"/>
              </w:rPr>
            </w:pPr>
            <w:r>
              <w:rPr>
                <w:rFonts w:eastAsia="Times New Roman"/>
                <w:color w:val="auto"/>
                <w:sz w:val="28"/>
                <w:szCs w:val="28"/>
                <w:lang w:eastAsia="ru-RU"/>
              </w:rPr>
              <w:t>_________________________________</w:t>
            </w:r>
          </w:p>
          <w:p w:rsidR="00D723C3" w:rsidRDefault="00D723C3" w:rsidP="00D723C3">
            <w:pPr>
              <w:widowControl w:val="0"/>
              <w:autoSpaceDE w:val="0"/>
              <w:autoSpaceDN w:val="0"/>
              <w:adjustRightInd w:val="0"/>
              <w:jc w:val="center"/>
              <w:outlineLvl w:val="1"/>
              <w:rPr>
                <w:rFonts w:eastAsia="Times New Roman"/>
                <w:color w:val="auto"/>
                <w:sz w:val="28"/>
                <w:szCs w:val="28"/>
                <w:lang w:eastAsia="ru-RU"/>
              </w:rPr>
            </w:pPr>
            <w:r w:rsidRPr="00FB1B29">
              <w:rPr>
                <w:color w:val="auto"/>
              </w:rPr>
              <w:t>(</w:t>
            </w:r>
            <w:r>
              <w:rPr>
                <w:color w:val="auto"/>
              </w:rPr>
              <w:t xml:space="preserve">юридический </w:t>
            </w:r>
            <w:r w:rsidRPr="00FB1B29">
              <w:rPr>
                <w:color w:val="auto"/>
              </w:rPr>
              <w:t>адрес, документ удостоверяющий личность)</w:t>
            </w:r>
          </w:p>
          <w:p w:rsidR="00D723C3" w:rsidRPr="005C5D70" w:rsidRDefault="00D723C3" w:rsidP="00D723C3">
            <w:pPr>
              <w:widowControl w:val="0"/>
              <w:autoSpaceDE w:val="0"/>
              <w:autoSpaceDN w:val="0"/>
              <w:adjustRightInd w:val="0"/>
              <w:jc w:val="both"/>
              <w:outlineLvl w:val="1"/>
              <w:rPr>
                <w:color w:val="auto"/>
                <w:sz w:val="28"/>
                <w:szCs w:val="28"/>
              </w:rPr>
            </w:pPr>
          </w:p>
        </w:tc>
      </w:tr>
      <w:tr w:rsidR="00D723C3" w:rsidRPr="00F14284" w:rsidTr="00D723C3">
        <w:tc>
          <w:tcPr>
            <w:tcW w:w="4877" w:type="dxa"/>
          </w:tcPr>
          <w:p w:rsidR="00D723C3" w:rsidRPr="005C5D70" w:rsidRDefault="00D723C3" w:rsidP="00D723C3">
            <w:pPr>
              <w:widowControl w:val="0"/>
              <w:autoSpaceDE w:val="0"/>
              <w:autoSpaceDN w:val="0"/>
              <w:adjustRightInd w:val="0"/>
              <w:jc w:val="both"/>
              <w:outlineLvl w:val="1"/>
              <w:rPr>
                <w:color w:val="auto"/>
                <w:sz w:val="28"/>
                <w:szCs w:val="28"/>
              </w:rPr>
            </w:pPr>
            <w:r>
              <w:rPr>
                <w:rFonts w:eastAsia="Times New Roman"/>
                <w:color w:val="auto"/>
                <w:sz w:val="28"/>
                <w:szCs w:val="28"/>
                <w:lang w:eastAsia="ru-RU"/>
              </w:rPr>
              <w:t>_________________________________</w:t>
            </w:r>
          </w:p>
        </w:tc>
        <w:tc>
          <w:tcPr>
            <w:tcW w:w="4976" w:type="dxa"/>
          </w:tcPr>
          <w:p w:rsidR="00D723C3" w:rsidRPr="005C5D70" w:rsidRDefault="00D723C3" w:rsidP="00D723C3">
            <w:pPr>
              <w:widowControl w:val="0"/>
              <w:autoSpaceDE w:val="0"/>
              <w:autoSpaceDN w:val="0"/>
              <w:adjustRightInd w:val="0"/>
              <w:jc w:val="both"/>
              <w:outlineLvl w:val="1"/>
              <w:rPr>
                <w:color w:val="auto"/>
                <w:sz w:val="28"/>
                <w:szCs w:val="28"/>
              </w:rPr>
            </w:pPr>
            <w:r>
              <w:rPr>
                <w:rFonts w:eastAsia="Times New Roman"/>
                <w:color w:val="auto"/>
                <w:sz w:val="28"/>
                <w:szCs w:val="28"/>
                <w:lang w:eastAsia="ru-RU"/>
              </w:rPr>
              <w:t>_________________________________</w:t>
            </w:r>
          </w:p>
        </w:tc>
      </w:tr>
      <w:tr w:rsidR="00D723C3" w:rsidRPr="00F14284" w:rsidTr="00D723C3">
        <w:tc>
          <w:tcPr>
            <w:tcW w:w="4877" w:type="dxa"/>
          </w:tcPr>
          <w:p w:rsidR="00D723C3" w:rsidRPr="007C5A41" w:rsidRDefault="00D723C3" w:rsidP="00D723C3">
            <w:pPr>
              <w:widowControl w:val="0"/>
              <w:autoSpaceDE w:val="0"/>
              <w:autoSpaceDN w:val="0"/>
              <w:adjustRightInd w:val="0"/>
              <w:outlineLvl w:val="1"/>
              <w:rPr>
                <w:color w:val="auto"/>
              </w:rPr>
            </w:pPr>
          </w:p>
        </w:tc>
        <w:tc>
          <w:tcPr>
            <w:tcW w:w="4976" w:type="dxa"/>
          </w:tcPr>
          <w:p w:rsidR="00D723C3" w:rsidRPr="007C5A41" w:rsidRDefault="00D723C3" w:rsidP="00D723C3">
            <w:pPr>
              <w:widowControl w:val="0"/>
              <w:autoSpaceDE w:val="0"/>
              <w:autoSpaceDN w:val="0"/>
              <w:adjustRightInd w:val="0"/>
              <w:jc w:val="center"/>
              <w:outlineLvl w:val="1"/>
              <w:rPr>
                <w:color w:val="auto"/>
              </w:rPr>
            </w:pPr>
            <w:r>
              <w:rPr>
                <w:color w:val="auto"/>
              </w:rPr>
              <w:t>(р</w:t>
            </w:r>
            <w:r w:rsidRPr="007C5A41">
              <w:rPr>
                <w:color w:val="auto"/>
              </w:rPr>
              <w:t>еквизиты хозяйствующего субъекта</w:t>
            </w:r>
            <w:r>
              <w:rPr>
                <w:color w:val="auto"/>
              </w:rPr>
              <w:t>)</w:t>
            </w:r>
          </w:p>
        </w:tc>
      </w:tr>
      <w:tr w:rsidR="00D723C3" w:rsidRPr="00F14284" w:rsidTr="00D723C3">
        <w:tc>
          <w:tcPr>
            <w:tcW w:w="4877" w:type="dxa"/>
          </w:tcPr>
          <w:p w:rsidR="00D723C3" w:rsidRPr="00F14284" w:rsidRDefault="00D723C3" w:rsidP="00D723C3">
            <w:pPr>
              <w:widowControl w:val="0"/>
              <w:autoSpaceDE w:val="0"/>
              <w:autoSpaceDN w:val="0"/>
              <w:adjustRightInd w:val="0"/>
              <w:jc w:val="both"/>
              <w:outlineLvl w:val="1"/>
              <w:rPr>
                <w:color w:val="000000" w:themeColor="text1"/>
                <w:sz w:val="28"/>
                <w:szCs w:val="28"/>
              </w:rPr>
            </w:pPr>
          </w:p>
        </w:tc>
        <w:tc>
          <w:tcPr>
            <w:tcW w:w="4976" w:type="dxa"/>
          </w:tcPr>
          <w:p w:rsidR="00D723C3" w:rsidRPr="005C5D70" w:rsidRDefault="00D723C3" w:rsidP="00D723C3">
            <w:pPr>
              <w:widowControl w:val="0"/>
              <w:autoSpaceDE w:val="0"/>
              <w:autoSpaceDN w:val="0"/>
              <w:adjustRightInd w:val="0"/>
              <w:jc w:val="both"/>
              <w:outlineLvl w:val="1"/>
              <w:rPr>
                <w:color w:val="auto"/>
                <w:sz w:val="28"/>
                <w:szCs w:val="28"/>
              </w:rPr>
            </w:pPr>
          </w:p>
        </w:tc>
      </w:tr>
      <w:tr w:rsidR="00D723C3" w:rsidRPr="00F14284" w:rsidTr="00D723C3">
        <w:tc>
          <w:tcPr>
            <w:tcW w:w="4877" w:type="dxa"/>
          </w:tcPr>
          <w:p w:rsidR="00D723C3" w:rsidRDefault="00D723C3" w:rsidP="00D723C3">
            <w:pPr>
              <w:widowControl w:val="0"/>
              <w:autoSpaceDE w:val="0"/>
              <w:autoSpaceDN w:val="0"/>
              <w:adjustRightInd w:val="0"/>
              <w:jc w:val="both"/>
              <w:rPr>
                <w:rFonts w:eastAsia="Times New Roman"/>
                <w:color w:val="000000" w:themeColor="text1"/>
                <w:sz w:val="28"/>
                <w:szCs w:val="28"/>
                <w:lang w:eastAsia="ru-RU"/>
              </w:rPr>
            </w:pPr>
          </w:p>
          <w:p w:rsidR="00D723C3" w:rsidRPr="00F14284" w:rsidRDefault="00D723C3" w:rsidP="00D723C3">
            <w:pPr>
              <w:widowControl w:val="0"/>
              <w:autoSpaceDE w:val="0"/>
              <w:autoSpaceDN w:val="0"/>
              <w:adjustRightInd w:val="0"/>
              <w:jc w:val="both"/>
              <w:rPr>
                <w:color w:val="000000" w:themeColor="text1"/>
                <w:sz w:val="28"/>
                <w:szCs w:val="28"/>
              </w:rPr>
            </w:pPr>
            <w:r>
              <w:rPr>
                <w:rFonts w:eastAsia="Times New Roman"/>
                <w:color w:val="000000" w:themeColor="text1"/>
                <w:sz w:val="28"/>
                <w:szCs w:val="28"/>
                <w:lang w:eastAsia="ru-RU"/>
              </w:rPr>
              <w:t>Г</w:t>
            </w:r>
            <w:r w:rsidRPr="00F14284">
              <w:rPr>
                <w:rFonts w:eastAsia="Times New Roman"/>
                <w:color w:val="000000" w:themeColor="text1"/>
                <w:sz w:val="28"/>
                <w:szCs w:val="28"/>
                <w:lang w:eastAsia="ru-RU"/>
              </w:rPr>
              <w:t>лав</w:t>
            </w:r>
            <w:r>
              <w:rPr>
                <w:rFonts w:eastAsia="Times New Roman"/>
                <w:color w:val="000000" w:themeColor="text1"/>
                <w:sz w:val="28"/>
                <w:szCs w:val="28"/>
                <w:lang w:eastAsia="ru-RU"/>
              </w:rPr>
              <w:t>а _____________________</w:t>
            </w:r>
          </w:p>
        </w:tc>
        <w:tc>
          <w:tcPr>
            <w:tcW w:w="4976" w:type="dxa"/>
          </w:tcPr>
          <w:p w:rsidR="00D723C3" w:rsidRDefault="00D723C3" w:rsidP="00D723C3">
            <w:pPr>
              <w:widowControl w:val="0"/>
              <w:autoSpaceDE w:val="0"/>
              <w:autoSpaceDN w:val="0"/>
              <w:adjustRightInd w:val="0"/>
              <w:jc w:val="both"/>
              <w:outlineLvl w:val="1"/>
              <w:rPr>
                <w:color w:val="auto"/>
                <w:sz w:val="28"/>
                <w:szCs w:val="28"/>
              </w:rPr>
            </w:pPr>
          </w:p>
          <w:p w:rsidR="00D723C3" w:rsidRDefault="00D723C3" w:rsidP="00D723C3">
            <w:pPr>
              <w:widowControl w:val="0"/>
              <w:autoSpaceDE w:val="0"/>
              <w:autoSpaceDN w:val="0"/>
              <w:adjustRightInd w:val="0"/>
              <w:jc w:val="both"/>
              <w:outlineLvl w:val="1"/>
              <w:rPr>
                <w:color w:val="auto"/>
                <w:sz w:val="28"/>
                <w:szCs w:val="28"/>
              </w:rPr>
            </w:pPr>
            <w:r>
              <w:rPr>
                <w:color w:val="auto"/>
                <w:sz w:val="28"/>
                <w:szCs w:val="28"/>
              </w:rPr>
              <w:t>__________________________________</w:t>
            </w:r>
          </w:p>
          <w:p w:rsidR="00D723C3" w:rsidRPr="005C5D70" w:rsidRDefault="00D723C3" w:rsidP="00D723C3">
            <w:pPr>
              <w:widowControl w:val="0"/>
              <w:autoSpaceDE w:val="0"/>
              <w:autoSpaceDN w:val="0"/>
              <w:adjustRightInd w:val="0"/>
              <w:jc w:val="center"/>
              <w:outlineLvl w:val="1"/>
              <w:rPr>
                <w:color w:val="auto"/>
                <w:sz w:val="28"/>
                <w:szCs w:val="28"/>
              </w:rPr>
            </w:pPr>
            <w:r>
              <w:rPr>
                <w:color w:val="auto"/>
              </w:rPr>
              <w:t>(ф</w:t>
            </w:r>
            <w:r w:rsidRPr="00FB1B29">
              <w:rPr>
                <w:color w:val="auto"/>
              </w:rPr>
              <w:t xml:space="preserve">орма собственности хозяйствующего субъекта (ООО, ИП, КФХ и </w:t>
            </w:r>
            <w:r>
              <w:rPr>
                <w:color w:val="auto"/>
              </w:rPr>
              <w:t>д</w:t>
            </w:r>
            <w:r w:rsidRPr="00FB1B29">
              <w:rPr>
                <w:color w:val="auto"/>
              </w:rPr>
              <w:t>ругие</w:t>
            </w:r>
            <w:r>
              <w:rPr>
                <w:color w:val="auto"/>
                <w:sz w:val="28"/>
                <w:szCs w:val="28"/>
              </w:rPr>
              <w:t xml:space="preserve">), </w:t>
            </w:r>
            <w:r w:rsidRPr="00FB1B29">
              <w:rPr>
                <w:color w:val="auto"/>
              </w:rPr>
              <w:t>наименование юридического лица</w:t>
            </w:r>
            <w:r>
              <w:rPr>
                <w:color w:val="auto"/>
              </w:rPr>
              <w:t>)</w:t>
            </w:r>
          </w:p>
        </w:tc>
      </w:tr>
      <w:tr w:rsidR="00D723C3" w:rsidRPr="00F14284" w:rsidTr="00D723C3">
        <w:tc>
          <w:tcPr>
            <w:tcW w:w="4877" w:type="dxa"/>
          </w:tcPr>
          <w:p w:rsidR="00D723C3" w:rsidRPr="00F14284" w:rsidRDefault="00D723C3" w:rsidP="00D723C3">
            <w:pPr>
              <w:widowControl w:val="0"/>
              <w:autoSpaceDE w:val="0"/>
              <w:autoSpaceDN w:val="0"/>
              <w:adjustRightInd w:val="0"/>
              <w:jc w:val="both"/>
              <w:outlineLvl w:val="1"/>
              <w:rPr>
                <w:color w:val="000000" w:themeColor="text1"/>
                <w:sz w:val="28"/>
                <w:szCs w:val="28"/>
              </w:rPr>
            </w:pPr>
            <w:r>
              <w:rPr>
                <w:rFonts w:eastAsia="Times New Roman"/>
                <w:color w:val="000000" w:themeColor="text1"/>
                <w:sz w:val="28"/>
                <w:szCs w:val="28"/>
                <w:lang w:eastAsia="ru-RU"/>
              </w:rPr>
              <w:t>__________________ /___________/</w:t>
            </w:r>
          </w:p>
        </w:tc>
        <w:tc>
          <w:tcPr>
            <w:tcW w:w="4976" w:type="dxa"/>
          </w:tcPr>
          <w:p w:rsidR="00D723C3" w:rsidRPr="005C5D70" w:rsidRDefault="00D723C3" w:rsidP="00D723C3">
            <w:pPr>
              <w:widowControl w:val="0"/>
              <w:autoSpaceDE w:val="0"/>
              <w:autoSpaceDN w:val="0"/>
              <w:adjustRightInd w:val="0"/>
              <w:jc w:val="both"/>
              <w:outlineLvl w:val="1"/>
              <w:rPr>
                <w:color w:val="auto"/>
                <w:sz w:val="28"/>
                <w:szCs w:val="28"/>
              </w:rPr>
            </w:pPr>
            <w:r>
              <w:rPr>
                <w:color w:val="auto"/>
                <w:sz w:val="28"/>
                <w:szCs w:val="28"/>
              </w:rPr>
              <w:t>___________________/___________/</w:t>
            </w:r>
          </w:p>
        </w:tc>
      </w:tr>
      <w:tr w:rsidR="00D723C3" w:rsidRPr="00FB1B29" w:rsidTr="00D723C3">
        <w:tc>
          <w:tcPr>
            <w:tcW w:w="4877" w:type="dxa"/>
          </w:tcPr>
          <w:p w:rsidR="00D723C3" w:rsidRPr="00FB1B29" w:rsidRDefault="00D723C3" w:rsidP="00D723C3">
            <w:pPr>
              <w:widowControl w:val="0"/>
              <w:autoSpaceDE w:val="0"/>
              <w:autoSpaceDN w:val="0"/>
              <w:adjustRightInd w:val="0"/>
              <w:outlineLvl w:val="1"/>
              <w:rPr>
                <w:color w:val="000000" w:themeColor="text1"/>
              </w:rPr>
            </w:pPr>
            <w:r w:rsidRPr="00FB1B29">
              <w:rPr>
                <w:color w:val="000000" w:themeColor="text1"/>
              </w:rPr>
              <w:t xml:space="preserve"> (подпись) </w:t>
            </w:r>
            <w:proofErr w:type="gramStart"/>
            <w:r>
              <w:rPr>
                <w:color w:val="000000" w:themeColor="text1"/>
              </w:rPr>
              <w:t xml:space="preserve">( </w:t>
            </w:r>
            <w:proofErr w:type="gramEnd"/>
            <w:r>
              <w:rPr>
                <w:color w:val="000000" w:themeColor="text1"/>
              </w:rPr>
              <w:t>ФИО)</w:t>
            </w:r>
          </w:p>
          <w:p w:rsidR="00D723C3" w:rsidRPr="00FB1B29" w:rsidRDefault="00D723C3" w:rsidP="00D723C3">
            <w:pPr>
              <w:widowControl w:val="0"/>
              <w:autoSpaceDE w:val="0"/>
              <w:autoSpaceDN w:val="0"/>
              <w:adjustRightInd w:val="0"/>
              <w:outlineLvl w:val="1"/>
              <w:rPr>
                <w:color w:val="000000" w:themeColor="text1"/>
              </w:rPr>
            </w:pPr>
            <w:r w:rsidRPr="00FB1B29">
              <w:rPr>
                <w:color w:val="000000" w:themeColor="text1"/>
              </w:rPr>
              <w:t xml:space="preserve">                             </w:t>
            </w:r>
            <w:proofErr w:type="spellStart"/>
            <w:r w:rsidRPr="00FB1B29">
              <w:rPr>
                <w:color w:val="000000" w:themeColor="text1"/>
              </w:rPr>
              <w:t>мп</w:t>
            </w:r>
            <w:proofErr w:type="spellEnd"/>
            <w:r w:rsidRPr="00FB1B29">
              <w:rPr>
                <w:color w:val="000000" w:themeColor="text1"/>
              </w:rPr>
              <w:t xml:space="preserve">  </w:t>
            </w:r>
          </w:p>
        </w:tc>
        <w:tc>
          <w:tcPr>
            <w:tcW w:w="4976" w:type="dxa"/>
          </w:tcPr>
          <w:p w:rsidR="00D723C3" w:rsidRPr="00FB1B29" w:rsidRDefault="00D723C3" w:rsidP="00D723C3">
            <w:pPr>
              <w:widowControl w:val="0"/>
              <w:autoSpaceDE w:val="0"/>
              <w:autoSpaceDN w:val="0"/>
              <w:adjustRightInd w:val="0"/>
              <w:outlineLvl w:val="1"/>
              <w:rPr>
                <w:color w:val="000000" w:themeColor="text1"/>
              </w:rPr>
            </w:pPr>
            <w:r w:rsidRPr="00FB1B29">
              <w:rPr>
                <w:color w:val="000000" w:themeColor="text1"/>
              </w:rPr>
              <w:t xml:space="preserve">              (подпись)</w:t>
            </w:r>
            <w:r>
              <w:rPr>
                <w:color w:val="000000" w:themeColor="text1"/>
              </w:rPr>
              <w:t xml:space="preserve">                         (ФИО)</w:t>
            </w:r>
          </w:p>
        </w:tc>
      </w:tr>
    </w:tbl>
    <w:p w:rsidR="00D723C3" w:rsidRDefault="00D723C3" w:rsidP="00D723C3">
      <w:pPr>
        <w:pStyle w:val="Default"/>
        <w:jc w:val="right"/>
        <w:rPr>
          <w:rFonts w:eastAsia="Times New Roman"/>
          <w:color w:val="auto"/>
          <w:sz w:val="28"/>
          <w:szCs w:val="28"/>
          <w:lang w:eastAsia="ru-RU"/>
        </w:rPr>
      </w:pPr>
    </w:p>
    <w:p w:rsidR="00D723C3" w:rsidRDefault="00D723C3" w:rsidP="00D723C3">
      <w:pPr>
        <w:pStyle w:val="Default"/>
        <w:jc w:val="right"/>
        <w:rPr>
          <w:rFonts w:eastAsia="Times New Roman"/>
          <w:color w:val="auto"/>
          <w:sz w:val="28"/>
          <w:szCs w:val="28"/>
          <w:lang w:eastAsia="ru-RU"/>
        </w:rPr>
      </w:pPr>
    </w:p>
    <w:p w:rsidR="00B50F89" w:rsidRPr="00101ECC" w:rsidRDefault="00B50F89" w:rsidP="00B50F89">
      <w:pPr>
        <w:pStyle w:val="Default"/>
        <w:rPr>
          <w:sz w:val="28"/>
          <w:szCs w:val="28"/>
        </w:rPr>
      </w:pPr>
    </w:p>
    <w:p w:rsidR="00B50F89" w:rsidRDefault="00B50F89" w:rsidP="00B50F89">
      <w:pPr>
        <w:pStyle w:val="Default"/>
        <w:rPr>
          <w:sz w:val="28"/>
          <w:szCs w:val="28"/>
        </w:rPr>
      </w:pPr>
    </w:p>
    <w:p w:rsidR="0024208A" w:rsidRPr="0024208A" w:rsidRDefault="0024208A" w:rsidP="0024208A">
      <w:pPr>
        <w:shd w:val="clear" w:color="auto" w:fill="FFFFFF"/>
        <w:ind w:firstLine="709"/>
        <w:jc w:val="both"/>
        <w:rPr>
          <w:rFonts w:eastAsia="Times New Roman"/>
          <w:sz w:val="28"/>
          <w:szCs w:val="28"/>
          <w:lang w:eastAsia="ru-RU"/>
        </w:rPr>
      </w:pPr>
      <w:r w:rsidRPr="0024208A">
        <w:rPr>
          <w:rFonts w:eastAsia="Times New Roman"/>
          <w:sz w:val="28"/>
          <w:szCs w:val="28"/>
          <w:lang w:eastAsia="ru-RU"/>
        </w:rPr>
        <w:t xml:space="preserve">        </w:t>
      </w:r>
    </w:p>
    <w:p w:rsidR="0024208A" w:rsidRPr="0024208A" w:rsidRDefault="0024208A" w:rsidP="0024208A">
      <w:pPr>
        <w:shd w:val="clear" w:color="auto" w:fill="FFFFFF"/>
        <w:ind w:firstLine="709"/>
        <w:jc w:val="both"/>
        <w:rPr>
          <w:rFonts w:eastAsia="Times New Roman"/>
          <w:sz w:val="28"/>
          <w:szCs w:val="28"/>
          <w:lang w:eastAsia="ru-RU"/>
        </w:rPr>
      </w:pPr>
    </w:p>
    <w:p w:rsidR="0024208A" w:rsidRPr="0024208A" w:rsidRDefault="0024208A" w:rsidP="0024208A">
      <w:pPr>
        <w:shd w:val="clear" w:color="auto" w:fill="FFFFFF"/>
        <w:ind w:firstLine="709"/>
        <w:jc w:val="both"/>
        <w:rPr>
          <w:rFonts w:eastAsia="Times New Roman"/>
          <w:sz w:val="28"/>
          <w:szCs w:val="28"/>
          <w:lang w:eastAsia="ru-RU"/>
        </w:rPr>
      </w:pPr>
    </w:p>
    <w:p w:rsidR="00A907EC" w:rsidRDefault="00A907EC" w:rsidP="00933BD4">
      <w:pPr>
        <w:tabs>
          <w:tab w:val="left" w:pos="6270"/>
        </w:tabs>
        <w:outlineLvl w:val="0"/>
        <w:rPr>
          <w:b/>
          <w:bCs/>
        </w:rPr>
      </w:pPr>
    </w:p>
    <w:p w:rsidR="0034679F" w:rsidRDefault="0034679F" w:rsidP="00933BD4">
      <w:pPr>
        <w:tabs>
          <w:tab w:val="left" w:pos="6270"/>
        </w:tabs>
        <w:outlineLvl w:val="0"/>
        <w:rPr>
          <w:b/>
          <w:bCs/>
        </w:rPr>
      </w:pPr>
    </w:p>
    <w:p w:rsidR="0034679F" w:rsidRDefault="0034679F" w:rsidP="00933BD4">
      <w:pPr>
        <w:tabs>
          <w:tab w:val="left" w:pos="6270"/>
        </w:tabs>
        <w:outlineLvl w:val="0"/>
        <w:rPr>
          <w:b/>
          <w:bCs/>
        </w:rPr>
      </w:pPr>
    </w:p>
    <w:p w:rsidR="0034679F" w:rsidRDefault="0034679F" w:rsidP="00933BD4">
      <w:pPr>
        <w:tabs>
          <w:tab w:val="left" w:pos="6270"/>
        </w:tabs>
        <w:outlineLvl w:val="0"/>
        <w:rPr>
          <w:b/>
          <w:bCs/>
        </w:rPr>
      </w:pPr>
    </w:p>
    <w:p w:rsidR="0034679F" w:rsidRDefault="0034679F" w:rsidP="00933BD4">
      <w:pPr>
        <w:tabs>
          <w:tab w:val="left" w:pos="6270"/>
        </w:tabs>
        <w:outlineLvl w:val="0"/>
        <w:rPr>
          <w:b/>
          <w:bCs/>
        </w:rPr>
      </w:pPr>
    </w:p>
    <w:p w:rsidR="0034679F" w:rsidRDefault="0034679F" w:rsidP="00933BD4">
      <w:pPr>
        <w:tabs>
          <w:tab w:val="left" w:pos="6270"/>
        </w:tabs>
        <w:outlineLvl w:val="0"/>
        <w:rPr>
          <w:b/>
          <w:bCs/>
        </w:rPr>
      </w:pPr>
    </w:p>
    <w:p w:rsidR="0034679F" w:rsidRDefault="0034679F" w:rsidP="00933BD4">
      <w:pPr>
        <w:tabs>
          <w:tab w:val="left" w:pos="6270"/>
        </w:tabs>
        <w:outlineLvl w:val="0"/>
        <w:rPr>
          <w:b/>
          <w:bCs/>
        </w:rPr>
      </w:pPr>
    </w:p>
    <w:p w:rsidR="0034679F" w:rsidRDefault="0034679F" w:rsidP="00933BD4">
      <w:pPr>
        <w:tabs>
          <w:tab w:val="left" w:pos="6270"/>
        </w:tabs>
        <w:outlineLvl w:val="0"/>
        <w:rPr>
          <w:b/>
          <w:bCs/>
        </w:rPr>
      </w:pPr>
    </w:p>
    <w:p w:rsidR="0034679F" w:rsidRDefault="0034679F" w:rsidP="00933BD4">
      <w:pPr>
        <w:tabs>
          <w:tab w:val="left" w:pos="6270"/>
        </w:tabs>
        <w:outlineLvl w:val="0"/>
        <w:rPr>
          <w:b/>
          <w:bCs/>
        </w:rPr>
      </w:pPr>
    </w:p>
    <w:p w:rsidR="0034679F" w:rsidRDefault="0034679F" w:rsidP="00933BD4">
      <w:pPr>
        <w:tabs>
          <w:tab w:val="left" w:pos="6270"/>
        </w:tabs>
        <w:outlineLvl w:val="0"/>
        <w:rPr>
          <w:b/>
          <w:bCs/>
        </w:rPr>
      </w:pPr>
    </w:p>
    <w:p w:rsidR="0034679F" w:rsidRDefault="0034679F" w:rsidP="00933BD4">
      <w:pPr>
        <w:tabs>
          <w:tab w:val="left" w:pos="6270"/>
        </w:tabs>
        <w:outlineLvl w:val="0"/>
        <w:rPr>
          <w:b/>
          <w:bCs/>
        </w:rPr>
      </w:pPr>
    </w:p>
    <w:p w:rsidR="0034679F" w:rsidRDefault="0034679F" w:rsidP="00933BD4">
      <w:pPr>
        <w:tabs>
          <w:tab w:val="left" w:pos="6270"/>
        </w:tabs>
        <w:outlineLvl w:val="0"/>
        <w:rPr>
          <w:b/>
          <w:bCs/>
        </w:rPr>
      </w:pPr>
    </w:p>
    <w:p w:rsidR="0034679F" w:rsidRDefault="0034679F" w:rsidP="00933BD4">
      <w:pPr>
        <w:tabs>
          <w:tab w:val="left" w:pos="6270"/>
        </w:tabs>
        <w:outlineLvl w:val="0"/>
        <w:rPr>
          <w:b/>
          <w:bCs/>
        </w:rPr>
      </w:pPr>
    </w:p>
    <w:p w:rsidR="0034679F" w:rsidRDefault="0034679F" w:rsidP="00933BD4">
      <w:pPr>
        <w:tabs>
          <w:tab w:val="left" w:pos="6270"/>
        </w:tabs>
        <w:outlineLvl w:val="0"/>
        <w:rPr>
          <w:b/>
          <w:bCs/>
        </w:rPr>
        <w:sectPr w:rsidR="0034679F" w:rsidSect="00D723C3">
          <w:pgSz w:w="11906" w:h="16838"/>
          <w:pgMar w:top="993" w:right="850" w:bottom="1134" w:left="1701" w:header="708" w:footer="708" w:gutter="0"/>
          <w:cols w:space="708"/>
          <w:docGrid w:linePitch="360"/>
        </w:sectPr>
      </w:pPr>
    </w:p>
    <w:p w:rsidR="0034679F" w:rsidRPr="00836F1A" w:rsidRDefault="0034679F" w:rsidP="0034679F">
      <w:pPr>
        <w:pStyle w:val="Default"/>
        <w:jc w:val="both"/>
        <w:rPr>
          <w:rFonts w:eastAsia="Times New Roman"/>
          <w:sz w:val="28"/>
          <w:szCs w:val="28"/>
          <w:lang w:eastAsia="ru-RU"/>
        </w:rPr>
      </w:pPr>
      <w:r>
        <w:rPr>
          <w:rFonts w:eastAsia="Times New Roman"/>
          <w:sz w:val="28"/>
          <w:szCs w:val="28"/>
          <w:lang w:eastAsia="ru-RU"/>
        </w:rPr>
        <w:lastRenderedPageBreak/>
        <w:t xml:space="preserve">                                                                                                                                             </w:t>
      </w:r>
      <w:r w:rsidRPr="00836F1A">
        <w:rPr>
          <w:rFonts w:eastAsia="Times New Roman"/>
          <w:sz w:val="28"/>
          <w:szCs w:val="28"/>
          <w:lang w:eastAsia="ru-RU"/>
        </w:rPr>
        <w:t>П</w:t>
      </w:r>
      <w:r>
        <w:rPr>
          <w:rFonts w:eastAsia="Times New Roman"/>
          <w:sz w:val="28"/>
          <w:szCs w:val="28"/>
          <w:lang w:eastAsia="ru-RU"/>
        </w:rPr>
        <w:t>РИЛОЖЕНИЕ</w:t>
      </w:r>
      <w:r w:rsidRPr="00836F1A">
        <w:rPr>
          <w:rFonts w:eastAsia="Times New Roman"/>
          <w:sz w:val="28"/>
          <w:szCs w:val="28"/>
          <w:lang w:eastAsia="ru-RU"/>
        </w:rPr>
        <w:t xml:space="preserve"> № </w:t>
      </w:r>
      <w:r>
        <w:rPr>
          <w:rFonts w:eastAsia="Times New Roman"/>
          <w:sz w:val="28"/>
          <w:szCs w:val="28"/>
          <w:lang w:eastAsia="ru-RU"/>
        </w:rPr>
        <w:t>3</w:t>
      </w:r>
    </w:p>
    <w:p w:rsidR="0034679F" w:rsidRDefault="0034679F" w:rsidP="0034679F">
      <w:pPr>
        <w:shd w:val="clear" w:color="auto" w:fill="FFFFFF"/>
        <w:jc w:val="both"/>
        <w:rPr>
          <w:rFonts w:eastAsia="Times New Roman"/>
          <w:bCs/>
          <w:sz w:val="28"/>
          <w:szCs w:val="28"/>
          <w:lang w:eastAsia="ru-RU"/>
        </w:rPr>
      </w:pPr>
      <w:r>
        <w:rPr>
          <w:rFonts w:eastAsia="Times New Roman"/>
          <w:sz w:val="28"/>
          <w:szCs w:val="28"/>
          <w:lang w:eastAsia="ru-RU"/>
        </w:rPr>
        <w:t xml:space="preserve">                                                                                                      </w:t>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t xml:space="preserve">         </w:t>
      </w:r>
      <w:r w:rsidRPr="00836F1A">
        <w:rPr>
          <w:rFonts w:eastAsia="Times New Roman"/>
          <w:sz w:val="28"/>
          <w:szCs w:val="28"/>
          <w:lang w:eastAsia="ru-RU"/>
        </w:rPr>
        <w:t>к п</w:t>
      </w:r>
      <w:r>
        <w:rPr>
          <w:rFonts w:eastAsia="Times New Roman"/>
          <w:sz w:val="28"/>
          <w:szCs w:val="28"/>
          <w:lang w:eastAsia="ru-RU"/>
        </w:rPr>
        <w:t xml:space="preserve">оложению </w:t>
      </w:r>
      <w:r w:rsidRPr="00836F1A">
        <w:rPr>
          <w:rFonts w:eastAsia="Times New Roman"/>
          <w:sz w:val="28"/>
          <w:szCs w:val="28"/>
          <w:lang w:eastAsia="ru-RU"/>
        </w:rPr>
        <w:t>о</w:t>
      </w:r>
      <w:r w:rsidRPr="00A67429">
        <w:rPr>
          <w:rFonts w:eastAsia="Times New Roman"/>
          <w:bCs/>
          <w:sz w:val="28"/>
          <w:szCs w:val="28"/>
          <w:lang w:eastAsia="ru-RU"/>
        </w:rPr>
        <w:t xml:space="preserve"> порядке                 </w:t>
      </w:r>
    </w:p>
    <w:p w:rsidR="0034679F" w:rsidRDefault="0034679F" w:rsidP="0034679F">
      <w:pPr>
        <w:shd w:val="clear" w:color="auto" w:fill="FFFFFF"/>
        <w:jc w:val="both"/>
        <w:rPr>
          <w:rFonts w:eastAsia="Times New Roman"/>
          <w:bCs/>
          <w:sz w:val="28"/>
          <w:szCs w:val="28"/>
          <w:lang w:eastAsia="ru-RU"/>
        </w:rPr>
      </w:pPr>
      <w:r>
        <w:rPr>
          <w:rFonts w:eastAsia="Times New Roman"/>
          <w:bCs/>
          <w:sz w:val="28"/>
          <w:szCs w:val="28"/>
          <w:lang w:eastAsia="ru-RU"/>
        </w:rPr>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t xml:space="preserve">         </w:t>
      </w:r>
      <w:r w:rsidRPr="00A67429">
        <w:rPr>
          <w:rFonts w:eastAsia="Times New Roman"/>
          <w:bCs/>
          <w:sz w:val="28"/>
          <w:szCs w:val="28"/>
          <w:lang w:eastAsia="ru-RU"/>
        </w:rPr>
        <w:t xml:space="preserve">проведения аукциона </w:t>
      </w:r>
      <w:proofErr w:type="gramStart"/>
      <w:r w:rsidRPr="00A67429">
        <w:rPr>
          <w:rFonts w:eastAsia="Times New Roman"/>
          <w:bCs/>
          <w:sz w:val="28"/>
          <w:szCs w:val="28"/>
          <w:lang w:eastAsia="ru-RU"/>
        </w:rPr>
        <w:t>на</w:t>
      </w:r>
      <w:proofErr w:type="gramEnd"/>
    </w:p>
    <w:p w:rsidR="0034679F" w:rsidRDefault="0034679F" w:rsidP="0034679F">
      <w:pPr>
        <w:shd w:val="clear" w:color="auto" w:fill="FFFFFF"/>
        <w:jc w:val="both"/>
        <w:rPr>
          <w:rFonts w:eastAsia="Times New Roman"/>
          <w:bCs/>
          <w:sz w:val="28"/>
          <w:szCs w:val="28"/>
          <w:lang w:eastAsia="ru-RU"/>
        </w:rPr>
      </w:pPr>
      <w:r>
        <w:rPr>
          <w:rFonts w:eastAsia="Times New Roman"/>
          <w:bCs/>
          <w:sz w:val="28"/>
          <w:szCs w:val="28"/>
          <w:lang w:eastAsia="ru-RU"/>
        </w:rPr>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sidRPr="00A67429">
        <w:rPr>
          <w:rFonts w:eastAsia="Times New Roman"/>
          <w:bCs/>
          <w:sz w:val="28"/>
          <w:szCs w:val="28"/>
          <w:lang w:eastAsia="ru-RU"/>
        </w:rPr>
        <w:t>прав</w:t>
      </w:r>
      <w:r>
        <w:rPr>
          <w:rFonts w:eastAsia="Times New Roman"/>
          <w:bCs/>
          <w:sz w:val="28"/>
          <w:szCs w:val="28"/>
          <w:lang w:eastAsia="ru-RU"/>
        </w:rPr>
        <w:t>о заключения Договора</w:t>
      </w:r>
      <w:r w:rsidRPr="00A67429">
        <w:rPr>
          <w:rFonts w:eastAsia="Times New Roman"/>
          <w:bCs/>
          <w:sz w:val="28"/>
          <w:szCs w:val="28"/>
          <w:lang w:eastAsia="ru-RU"/>
        </w:rPr>
        <w:t xml:space="preserve"> </w:t>
      </w:r>
      <w:proofErr w:type="gramStart"/>
      <w:r w:rsidRPr="00A67429">
        <w:rPr>
          <w:rFonts w:eastAsia="Times New Roman"/>
          <w:bCs/>
          <w:sz w:val="28"/>
          <w:szCs w:val="28"/>
          <w:lang w:eastAsia="ru-RU"/>
        </w:rPr>
        <w:t>на</w:t>
      </w:r>
      <w:proofErr w:type="gramEnd"/>
      <w:r w:rsidRPr="00A67429">
        <w:rPr>
          <w:rFonts w:eastAsia="Times New Roman"/>
          <w:bCs/>
          <w:sz w:val="28"/>
          <w:szCs w:val="28"/>
          <w:lang w:eastAsia="ru-RU"/>
        </w:rPr>
        <w:t xml:space="preserve"> </w:t>
      </w:r>
    </w:p>
    <w:p w:rsidR="0034679F" w:rsidRDefault="0034679F" w:rsidP="0034679F">
      <w:pPr>
        <w:shd w:val="clear" w:color="auto" w:fill="FFFFFF"/>
        <w:jc w:val="both"/>
        <w:rPr>
          <w:rFonts w:eastAsia="Times New Roman"/>
          <w:bCs/>
          <w:sz w:val="28"/>
          <w:szCs w:val="28"/>
          <w:lang w:eastAsia="ru-RU"/>
        </w:rPr>
      </w:pPr>
      <w:r w:rsidRPr="00A67429">
        <w:rPr>
          <w:rFonts w:eastAsia="Times New Roman"/>
          <w:bCs/>
          <w:sz w:val="28"/>
          <w:szCs w:val="28"/>
          <w:lang w:eastAsia="ru-RU"/>
        </w:rPr>
        <w:t xml:space="preserve">               </w:t>
      </w:r>
      <w:r>
        <w:rPr>
          <w:rFonts w:eastAsia="Times New Roman"/>
          <w:bCs/>
          <w:sz w:val="28"/>
          <w:szCs w:val="28"/>
          <w:lang w:eastAsia="ru-RU"/>
        </w:rPr>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sidRPr="00A67429">
        <w:rPr>
          <w:rFonts w:eastAsia="Times New Roman"/>
          <w:bCs/>
          <w:sz w:val="28"/>
          <w:szCs w:val="28"/>
          <w:lang w:eastAsia="ru-RU"/>
        </w:rPr>
        <w:t xml:space="preserve">размещение </w:t>
      </w:r>
      <w:proofErr w:type="gramStart"/>
      <w:r w:rsidRPr="00A67429">
        <w:rPr>
          <w:rFonts w:eastAsia="Times New Roman"/>
          <w:bCs/>
          <w:sz w:val="28"/>
          <w:szCs w:val="28"/>
          <w:lang w:eastAsia="ru-RU"/>
        </w:rPr>
        <w:t>нестационарных</w:t>
      </w:r>
      <w:proofErr w:type="gramEnd"/>
      <w:r w:rsidRPr="00A67429">
        <w:rPr>
          <w:rFonts w:eastAsia="Times New Roman"/>
          <w:bCs/>
          <w:sz w:val="28"/>
          <w:szCs w:val="28"/>
          <w:lang w:eastAsia="ru-RU"/>
        </w:rPr>
        <w:t xml:space="preserve"> </w:t>
      </w:r>
      <w:r>
        <w:rPr>
          <w:rFonts w:eastAsia="Times New Roman"/>
          <w:bCs/>
          <w:sz w:val="28"/>
          <w:szCs w:val="28"/>
          <w:lang w:eastAsia="ru-RU"/>
        </w:rPr>
        <w:t xml:space="preserve">                </w:t>
      </w:r>
    </w:p>
    <w:p w:rsidR="0034679F" w:rsidRDefault="0034679F" w:rsidP="0034679F">
      <w:pPr>
        <w:shd w:val="clear" w:color="auto" w:fill="FFFFFF"/>
        <w:jc w:val="both"/>
        <w:rPr>
          <w:rFonts w:eastAsia="Times New Roman"/>
          <w:bCs/>
          <w:sz w:val="28"/>
          <w:szCs w:val="28"/>
          <w:lang w:eastAsia="ru-RU"/>
        </w:rPr>
      </w:pPr>
      <w:r>
        <w:rPr>
          <w:rFonts w:eastAsia="Times New Roman"/>
          <w:bCs/>
          <w:sz w:val="28"/>
          <w:szCs w:val="28"/>
          <w:lang w:eastAsia="ru-RU"/>
        </w:rPr>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sidRPr="00A67429">
        <w:rPr>
          <w:rFonts w:eastAsia="Times New Roman"/>
          <w:bCs/>
          <w:sz w:val="28"/>
          <w:szCs w:val="28"/>
          <w:lang w:eastAsia="ru-RU"/>
        </w:rPr>
        <w:t xml:space="preserve">торговых объектов </w:t>
      </w:r>
      <w:proofErr w:type="gramStart"/>
      <w:r w:rsidRPr="00A67429">
        <w:rPr>
          <w:rFonts w:eastAsia="Times New Roman"/>
          <w:bCs/>
          <w:sz w:val="28"/>
          <w:szCs w:val="28"/>
          <w:lang w:eastAsia="ru-RU"/>
        </w:rPr>
        <w:t>на</w:t>
      </w:r>
      <w:proofErr w:type="gramEnd"/>
      <w:r w:rsidRPr="00A67429">
        <w:rPr>
          <w:rFonts w:eastAsia="Times New Roman"/>
          <w:bCs/>
          <w:sz w:val="28"/>
          <w:szCs w:val="28"/>
          <w:lang w:eastAsia="ru-RU"/>
        </w:rPr>
        <w:t xml:space="preserve"> </w:t>
      </w:r>
    </w:p>
    <w:p w:rsidR="0034679F" w:rsidRDefault="0034679F" w:rsidP="0034679F">
      <w:pPr>
        <w:shd w:val="clear" w:color="auto" w:fill="FFFFFF"/>
        <w:jc w:val="both"/>
        <w:rPr>
          <w:rFonts w:eastAsia="Times New Roman"/>
          <w:bCs/>
          <w:sz w:val="28"/>
          <w:szCs w:val="28"/>
          <w:lang w:eastAsia="ru-RU"/>
        </w:rPr>
      </w:pPr>
      <w:r w:rsidRPr="00A67429">
        <w:rPr>
          <w:rFonts w:eastAsia="Times New Roman"/>
          <w:bCs/>
          <w:sz w:val="28"/>
          <w:szCs w:val="28"/>
          <w:lang w:eastAsia="ru-RU"/>
        </w:rPr>
        <w:t xml:space="preserve">     </w:t>
      </w:r>
      <w:r>
        <w:rPr>
          <w:rFonts w:eastAsia="Times New Roman"/>
          <w:bCs/>
          <w:sz w:val="28"/>
          <w:szCs w:val="28"/>
          <w:lang w:eastAsia="ru-RU"/>
        </w:rPr>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t>территории Адагумского</w:t>
      </w:r>
      <w:r w:rsidRPr="00A67429">
        <w:rPr>
          <w:rFonts w:eastAsia="Times New Roman"/>
          <w:bCs/>
          <w:sz w:val="28"/>
          <w:szCs w:val="28"/>
          <w:lang w:eastAsia="ru-RU"/>
        </w:rPr>
        <w:t xml:space="preserve"> </w:t>
      </w:r>
      <w:r>
        <w:rPr>
          <w:rFonts w:eastAsia="Times New Roman"/>
          <w:bCs/>
          <w:sz w:val="28"/>
          <w:szCs w:val="28"/>
          <w:lang w:eastAsia="ru-RU"/>
        </w:rPr>
        <w:t xml:space="preserve"> </w:t>
      </w:r>
    </w:p>
    <w:p w:rsidR="0034679F" w:rsidRDefault="0034679F" w:rsidP="0034679F">
      <w:pPr>
        <w:shd w:val="clear" w:color="auto" w:fill="FFFFFF"/>
        <w:jc w:val="both"/>
        <w:rPr>
          <w:rFonts w:eastAsia="Times New Roman"/>
          <w:bCs/>
          <w:sz w:val="28"/>
          <w:szCs w:val="28"/>
          <w:lang w:eastAsia="ru-RU"/>
        </w:rPr>
      </w:pPr>
      <w:r>
        <w:rPr>
          <w:rFonts w:eastAsia="Times New Roman"/>
          <w:bCs/>
          <w:sz w:val="28"/>
          <w:szCs w:val="28"/>
          <w:lang w:eastAsia="ru-RU"/>
        </w:rPr>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t xml:space="preserve">          </w:t>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r>
      <w:r>
        <w:rPr>
          <w:rFonts w:eastAsia="Times New Roman"/>
          <w:bCs/>
          <w:sz w:val="28"/>
          <w:szCs w:val="28"/>
          <w:lang w:eastAsia="ru-RU"/>
        </w:rPr>
        <w:tab/>
        <w:t>сельского поселения Крымского</w:t>
      </w:r>
    </w:p>
    <w:p w:rsidR="0034679F" w:rsidRPr="00A67429" w:rsidRDefault="0034679F" w:rsidP="0034679F">
      <w:pPr>
        <w:shd w:val="clear" w:color="auto" w:fill="FFFFFF"/>
        <w:jc w:val="both"/>
        <w:rPr>
          <w:rFonts w:eastAsia="Times New Roman"/>
          <w:sz w:val="28"/>
          <w:szCs w:val="28"/>
          <w:lang w:eastAsia="ru-RU"/>
        </w:rPr>
      </w:pPr>
      <w:r>
        <w:rPr>
          <w:rFonts w:eastAsia="Times New Roman"/>
          <w:bCs/>
          <w:sz w:val="28"/>
          <w:szCs w:val="28"/>
          <w:lang w:eastAsia="ru-RU"/>
        </w:rPr>
        <w:t xml:space="preserve">                                                                                                                                              района</w:t>
      </w:r>
    </w:p>
    <w:p w:rsidR="0034679F" w:rsidRDefault="0034679F" w:rsidP="0034679F">
      <w:pPr>
        <w:shd w:val="clear" w:color="auto" w:fill="FFFFFF"/>
        <w:ind w:left="4248" w:firstLine="708"/>
        <w:jc w:val="center"/>
      </w:pPr>
      <w:r>
        <w:rPr>
          <w:rFonts w:eastAsia="Times New Roman"/>
          <w:sz w:val="28"/>
          <w:szCs w:val="28"/>
          <w:lang w:eastAsia="ru-RU"/>
        </w:rPr>
        <w:t xml:space="preserve">              </w:t>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r>
      <w:r>
        <w:rPr>
          <w:rFonts w:eastAsia="Times New Roman"/>
          <w:sz w:val="28"/>
          <w:szCs w:val="28"/>
          <w:lang w:eastAsia="ru-RU"/>
        </w:rPr>
        <w:tab/>
        <w:t xml:space="preserve">       </w:t>
      </w:r>
    </w:p>
    <w:p w:rsidR="0034679F" w:rsidRPr="00F8360E" w:rsidRDefault="0034679F" w:rsidP="0034679F">
      <w:pPr>
        <w:rPr>
          <w:rFonts w:eastAsia="Times New Roman"/>
          <w:sz w:val="28"/>
          <w:szCs w:val="28"/>
          <w:lang w:eastAsia="ru-RU"/>
        </w:rPr>
      </w:pPr>
    </w:p>
    <w:p w:rsidR="0034679F" w:rsidRDefault="0034679F" w:rsidP="0034679F">
      <w:pPr>
        <w:pStyle w:val="Default"/>
      </w:pPr>
    </w:p>
    <w:p w:rsidR="0034679F" w:rsidRDefault="0034679F" w:rsidP="0034679F">
      <w:pPr>
        <w:pStyle w:val="Default"/>
        <w:jc w:val="center"/>
        <w:rPr>
          <w:sz w:val="28"/>
          <w:szCs w:val="28"/>
        </w:rPr>
      </w:pPr>
      <w:r>
        <w:rPr>
          <w:b/>
          <w:bCs/>
          <w:sz w:val="28"/>
          <w:szCs w:val="28"/>
        </w:rPr>
        <w:t>ФОРМА ЖУРНАЛА</w:t>
      </w:r>
    </w:p>
    <w:p w:rsidR="0034679F" w:rsidRDefault="0034679F" w:rsidP="0034679F">
      <w:pPr>
        <w:widowControl w:val="0"/>
        <w:autoSpaceDE w:val="0"/>
        <w:autoSpaceDN w:val="0"/>
        <w:adjustRightInd w:val="0"/>
        <w:jc w:val="center"/>
        <w:rPr>
          <w:b/>
          <w:bCs/>
          <w:sz w:val="28"/>
          <w:szCs w:val="28"/>
        </w:rPr>
      </w:pPr>
      <w:r>
        <w:rPr>
          <w:b/>
          <w:bCs/>
          <w:sz w:val="28"/>
          <w:szCs w:val="28"/>
        </w:rPr>
        <w:t xml:space="preserve">регистрации заявлений </w:t>
      </w:r>
      <w:r>
        <w:rPr>
          <w:b/>
          <w:bCs/>
          <w:vanish/>
          <w:sz w:val="28"/>
          <w:szCs w:val="28"/>
        </w:rPr>
        <w:t>район Н.А. Оголь образования ТЕмрюкский бразования ТЕмрюкский тов</w:t>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r>
        <w:rPr>
          <w:b/>
          <w:bCs/>
          <w:vanish/>
          <w:sz w:val="28"/>
          <w:szCs w:val="28"/>
        </w:rPr>
        <w:pgNum/>
      </w:r>
      <w:proofErr w:type="gramStart"/>
      <w:r>
        <w:rPr>
          <w:b/>
          <w:bCs/>
          <w:sz w:val="28"/>
          <w:szCs w:val="28"/>
        </w:rPr>
        <w:t xml:space="preserve">на участие в аукционе на </w:t>
      </w:r>
      <w:r w:rsidRPr="00BC0F49">
        <w:rPr>
          <w:b/>
          <w:sz w:val="28"/>
          <w:szCs w:val="28"/>
        </w:rPr>
        <w:t>прав</w:t>
      </w:r>
      <w:r>
        <w:rPr>
          <w:b/>
          <w:sz w:val="28"/>
          <w:szCs w:val="28"/>
        </w:rPr>
        <w:t>о</w:t>
      </w:r>
      <w:r w:rsidRPr="00BC0F49">
        <w:rPr>
          <w:b/>
          <w:sz w:val="28"/>
          <w:szCs w:val="28"/>
        </w:rPr>
        <w:t xml:space="preserve"> </w:t>
      </w:r>
      <w:r>
        <w:rPr>
          <w:b/>
          <w:sz w:val="28"/>
          <w:szCs w:val="28"/>
        </w:rPr>
        <w:t xml:space="preserve">заключения договора </w:t>
      </w:r>
      <w:r w:rsidRPr="00BC0F49">
        <w:rPr>
          <w:b/>
          <w:sz w:val="28"/>
          <w:szCs w:val="28"/>
        </w:rPr>
        <w:t>на размещение</w:t>
      </w:r>
      <w:r>
        <w:rPr>
          <w:sz w:val="28"/>
          <w:szCs w:val="28"/>
        </w:rPr>
        <w:t xml:space="preserve"> </w:t>
      </w:r>
      <w:r>
        <w:rPr>
          <w:b/>
          <w:bCs/>
          <w:sz w:val="28"/>
          <w:szCs w:val="28"/>
        </w:rPr>
        <w:t>нестационарных торговых объектов на территории</w:t>
      </w:r>
      <w:proofErr w:type="gramEnd"/>
      <w:r>
        <w:rPr>
          <w:b/>
          <w:bCs/>
          <w:sz w:val="28"/>
          <w:szCs w:val="28"/>
        </w:rPr>
        <w:t xml:space="preserve"> Адагумского сельского поселения Крымский район </w:t>
      </w:r>
    </w:p>
    <w:p w:rsidR="0034679F" w:rsidRDefault="0034679F" w:rsidP="0034679F">
      <w:pPr>
        <w:widowControl w:val="0"/>
        <w:autoSpaceDE w:val="0"/>
        <w:autoSpaceDN w:val="0"/>
        <w:adjustRightInd w:val="0"/>
        <w:jc w:val="center"/>
        <w:rPr>
          <w:b/>
          <w:bCs/>
          <w:sz w:val="28"/>
          <w:szCs w:val="28"/>
        </w:rPr>
      </w:pPr>
    </w:p>
    <w:p w:rsidR="0034679F" w:rsidRPr="00D415CD" w:rsidRDefault="0034679F" w:rsidP="0034679F">
      <w:pPr>
        <w:pStyle w:val="Default"/>
        <w:rPr>
          <w:sz w:val="28"/>
          <w:szCs w:val="28"/>
        </w:rPr>
      </w:pPr>
      <w:r>
        <w:t xml:space="preserve"> </w:t>
      </w:r>
    </w:p>
    <w:tbl>
      <w:tblPr>
        <w:tblStyle w:val="aa"/>
        <w:tblW w:w="14601" w:type="dxa"/>
        <w:tblInd w:w="-5" w:type="dxa"/>
        <w:tblLook w:val="04A0" w:firstRow="1" w:lastRow="0" w:firstColumn="1" w:lastColumn="0" w:noHBand="0" w:noVBand="1"/>
      </w:tblPr>
      <w:tblGrid>
        <w:gridCol w:w="1175"/>
        <w:gridCol w:w="2838"/>
        <w:gridCol w:w="3013"/>
        <w:gridCol w:w="2596"/>
        <w:gridCol w:w="1729"/>
        <w:gridCol w:w="3250"/>
      </w:tblGrid>
      <w:tr w:rsidR="0034679F" w:rsidTr="00111FB6">
        <w:tc>
          <w:tcPr>
            <w:tcW w:w="1175" w:type="dxa"/>
          </w:tcPr>
          <w:p w:rsidR="0034679F" w:rsidRDefault="0034679F" w:rsidP="00111FB6">
            <w:pPr>
              <w:pStyle w:val="Default"/>
              <w:jc w:val="center"/>
              <w:rPr>
                <w:sz w:val="28"/>
                <w:szCs w:val="28"/>
              </w:rPr>
            </w:pPr>
            <w:proofErr w:type="gramStart"/>
            <w:r>
              <w:rPr>
                <w:sz w:val="28"/>
                <w:szCs w:val="28"/>
              </w:rPr>
              <w:t>п</w:t>
            </w:r>
            <w:proofErr w:type="gramEnd"/>
            <w:r>
              <w:rPr>
                <w:sz w:val="28"/>
                <w:szCs w:val="28"/>
              </w:rPr>
              <w:t>/п</w:t>
            </w:r>
          </w:p>
          <w:p w:rsidR="0034679F" w:rsidRDefault="0034679F" w:rsidP="00111FB6">
            <w:pPr>
              <w:pStyle w:val="Default"/>
              <w:jc w:val="center"/>
              <w:rPr>
                <w:sz w:val="28"/>
                <w:szCs w:val="28"/>
              </w:rPr>
            </w:pPr>
            <w:r>
              <w:rPr>
                <w:sz w:val="28"/>
                <w:szCs w:val="28"/>
              </w:rPr>
              <w:t>№</w:t>
            </w:r>
          </w:p>
        </w:tc>
        <w:tc>
          <w:tcPr>
            <w:tcW w:w="2838" w:type="dxa"/>
          </w:tcPr>
          <w:p w:rsidR="0034679F" w:rsidRDefault="0034679F" w:rsidP="00111FB6">
            <w:pPr>
              <w:pStyle w:val="Default"/>
              <w:jc w:val="center"/>
              <w:rPr>
                <w:sz w:val="28"/>
                <w:szCs w:val="28"/>
              </w:rPr>
            </w:pPr>
            <w:r>
              <w:rPr>
                <w:sz w:val="28"/>
                <w:szCs w:val="28"/>
              </w:rPr>
              <w:t>Дата и время регистрации заявки</w:t>
            </w:r>
          </w:p>
        </w:tc>
        <w:tc>
          <w:tcPr>
            <w:tcW w:w="3013" w:type="dxa"/>
          </w:tcPr>
          <w:p w:rsidR="0034679F" w:rsidRDefault="0034679F" w:rsidP="00111FB6">
            <w:pPr>
              <w:pStyle w:val="Default"/>
              <w:jc w:val="center"/>
              <w:rPr>
                <w:sz w:val="28"/>
                <w:szCs w:val="28"/>
              </w:rPr>
            </w:pPr>
            <w:r>
              <w:rPr>
                <w:sz w:val="28"/>
                <w:szCs w:val="28"/>
              </w:rPr>
              <w:t>ФИО заявителя</w:t>
            </w:r>
          </w:p>
        </w:tc>
        <w:tc>
          <w:tcPr>
            <w:tcW w:w="2596" w:type="dxa"/>
          </w:tcPr>
          <w:p w:rsidR="0034679F" w:rsidRDefault="0034679F" w:rsidP="00111FB6">
            <w:pPr>
              <w:pStyle w:val="Default"/>
              <w:jc w:val="center"/>
              <w:rPr>
                <w:sz w:val="28"/>
                <w:szCs w:val="28"/>
              </w:rPr>
            </w:pPr>
            <w:r>
              <w:rPr>
                <w:sz w:val="28"/>
                <w:szCs w:val="28"/>
              </w:rPr>
              <w:t xml:space="preserve">Специализация нестационарного торгового объекта </w:t>
            </w:r>
          </w:p>
        </w:tc>
        <w:tc>
          <w:tcPr>
            <w:tcW w:w="1729" w:type="dxa"/>
          </w:tcPr>
          <w:p w:rsidR="0034679F" w:rsidRDefault="0034679F" w:rsidP="00111FB6">
            <w:pPr>
              <w:pStyle w:val="Default"/>
              <w:jc w:val="center"/>
              <w:rPr>
                <w:sz w:val="28"/>
                <w:szCs w:val="28"/>
              </w:rPr>
            </w:pPr>
            <w:r>
              <w:rPr>
                <w:sz w:val="28"/>
                <w:szCs w:val="28"/>
              </w:rPr>
              <w:t>№ лота</w:t>
            </w:r>
          </w:p>
        </w:tc>
        <w:tc>
          <w:tcPr>
            <w:tcW w:w="3250" w:type="dxa"/>
          </w:tcPr>
          <w:p w:rsidR="0034679F" w:rsidRDefault="0034679F" w:rsidP="00111FB6">
            <w:pPr>
              <w:pStyle w:val="Default"/>
              <w:jc w:val="center"/>
              <w:rPr>
                <w:sz w:val="28"/>
                <w:szCs w:val="28"/>
              </w:rPr>
            </w:pPr>
            <w:r>
              <w:rPr>
                <w:sz w:val="28"/>
                <w:szCs w:val="28"/>
              </w:rPr>
              <w:t>ФИО и подпись должностного лица, зарегистрировавшего заявление</w:t>
            </w:r>
          </w:p>
        </w:tc>
      </w:tr>
      <w:tr w:rsidR="0034679F" w:rsidTr="00111FB6">
        <w:tc>
          <w:tcPr>
            <w:tcW w:w="1175" w:type="dxa"/>
          </w:tcPr>
          <w:p w:rsidR="0034679F" w:rsidRDefault="0034679F" w:rsidP="00111FB6">
            <w:pPr>
              <w:pStyle w:val="Default"/>
              <w:rPr>
                <w:sz w:val="28"/>
                <w:szCs w:val="28"/>
              </w:rPr>
            </w:pPr>
            <w:r>
              <w:rPr>
                <w:sz w:val="28"/>
                <w:szCs w:val="28"/>
              </w:rPr>
              <w:t xml:space="preserve">    1</w:t>
            </w:r>
          </w:p>
        </w:tc>
        <w:tc>
          <w:tcPr>
            <w:tcW w:w="2838" w:type="dxa"/>
          </w:tcPr>
          <w:p w:rsidR="0034679F" w:rsidRDefault="0034679F" w:rsidP="00111FB6">
            <w:pPr>
              <w:pStyle w:val="Default"/>
              <w:jc w:val="center"/>
              <w:rPr>
                <w:sz w:val="28"/>
                <w:szCs w:val="28"/>
              </w:rPr>
            </w:pPr>
            <w:r>
              <w:rPr>
                <w:sz w:val="28"/>
                <w:szCs w:val="28"/>
              </w:rPr>
              <w:t>2</w:t>
            </w:r>
          </w:p>
        </w:tc>
        <w:tc>
          <w:tcPr>
            <w:tcW w:w="3013" w:type="dxa"/>
          </w:tcPr>
          <w:p w:rsidR="0034679F" w:rsidRDefault="0034679F" w:rsidP="00111FB6">
            <w:pPr>
              <w:pStyle w:val="Default"/>
              <w:jc w:val="center"/>
              <w:rPr>
                <w:sz w:val="28"/>
                <w:szCs w:val="28"/>
              </w:rPr>
            </w:pPr>
            <w:r>
              <w:rPr>
                <w:sz w:val="28"/>
                <w:szCs w:val="28"/>
              </w:rPr>
              <w:t>3</w:t>
            </w:r>
          </w:p>
        </w:tc>
        <w:tc>
          <w:tcPr>
            <w:tcW w:w="2596" w:type="dxa"/>
          </w:tcPr>
          <w:p w:rsidR="0034679F" w:rsidRDefault="0034679F" w:rsidP="00111FB6">
            <w:pPr>
              <w:pStyle w:val="Default"/>
              <w:jc w:val="center"/>
              <w:rPr>
                <w:sz w:val="28"/>
                <w:szCs w:val="28"/>
              </w:rPr>
            </w:pPr>
            <w:r>
              <w:rPr>
                <w:sz w:val="28"/>
                <w:szCs w:val="28"/>
              </w:rPr>
              <w:t>4</w:t>
            </w:r>
          </w:p>
        </w:tc>
        <w:tc>
          <w:tcPr>
            <w:tcW w:w="1729" w:type="dxa"/>
          </w:tcPr>
          <w:p w:rsidR="0034679F" w:rsidRDefault="0034679F" w:rsidP="00111FB6">
            <w:pPr>
              <w:pStyle w:val="Default"/>
              <w:jc w:val="center"/>
              <w:rPr>
                <w:sz w:val="28"/>
                <w:szCs w:val="28"/>
              </w:rPr>
            </w:pPr>
            <w:r>
              <w:rPr>
                <w:sz w:val="28"/>
                <w:szCs w:val="28"/>
              </w:rPr>
              <w:t>5</w:t>
            </w:r>
          </w:p>
        </w:tc>
        <w:tc>
          <w:tcPr>
            <w:tcW w:w="3250" w:type="dxa"/>
          </w:tcPr>
          <w:p w:rsidR="0034679F" w:rsidRDefault="0034679F" w:rsidP="00111FB6">
            <w:pPr>
              <w:pStyle w:val="Default"/>
              <w:jc w:val="center"/>
              <w:rPr>
                <w:sz w:val="28"/>
                <w:szCs w:val="28"/>
              </w:rPr>
            </w:pPr>
            <w:r>
              <w:rPr>
                <w:sz w:val="28"/>
                <w:szCs w:val="28"/>
              </w:rPr>
              <w:t>6</w:t>
            </w:r>
          </w:p>
        </w:tc>
      </w:tr>
      <w:tr w:rsidR="0034679F" w:rsidTr="00111FB6">
        <w:tc>
          <w:tcPr>
            <w:tcW w:w="1175" w:type="dxa"/>
          </w:tcPr>
          <w:p w:rsidR="0034679F" w:rsidRDefault="0034679F" w:rsidP="00111FB6">
            <w:pPr>
              <w:pStyle w:val="Default"/>
              <w:rPr>
                <w:sz w:val="28"/>
                <w:szCs w:val="28"/>
              </w:rPr>
            </w:pPr>
          </w:p>
        </w:tc>
        <w:tc>
          <w:tcPr>
            <w:tcW w:w="2838" w:type="dxa"/>
          </w:tcPr>
          <w:p w:rsidR="0034679F" w:rsidRDefault="0034679F" w:rsidP="00111FB6">
            <w:pPr>
              <w:pStyle w:val="Default"/>
              <w:jc w:val="center"/>
              <w:rPr>
                <w:sz w:val="28"/>
                <w:szCs w:val="28"/>
              </w:rPr>
            </w:pPr>
          </w:p>
        </w:tc>
        <w:tc>
          <w:tcPr>
            <w:tcW w:w="3013" w:type="dxa"/>
          </w:tcPr>
          <w:p w:rsidR="0034679F" w:rsidRDefault="0034679F" w:rsidP="00111FB6">
            <w:pPr>
              <w:pStyle w:val="Default"/>
              <w:jc w:val="center"/>
              <w:rPr>
                <w:sz w:val="28"/>
                <w:szCs w:val="28"/>
              </w:rPr>
            </w:pPr>
          </w:p>
        </w:tc>
        <w:tc>
          <w:tcPr>
            <w:tcW w:w="2596" w:type="dxa"/>
          </w:tcPr>
          <w:p w:rsidR="0034679F" w:rsidRDefault="0034679F" w:rsidP="00111FB6">
            <w:pPr>
              <w:pStyle w:val="Default"/>
              <w:jc w:val="center"/>
              <w:rPr>
                <w:sz w:val="28"/>
                <w:szCs w:val="28"/>
              </w:rPr>
            </w:pPr>
          </w:p>
        </w:tc>
        <w:tc>
          <w:tcPr>
            <w:tcW w:w="1729" w:type="dxa"/>
          </w:tcPr>
          <w:p w:rsidR="0034679F" w:rsidRDefault="0034679F" w:rsidP="00111FB6">
            <w:pPr>
              <w:pStyle w:val="Default"/>
              <w:jc w:val="center"/>
              <w:rPr>
                <w:sz w:val="28"/>
                <w:szCs w:val="28"/>
              </w:rPr>
            </w:pPr>
          </w:p>
        </w:tc>
        <w:tc>
          <w:tcPr>
            <w:tcW w:w="3250" w:type="dxa"/>
          </w:tcPr>
          <w:p w:rsidR="0034679F" w:rsidRDefault="0034679F" w:rsidP="00111FB6">
            <w:pPr>
              <w:pStyle w:val="Default"/>
              <w:jc w:val="center"/>
              <w:rPr>
                <w:sz w:val="28"/>
                <w:szCs w:val="28"/>
              </w:rPr>
            </w:pPr>
          </w:p>
        </w:tc>
      </w:tr>
    </w:tbl>
    <w:p w:rsidR="0034679F" w:rsidRDefault="0034679F" w:rsidP="0034679F">
      <w:pPr>
        <w:pStyle w:val="Default"/>
        <w:rPr>
          <w:sz w:val="28"/>
          <w:szCs w:val="28"/>
        </w:rPr>
      </w:pPr>
    </w:p>
    <w:p w:rsidR="0034679F" w:rsidRPr="00D415CD" w:rsidRDefault="0034679F" w:rsidP="0034679F">
      <w:pPr>
        <w:pStyle w:val="Default"/>
        <w:rPr>
          <w:sz w:val="28"/>
          <w:szCs w:val="28"/>
        </w:rPr>
      </w:pPr>
    </w:p>
    <w:p w:rsidR="0034679F" w:rsidRDefault="0034679F" w:rsidP="00933BD4">
      <w:pPr>
        <w:tabs>
          <w:tab w:val="left" w:pos="6270"/>
        </w:tabs>
        <w:outlineLvl w:val="0"/>
        <w:rPr>
          <w:b/>
          <w:bCs/>
        </w:rPr>
      </w:pPr>
    </w:p>
    <w:p w:rsidR="0034679F" w:rsidRDefault="0034679F" w:rsidP="00933BD4">
      <w:pPr>
        <w:tabs>
          <w:tab w:val="left" w:pos="6270"/>
        </w:tabs>
        <w:outlineLvl w:val="0"/>
        <w:rPr>
          <w:b/>
          <w:bCs/>
        </w:rPr>
      </w:pPr>
    </w:p>
    <w:p w:rsidR="0034679F" w:rsidRDefault="0034679F" w:rsidP="00933BD4">
      <w:pPr>
        <w:tabs>
          <w:tab w:val="left" w:pos="6270"/>
        </w:tabs>
        <w:outlineLvl w:val="0"/>
        <w:rPr>
          <w:b/>
          <w:bCs/>
        </w:rPr>
      </w:pPr>
    </w:p>
    <w:p w:rsidR="0034679F" w:rsidRPr="00E50DC2" w:rsidRDefault="0034679F" w:rsidP="00933BD4">
      <w:pPr>
        <w:tabs>
          <w:tab w:val="left" w:pos="6270"/>
        </w:tabs>
        <w:outlineLvl w:val="0"/>
        <w:rPr>
          <w:b/>
          <w:bCs/>
        </w:rPr>
      </w:pPr>
    </w:p>
    <w:sectPr w:rsidR="0034679F" w:rsidRPr="00E50DC2" w:rsidSect="0034679F">
      <w:pgSz w:w="16838" w:h="11906" w:orient="landscape"/>
      <w:pgMar w:top="1701" w:right="99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4B62"/>
    <w:multiLevelType w:val="hybridMultilevel"/>
    <w:tmpl w:val="71FAE560"/>
    <w:lvl w:ilvl="0" w:tplc="9BA8F526">
      <w:start w:val="2"/>
      <w:numFmt w:val="decimal"/>
      <w:lvlText w:val="%1)"/>
      <w:lvlJc w:val="left"/>
      <w:pPr>
        <w:ind w:left="1069" w:hanging="360"/>
      </w:pPr>
      <w:rPr>
        <w:rFonts w:eastAsia="Times New Roman"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633028"/>
    <w:multiLevelType w:val="hybridMultilevel"/>
    <w:tmpl w:val="BB90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D12944"/>
    <w:multiLevelType w:val="multilevel"/>
    <w:tmpl w:val="D69EF99A"/>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74FC6"/>
    <w:rsid w:val="000353F0"/>
    <w:rsid w:val="00056867"/>
    <w:rsid w:val="00080927"/>
    <w:rsid w:val="00080937"/>
    <w:rsid w:val="000D2610"/>
    <w:rsid w:val="001A45A3"/>
    <w:rsid w:val="001B22F0"/>
    <w:rsid w:val="001E1D07"/>
    <w:rsid w:val="00200D5B"/>
    <w:rsid w:val="0024208A"/>
    <w:rsid w:val="002760C9"/>
    <w:rsid w:val="002D4B93"/>
    <w:rsid w:val="002E5B12"/>
    <w:rsid w:val="0034679F"/>
    <w:rsid w:val="00360564"/>
    <w:rsid w:val="003E0FF2"/>
    <w:rsid w:val="004423FD"/>
    <w:rsid w:val="004626FF"/>
    <w:rsid w:val="004C7909"/>
    <w:rsid w:val="004E242E"/>
    <w:rsid w:val="0051450A"/>
    <w:rsid w:val="00595A4C"/>
    <w:rsid w:val="006223B1"/>
    <w:rsid w:val="0064736D"/>
    <w:rsid w:val="007503F1"/>
    <w:rsid w:val="007A390F"/>
    <w:rsid w:val="007B2508"/>
    <w:rsid w:val="00844197"/>
    <w:rsid w:val="00933BD4"/>
    <w:rsid w:val="009378FC"/>
    <w:rsid w:val="0095382C"/>
    <w:rsid w:val="009D3502"/>
    <w:rsid w:val="00A01BCA"/>
    <w:rsid w:val="00A7274C"/>
    <w:rsid w:val="00A907EC"/>
    <w:rsid w:val="00B15AB5"/>
    <w:rsid w:val="00B50F89"/>
    <w:rsid w:val="00BA2C20"/>
    <w:rsid w:val="00C2233B"/>
    <w:rsid w:val="00C301F5"/>
    <w:rsid w:val="00C46388"/>
    <w:rsid w:val="00C74FC6"/>
    <w:rsid w:val="00CC524B"/>
    <w:rsid w:val="00CE489D"/>
    <w:rsid w:val="00D21664"/>
    <w:rsid w:val="00D66EF0"/>
    <w:rsid w:val="00D723C3"/>
    <w:rsid w:val="00D74635"/>
    <w:rsid w:val="00DC39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D4"/>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33BD4"/>
    <w:pPr>
      <w:jc w:val="both"/>
    </w:pPr>
    <w:rPr>
      <w:rFonts w:eastAsia="Times New Roman"/>
      <w:sz w:val="28"/>
    </w:rPr>
  </w:style>
  <w:style w:type="character" w:customStyle="1" w:styleId="a4">
    <w:name w:val="Основной текст Знак"/>
    <w:basedOn w:val="a0"/>
    <w:link w:val="a3"/>
    <w:rsid w:val="00933BD4"/>
    <w:rPr>
      <w:rFonts w:ascii="Times New Roman" w:eastAsia="Times New Roman" w:hAnsi="Times New Roman" w:cs="Times New Roman"/>
      <w:sz w:val="28"/>
      <w:szCs w:val="24"/>
      <w:lang w:eastAsia="zh-CN"/>
    </w:rPr>
  </w:style>
  <w:style w:type="paragraph" w:styleId="a5">
    <w:name w:val="List Paragraph"/>
    <w:basedOn w:val="a"/>
    <w:uiPriority w:val="34"/>
    <w:qFormat/>
    <w:rsid w:val="00933BD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51450A"/>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2E5B12"/>
    <w:rPr>
      <w:rFonts w:ascii="Tahoma" w:hAnsi="Tahoma" w:cs="Tahoma"/>
      <w:sz w:val="16"/>
      <w:szCs w:val="16"/>
    </w:rPr>
  </w:style>
  <w:style w:type="character" w:customStyle="1" w:styleId="a7">
    <w:name w:val="Текст выноски Знак"/>
    <w:basedOn w:val="a0"/>
    <w:link w:val="a6"/>
    <w:uiPriority w:val="99"/>
    <w:semiHidden/>
    <w:rsid w:val="002E5B12"/>
    <w:rPr>
      <w:rFonts w:ascii="Tahoma" w:eastAsia="SimSun" w:hAnsi="Tahoma" w:cs="Tahoma"/>
      <w:sz w:val="16"/>
      <w:szCs w:val="16"/>
      <w:lang w:eastAsia="zh-CN"/>
    </w:rPr>
  </w:style>
  <w:style w:type="paragraph" w:customStyle="1" w:styleId="ConsPlusNonformat">
    <w:name w:val="ConsPlusNonformat"/>
    <w:uiPriority w:val="99"/>
    <w:rsid w:val="00D723C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pple-converted-space">
    <w:name w:val="apple-converted-space"/>
    <w:basedOn w:val="a0"/>
    <w:rsid w:val="00D723C3"/>
  </w:style>
  <w:style w:type="paragraph" w:styleId="a8">
    <w:name w:val="Normal (Web)"/>
    <w:basedOn w:val="a"/>
    <w:uiPriority w:val="99"/>
    <w:unhideWhenUsed/>
    <w:rsid w:val="00D723C3"/>
    <w:pPr>
      <w:spacing w:before="100" w:beforeAutospacing="1" w:after="100" w:afterAutospacing="1"/>
    </w:pPr>
    <w:rPr>
      <w:rFonts w:eastAsia="Times New Roman"/>
      <w:lang w:eastAsia="ru-RU"/>
    </w:rPr>
  </w:style>
  <w:style w:type="character" w:styleId="a9">
    <w:name w:val="Strong"/>
    <w:basedOn w:val="a0"/>
    <w:uiPriority w:val="22"/>
    <w:qFormat/>
    <w:rsid w:val="00D723C3"/>
    <w:rPr>
      <w:b/>
      <w:bCs/>
    </w:rPr>
  </w:style>
  <w:style w:type="table" w:styleId="aa">
    <w:name w:val="Table Grid"/>
    <w:basedOn w:val="a1"/>
    <w:uiPriority w:val="59"/>
    <w:rsid w:val="00D723C3"/>
    <w:pPr>
      <w:spacing w:after="0" w:line="240" w:lineRule="auto"/>
    </w:pPr>
    <w:rPr>
      <w:rFonts w:ascii="Times New Roman" w:hAnsi="Times New Roman" w:cs="Times New Roman"/>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D723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D4"/>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33BD4"/>
    <w:pPr>
      <w:jc w:val="both"/>
    </w:pPr>
    <w:rPr>
      <w:rFonts w:eastAsia="Times New Roman"/>
      <w:sz w:val="28"/>
    </w:rPr>
  </w:style>
  <w:style w:type="character" w:customStyle="1" w:styleId="a4">
    <w:name w:val="Основной текст Знак"/>
    <w:basedOn w:val="a0"/>
    <w:link w:val="a3"/>
    <w:rsid w:val="00933BD4"/>
    <w:rPr>
      <w:rFonts w:ascii="Times New Roman" w:eastAsia="Times New Roman" w:hAnsi="Times New Roman" w:cs="Times New Roman"/>
      <w:sz w:val="28"/>
      <w:szCs w:val="24"/>
      <w:lang w:eastAsia="zh-CN"/>
    </w:rPr>
  </w:style>
  <w:style w:type="paragraph" w:styleId="a5">
    <w:name w:val="List Paragraph"/>
    <w:basedOn w:val="a"/>
    <w:uiPriority w:val="34"/>
    <w:qFormat/>
    <w:rsid w:val="00933BD4"/>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5145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1801341.12" TargetMode="External"/><Relationship Id="rId3" Type="http://schemas.microsoft.com/office/2007/relationships/stylesWithEffects" Target="stylesWithEffects.xml"/><Relationship Id="rId7" Type="http://schemas.openxmlformats.org/officeDocument/2006/relationships/hyperlink" Target="garantF1://1200838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3687256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33</Pages>
  <Words>11195</Words>
  <Characters>63815</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dc:creator>
  <cp:keywords/>
  <dc:description/>
  <cp:lastModifiedBy>1</cp:lastModifiedBy>
  <cp:revision>31</cp:revision>
  <dcterms:created xsi:type="dcterms:W3CDTF">2019-04-11T07:55:00Z</dcterms:created>
  <dcterms:modified xsi:type="dcterms:W3CDTF">2019-05-20T13:07:00Z</dcterms:modified>
</cp:coreProperties>
</file>