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9F" w:rsidRDefault="002C709F" w:rsidP="002C709F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4A5EEBC1" wp14:editId="36872062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9F" w:rsidRDefault="002C709F" w:rsidP="002C709F">
      <w:pPr>
        <w:pStyle w:val="Standard"/>
        <w:spacing w:after="0" w:line="240" w:lineRule="auto"/>
        <w:ind w:right="-6"/>
        <w:jc w:val="center"/>
      </w:pPr>
    </w:p>
    <w:p w:rsidR="002C709F" w:rsidRDefault="002C709F" w:rsidP="002C709F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2C709F" w:rsidRDefault="002C709F" w:rsidP="002C709F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2C709F" w:rsidRDefault="002C709F" w:rsidP="002C709F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2C709F" w:rsidRDefault="002C709F" w:rsidP="002C709F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709F" w:rsidRDefault="002C709F" w:rsidP="002C709F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D5571"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eastAsia="ru-RU"/>
        </w:rPr>
        <w:t xml:space="preserve">.10.2020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№ </w:t>
      </w:r>
      <w:r w:rsidR="009D5571">
        <w:rPr>
          <w:rFonts w:ascii="Times New Roman" w:hAnsi="Times New Roman"/>
          <w:sz w:val="24"/>
          <w:szCs w:val="24"/>
          <w:lang w:eastAsia="ru-RU"/>
        </w:rPr>
        <w:t>182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C709F" w:rsidRDefault="002C709F" w:rsidP="002C709F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2C709F" w:rsidRDefault="002C709F" w:rsidP="002C709F">
      <w:pPr>
        <w:tabs>
          <w:tab w:val="left" w:pos="7740"/>
        </w:tabs>
        <w:suppressAutoHyphens/>
        <w:ind w:firstLine="709"/>
        <w:jc w:val="center"/>
        <w:rPr>
          <w:b/>
          <w:sz w:val="28"/>
          <w:szCs w:val="28"/>
        </w:rPr>
      </w:pPr>
    </w:p>
    <w:p w:rsidR="002C709F" w:rsidRDefault="002C709F" w:rsidP="002C709F">
      <w:pPr>
        <w:pStyle w:val="4"/>
        <w:tabs>
          <w:tab w:val="left" w:pos="0"/>
        </w:tabs>
        <w:spacing w:before="0" w:after="0"/>
        <w:jc w:val="center"/>
        <w:rPr>
          <w:szCs w:val="28"/>
        </w:rPr>
      </w:pPr>
      <w:r>
        <w:rPr>
          <w:szCs w:val="28"/>
        </w:rPr>
        <w:t>О внесении изменений в постановление № 139 от 03.08.2020 года «</w:t>
      </w:r>
      <w:r w:rsidRPr="0030706C">
        <w:rPr>
          <w:szCs w:val="28"/>
        </w:rPr>
        <w:t xml:space="preserve">Об утверждении муниципальной программы «Содействие развитию торговой деятельности на территории  </w:t>
      </w:r>
      <w:r>
        <w:rPr>
          <w:szCs w:val="28"/>
        </w:rPr>
        <w:t>Адагумского</w:t>
      </w:r>
      <w:r w:rsidRPr="0030706C">
        <w:rPr>
          <w:szCs w:val="28"/>
        </w:rPr>
        <w:t xml:space="preserve"> </w:t>
      </w:r>
      <w:r w:rsidRPr="0030706C">
        <w:rPr>
          <w:color w:val="FF0000"/>
          <w:szCs w:val="28"/>
        </w:rPr>
        <w:t xml:space="preserve"> </w:t>
      </w:r>
      <w:r w:rsidRPr="0030706C">
        <w:rPr>
          <w:szCs w:val="28"/>
        </w:rPr>
        <w:t>сельского поселения Крымского района на 2020-2022 годы</w:t>
      </w:r>
      <w:r>
        <w:rPr>
          <w:szCs w:val="28"/>
        </w:rPr>
        <w:t>»</w:t>
      </w:r>
    </w:p>
    <w:p w:rsidR="002C709F" w:rsidRDefault="002C709F" w:rsidP="002C709F">
      <w:pPr>
        <w:rPr>
          <w:lang w:eastAsia="ar-SA"/>
        </w:rPr>
      </w:pPr>
    </w:p>
    <w:p w:rsidR="002C709F" w:rsidRDefault="002C709F" w:rsidP="002C709F">
      <w:pPr>
        <w:ind w:firstLine="567"/>
        <w:contextualSpacing/>
        <w:jc w:val="both"/>
        <w:rPr>
          <w:sz w:val="28"/>
          <w:szCs w:val="28"/>
        </w:rPr>
      </w:pPr>
      <w:r w:rsidRPr="002C709F">
        <w:rPr>
          <w:sz w:val="28"/>
          <w:szCs w:val="28"/>
        </w:rPr>
        <w:t>В соответствии  с 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2C709F">
        <w:rPr>
          <w:sz w:val="28"/>
          <w:szCs w:val="28"/>
        </w:rPr>
        <w:t xml:space="preserve"> статьей 179 Бюджетного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Федеральным  законом от 28 декабря 2009 г. № 381-ФЗ                    «Об основах государственного регулирования торговой деятельности в Российской Федерации», </w:t>
      </w:r>
      <w:proofErr w:type="gramStart"/>
      <w:r w:rsidRPr="0030706C">
        <w:rPr>
          <w:sz w:val="28"/>
          <w:szCs w:val="28"/>
        </w:rPr>
        <w:t>п</w:t>
      </w:r>
      <w:proofErr w:type="gramEnd"/>
      <w:r w:rsidRPr="0030706C">
        <w:rPr>
          <w:sz w:val="28"/>
          <w:szCs w:val="28"/>
        </w:rPr>
        <w:t xml:space="preserve"> о с т а н о в л я ю:</w:t>
      </w:r>
    </w:p>
    <w:p w:rsidR="00394266" w:rsidRPr="00C04A06" w:rsidRDefault="00394266" w:rsidP="005C47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45A3"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Адагумского сельского поселения Крымского района  </w:t>
      </w:r>
      <w:r>
        <w:rPr>
          <w:color w:val="000000"/>
          <w:sz w:val="28"/>
          <w:szCs w:val="26"/>
        </w:rPr>
        <w:t>от 3 августа 2020 года № 139</w:t>
      </w:r>
      <w:r w:rsidRPr="005E3034">
        <w:rPr>
          <w:color w:val="000000"/>
          <w:sz w:val="28"/>
          <w:szCs w:val="26"/>
        </w:rPr>
        <w:t xml:space="preserve"> «</w:t>
      </w:r>
      <w:r w:rsidRPr="00394266">
        <w:rPr>
          <w:sz w:val="28"/>
          <w:szCs w:val="28"/>
        </w:rPr>
        <w:t xml:space="preserve">Об утверждении муниципальной программы «Содействие развитию торговой деятельности на территории  Адагумского </w:t>
      </w:r>
      <w:r w:rsidRPr="00394266">
        <w:rPr>
          <w:color w:val="FF0000"/>
          <w:sz w:val="28"/>
          <w:szCs w:val="28"/>
        </w:rPr>
        <w:t xml:space="preserve"> </w:t>
      </w:r>
      <w:r w:rsidRPr="00394266">
        <w:rPr>
          <w:sz w:val="28"/>
          <w:szCs w:val="28"/>
        </w:rPr>
        <w:t>сельского поселения Крымского района на 2020-2022 годы</w:t>
      </w:r>
      <w:r w:rsidRPr="005E3034">
        <w:rPr>
          <w:color w:val="000000"/>
          <w:sz w:val="28"/>
          <w:szCs w:val="26"/>
        </w:rPr>
        <w:t>»</w:t>
      </w:r>
      <w:r>
        <w:rPr>
          <w:color w:val="000000"/>
          <w:sz w:val="28"/>
          <w:szCs w:val="26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следующие изменения</w:t>
      </w:r>
      <w:r w:rsidRPr="00AC5EDD">
        <w:rPr>
          <w:rFonts w:eastAsia="Calibri"/>
          <w:sz w:val="28"/>
          <w:szCs w:val="28"/>
          <w:lang w:eastAsia="en-US"/>
        </w:rPr>
        <w:t>:</w:t>
      </w:r>
    </w:p>
    <w:p w:rsidR="00394266" w:rsidRDefault="00394266" w:rsidP="00394266">
      <w:pPr>
        <w:shd w:val="clear" w:color="auto" w:fill="FFFFFF"/>
        <w:ind w:firstLine="567"/>
        <w:jc w:val="both"/>
        <w:rPr>
          <w:sz w:val="28"/>
          <w:szCs w:val="28"/>
        </w:rPr>
      </w:pPr>
      <w:r w:rsidRPr="001A45A3">
        <w:rPr>
          <w:sz w:val="28"/>
          <w:szCs w:val="28"/>
        </w:rPr>
        <w:t xml:space="preserve"> </w:t>
      </w:r>
      <w:r w:rsidR="005C47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C477E">
        <w:rPr>
          <w:sz w:val="28"/>
          <w:szCs w:val="28"/>
        </w:rPr>
        <w:t xml:space="preserve"> раздел 1 «</w:t>
      </w:r>
      <w:r w:rsidR="005C477E" w:rsidRPr="000F76BB">
        <w:rPr>
          <w:sz w:val="28"/>
          <w:szCs w:val="28"/>
        </w:rPr>
        <w:t>Общая характеристика сферы предпринимательства, содержание проблемы и прогноз развития</w:t>
      </w:r>
      <w:r w:rsidR="005C477E">
        <w:rPr>
          <w:rFonts w:eastAsiaTheme="minorHAnsi"/>
          <w:sz w:val="28"/>
          <w:szCs w:val="28"/>
          <w:lang w:eastAsia="en-US"/>
        </w:rPr>
        <w:t>» муниципальной программы после абзаца 11 дополнить абзацем следующего содержания:</w:t>
      </w:r>
    </w:p>
    <w:p w:rsidR="002C709F" w:rsidRDefault="005C477E" w:rsidP="005C477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F428B1">
        <w:rPr>
          <w:sz w:val="28"/>
          <w:szCs w:val="28"/>
          <w:lang w:eastAsia="ar-SA"/>
        </w:rPr>
        <w:t xml:space="preserve">Для </w:t>
      </w:r>
      <w:r w:rsidR="00F2169E">
        <w:rPr>
          <w:sz w:val="28"/>
          <w:szCs w:val="28"/>
        </w:rPr>
        <w:t>субъектов</w:t>
      </w:r>
      <w:r w:rsidR="00F2169E" w:rsidRPr="0026015D">
        <w:rPr>
          <w:sz w:val="28"/>
          <w:szCs w:val="28"/>
        </w:rPr>
        <w:t xml:space="preserve"> </w:t>
      </w:r>
      <w:r w:rsidR="00F2169E">
        <w:rPr>
          <w:spacing w:val="2"/>
          <w:sz w:val="28"/>
          <w:szCs w:val="28"/>
          <w:shd w:val="clear" w:color="auto" w:fill="FFFFFF"/>
        </w:rPr>
        <w:t xml:space="preserve">малого </w:t>
      </w:r>
      <w:r w:rsidR="00F2169E" w:rsidRPr="0026015D">
        <w:rPr>
          <w:spacing w:val="2"/>
          <w:sz w:val="28"/>
          <w:szCs w:val="28"/>
          <w:shd w:val="clear" w:color="auto" w:fill="FFFFFF"/>
        </w:rPr>
        <w:t>и среднего предпринимательства</w:t>
      </w:r>
      <w:r w:rsidR="00167A81">
        <w:rPr>
          <w:spacing w:val="2"/>
          <w:sz w:val="28"/>
          <w:szCs w:val="28"/>
          <w:shd w:val="clear" w:color="auto" w:fill="FFFFFF"/>
        </w:rPr>
        <w:t xml:space="preserve">, </w:t>
      </w:r>
      <w:r w:rsidR="00275F91" w:rsidRPr="00275F91">
        <w:rPr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2169E">
        <w:rPr>
          <w:spacing w:val="2"/>
          <w:sz w:val="28"/>
          <w:szCs w:val="28"/>
          <w:shd w:val="clear" w:color="auto" w:fill="FFFFFF"/>
        </w:rPr>
        <w:t>, являющих</w:t>
      </w:r>
      <w:r w:rsidR="00F2169E" w:rsidRPr="0026015D">
        <w:rPr>
          <w:spacing w:val="2"/>
          <w:sz w:val="28"/>
          <w:szCs w:val="28"/>
          <w:shd w:val="clear" w:color="auto" w:fill="FFFFFF"/>
        </w:rPr>
        <w:t xml:space="preserve">ся товаропроизводителями </w:t>
      </w:r>
      <w:r w:rsidR="00EB004C">
        <w:rPr>
          <w:sz w:val="28"/>
          <w:szCs w:val="28"/>
          <w:lang w:eastAsia="ar-SA"/>
        </w:rPr>
        <w:t>и крестьянско-фермерских хозяйств</w:t>
      </w:r>
      <w:r w:rsidR="00275F91">
        <w:rPr>
          <w:sz w:val="28"/>
          <w:szCs w:val="28"/>
          <w:lang w:eastAsia="ar-SA"/>
        </w:rPr>
        <w:t>,</w:t>
      </w:r>
      <w:r w:rsidR="00EB004C">
        <w:rPr>
          <w:sz w:val="28"/>
          <w:szCs w:val="28"/>
          <w:lang w:eastAsia="ar-SA"/>
        </w:rPr>
        <w:t xml:space="preserve"> </w:t>
      </w:r>
      <w:r w:rsidR="00F2169E">
        <w:rPr>
          <w:color w:val="000000"/>
          <w:sz w:val="28"/>
          <w:szCs w:val="28"/>
        </w:rPr>
        <w:t>предусмотрено представление муниципальны</w:t>
      </w:r>
      <w:bookmarkStart w:id="0" w:name="_GoBack"/>
      <w:bookmarkEnd w:id="0"/>
      <w:r w:rsidR="00F2169E">
        <w:rPr>
          <w:color w:val="000000"/>
          <w:sz w:val="28"/>
          <w:szCs w:val="28"/>
        </w:rPr>
        <w:t xml:space="preserve">х преференций при организации нестационарной и мобильной торговли, в виде предоставления мест для размещения нестационарных и мобильных торговых объектов без проведения аукциона и устанавливаются льготные условия оплаты за право размещения НТО в </w:t>
      </w:r>
      <w:proofErr w:type="gramStart"/>
      <w:r w:rsidR="00F2169E">
        <w:rPr>
          <w:color w:val="000000"/>
          <w:sz w:val="28"/>
          <w:szCs w:val="28"/>
        </w:rPr>
        <w:t>размере</w:t>
      </w:r>
      <w:proofErr w:type="gramEnd"/>
      <w:r w:rsidR="00F2169E">
        <w:rPr>
          <w:color w:val="000000"/>
          <w:sz w:val="28"/>
          <w:szCs w:val="28"/>
        </w:rPr>
        <w:t xml:space="preserve"> 50 % от стоимости 1 </w:t>
      </w:r>
      <w:proofErr w:type="spellStart"/>
      <w:r w:rsidR="00F2169E">
        <w:rPr>
          <w:color w:val="000000"/>
          <w:sz w:val="28"/>
          <w:szCs w:val="28"/>
        </w:rPr>
        <w:t>кв.м</w:t>
      </w:r>
      <w:proofErr w:type="spellEnd"/>
      <w:r w:rsidR="00F2169E">
        <w:rPr>
          <w:color w:val="000000"/>
          <w:sz w:val="28"/>
          <w:szCs w:val="28"/>
        </w:rPr>
        <w:t>. земельных участков</w:t>
      </w:r>
      <w:r>
        <w:rPr>
          <w:color w:val="000000"/>
          <w:sz w:val="28"/>
          <w:szCs w:val="28"/>
        </w:rPr>
        <w:t>.»</w:t>
      </w:r>
    </w:p>
    <w:p w:rsidR="005C477E" w:rsidRDefault="005C477E" w:rsidP="00C305C5">
      <w:pPr>
        <w:pStyle w:val="a5"/>
        <w:ind w:firstLine="567"/>
        <w:rPr>
          <w:szCs w:val="28"/>
        </w:rPr>
      </w:pPr>
      <w:r>
        <w:rPr>
          <w:szCs w:val="28"/>
        </w:rPr>
        <w:t xml:space="preserve">2. </w:t>
      </w:r>
      <w:r w:rsidRPr="002E5B12">
        <w:rPr>
          <w:szCs w:val="28"/>
        </w:rPr>
        <w:t>Специалисту</w:t>
      </w:r>
      <w:r w:rsidR="00864685">
        <w:rPr>
          <w:szCs w:val="28"/>
        </w:rPr>
        <w:t xml:space="preserve"> 1 категории</w:t>
      </w:r>
      <w:r w:rsidRPr="002E5B12">
        <w:rPr>
          <w:szCs w:val="28"/>
        </w:rPr>
        <w:t xml:space="preserve"> </w:t>
      </w:r>
      <w:r w:rsidRPr="002E5B12">
        <w:rPr>
          <w:rFonts w:eastAsia="Arial Unicode MS"/>
          <w:bCs/>
          <w:szCs w:val="28"/>
        </w:rPr>
        <w:t xml:space="preserve">администрации Адагумского </w:t>
      </w:r>
      <w:r w:rsidRPr="002E5B12">
        <w:rPr>
          <w:bCs/>
          <w:szCs w:val="28"/>
        </w:rPr>
        <w:t>сельского</w:t>
      </w:r>
      <w:r w:rsidRPr="002E5B12">
        <w:rPr>
          <w:rFonts w:eastAsia="Arial Unicode MS"/>
          <w:bCs/>
          <w:szCs w:val="28"/>
        </w:rPr>
        <w:t xml:space="preserve"> поселения Крымского района</w:t>
      </w:r>
      <w:r w:rsidR="00864685">
        <w:rPr>
          <w:rFonts w:eastAsia="Arial Unicode MS"/>
          <w:bCs/>
          <w:szCs w:val="28"/>
        </w:rPr>
        <w:t xml:space="preserve"> Козубенко М. М.</w:t>
      </w:r>
      <w:r w:rsidRPr="002E5B12">
        <w:rPr>
          <w:szCs w:val="28"/>
        </w:rPr>
        <w:t xml:space="preserve"> разместить </w:t>
      </w:r>
      <w:r>
        <w:rPr>
          <w:szCs w:val="28"/>
        </w:rPr>
        <w:t xml:space="preserve">настоящее постановление </w:t>
      </w:r>
      <w:r w:rsidRPr="002E5B12">
        <w:rPr>
          <w:szCs w:val="28"/>
        </w:rPr>
        <w:t xml:space="preserve"> на официальном сайте администрации Адагумского сельского поселения Крымского района в сети Интернет.</w:t>
      </w:r>
    </w:p>
    <w:p w:rsidR="005C477E" w:rsidRPr="002E5B12" w:rsidRDefault="005C477E" w:rsidP="005C477E">
      <w:pPr>
        <w:pStyle w:val="a5"/>
        <w:ind w:firstLine="567"/>
        <w:rPr>
          <w:szCs w:val="28"/>
        </w:rPr>
      </w:pPr>
      <w:r>
        <w:rPr>
          <w:szCs w:val="28"/>
        </w:rPr>
        <w:lastRenderedPageBreak/>
        <w:t>4</w:t>
      </w:r>
      <w:r w:rsidRPr="002E5B12">
        <w:rPr>
          <w:szCs w:val="28"/>
        </w:rPr>
        <w:t xml:space="preserve">. </w:t>
      </w:r>
      <w:proofErr w:type="gramStart"/>
      <w:r w:rsidRPr="002E5B12">
        <w:rPr>
          <w:szCs w:val="28"/>
        </w:rPr>
        <w:t>Контроль за</w:t>
      </w:r>
      <w:proofErr w:type="gramEnd"/>
      <w:r w:rsidRPr="002E5B12">
        <w:rPr>
          <w:szCs w:val="28"/>
        </w:rPr>
        <w:t xml:space="preserve"> выполнением настоящего постановления оставляю за собой.</w:t>
      </w:r>
    </w:p>
    <w:p w:rsidR="005C477E" w:rsidRPr="002E5B12" w:rsidRDefault="005C477E" w:rsidP="00C305C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2E5B12">
        <w:rPr>
          <w:sz w:val="28"/>
          <w:szCs w:val="28"/>
        </w:rPr>
        <w:t xml:space="preserve">. Постановление вступает в силу со дня  </w:t>
      </w:r>
      <w:r>
        <w:rPr>
          <w:sz w:val="28"/>
          <w:szCs w:val="28"/>
        </w:rPr>
        <w:t>его подписания</w:t>
      </w:r>
      <w:r w:rsidRPr="002E5B12">
        <w:rPr>
          <w:sz w:val="28"/>
          <w:szCs w:val="28"/>
        </w:rPr>
        <w:t>.</w:t>
      </w:r>
    </w:p>
    <w:p w:rsidR="005C477E" w:rsidRDefault="005C477E" w:rsidP="005C477E">
      <w:pPr>
        <w:outlineLvl w:val="0"/>
        <w:rPr>
          <w:sz w:val="27"/>
          <w:szCs w:val="27"/>
        </w:rPr>
      </w:pPr>
    </w:p>
    <w:p w:rsidR="005C477E" w:rsidRDefault="005C477E" w:rsidP="005C477E">
      <w:pPr>
        <w:outlineLvl w:val="0"/>
        <w:rPr>
          <w:sz w:val="27"/>
          <w:szCs w:val="27"/>
        </w:rPr>
      </w:pPr>
    </w:p>
    <w:p w:rsidR="005C477E" w:rsidRPr="001A45A3" w:rsidRDefault="005C477E" w:rsidP="005C477E">
      <w:pPr>
        <w:outlineLvl w:val="0"/>
        <w:rPr>
          <w:sz w:val="28"/>
          <w:szCs w:val="28"/>
        </w:rPr>
      </w:pPr>
      <w:r w:rsidRPr="001A45A3">
        <w:rPr>
          <w:sz w:val="28"/>
          <w:szCs w:val="28"/>
        </w:rPr>
        <w:t xml:space="preserve">Глава </w:t>
      </w:r>
    </w:p>
    <w:p w:rsidR="005C477E" w:rsidRPr="001A45A3" w:rsidRDefault="005C477E" w:rsidP="005C477E">
      <w:pPr>
        <w:outlineLvl w:val="0"/>
        <w:rPr>
          <w:sz w:val="28"/>
          <w:szCs w:val="28"/>
        </w:rPr>
      </w:pPr>
      <w:r w:rsidRPr="001A45A3">
        <w:rPr>
          <w:sz w:val="28"/>
          <w:szCs w:val="28"/>
        </w:rPr>
        <w:t xml:space="preserve">Адагумского </w:t>
      </w:r>
      <w:r w:rsidRPr="001A45A3">
        <w:rPr>
          <w:bCs/>
          <w:sz w:val="28"/>
          <w:szCs w:val="28"/>
        </w:rPr>
        <w:t>сельского</w:t>
      </w:r>
      <w:r w:rsidRPr="001A45A3">
        <w:rPr>
          <w:sz w:val="28"/>
          <w:szCs w:val="28"/>
        </w:rPr>
        <w:t xml:space="preserve"> поселения</w:t>
      </w:r>
    </w:p>
    <w:p w:rsidR="005C477E" w:rsidRPr="002C709F" w:rsidRDefault="005C477E" w:rsidP="00C305C5">
      <w:pPr>
        <w:jc w:val="both"/>
        <w:rPr>
          <w:sz w:val="28"/>
          <w:szCs w:val="28"/>
          <w:lang w:eastAsia="ar-SA"/>
        </w:rPr>
      </w:pPr>
      <w:r w:rsidRPr="001A45A3">
        <w:rPr>
          <w:sz w:val="28"/>
          <w:szCs w:val="28"/>
        </w:rPr>
        <w:t xml:space="preserve">Крымского района                                                  </w:t>
      </w:r>
      <w:r w:rsidR="00C305C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1A45A3">
        <w:rPr>
          <w:sz w:val="28"/>
          <w:szCs w:val="28"/>
        </w:rPr>
        <w:t xml:space="preserve"> </w:t>
      </w:r>
      <w:r w:rsidR="00C305C5">
        <w:rPr>
          <w:sz w:val="28"/>
          <w:szCs w:val="28"/>
        </w:rPr>
        <w:t xml:space="preserve">А. В. </w:t>
      </w:r>
      <w:proofErr w:type="spellStart"/>
      <w:r w:rsidR="00C305C5">
        <w:rPr>
          <w:sz w:val="28"/>
          <w:szCs w:val="28"/>
        </w:rPr>
        <w:t>Грицюта</w:t>
      </w:r>
      <w:proofErr w:type="spellEnd"/>
    </w:p>
    <w:p w:rsidR="005D5253" w:rsidRDefault="005D5253"/>
    <w:sectPr w:rsidR="005D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D5"/>
    <w:rsid w:val="00167A81"/>
    <w:rsid w:val="00275F91"/>
    <w:rsid w:val="002C709F"/>
    <w:rsid w:val="00330BD5"/>
    <w:rsid w:val="00394266"/>
    <w:rsid w:val="005C477E"/>
    <w:rsid w:val="005D5253"/>
    <w:rsid w:val="00864685"/>
    <w:rsid w:val="00910C62"/>
    <w:rsid w:val="009D5571"/>
    <w:rsid w:val="00C305C5"/>
    <w:rsid w:val="00EB004C"/>
    <w:rsid w:val="00F2169E"/>
    <w:rsid w:val="00F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C709F"/>
    <w:pPr>
      <w:keepNext/>
      <w:spacing w:before="240" w:after="60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70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andard">
    <w:name w:val="Standard"/>
    <w:uiPriority w:val="99"/>
    <w:rsid w:val="002C709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2C7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C477E"/>
    <w:pPr>
      <w:jc w:val="both"/>
    </w:pPr>
    <w:rPr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5C477E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C709F"/>
    <w:pPr>
      <w:keepNext/>
      <w:spacing w:before="240" w:after="60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70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andard">
    <w:name w:val="Standard"/>
    <w:uiPriority w:val="99"/>
    <w:rsid w:val="002C709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2C7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C477E"/>
    <w:pPr>
      <w:jc w:val="both"/>
    </w:pPr>
    <w:rPr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5C477E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2020-10-19T05:45:00Z</dcterms:created>
  <dcterms:modified xsi:type="dcterms:W3CDTF">2020-10-26T06:19:00Z</dcterms:modified>
</cp:coreProperties>
</file>