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62" w:rsidRPr="00545B62" w:rsidRDefault="00545B62" w:rsidP="004249FC">
      <w:pPr>
        <w:pStyle w:val="Standard"/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4249FC">
        <w:rPr>
          <w:rFonts w:ascii="Times New Roman" w:hAnsi="Times New Roman"/>
          <w:sz w:val="28"/>
          <w:szCs w:val="28"/>
        </w:rPr>
        <w:t xml:space="preserve">             </w:t>
      </w:r>
    </w:p>
    <w:p w:rsidR="00545B62" w:rsidRDefault="00545B62" w:rsidP="00545B62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289BD837" wp14:editId="7DC27F42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62" w:rsidRDefault="00545B62" w:rsidP="00545B62">
      <w:pPr>
        <w:pStyle w:val="Standard"/>
        <w:spacing w:after="0" w:line="240" w:lineRule="auto"/>
        <w:ind w:right="-6"/>
        <w:jc w:val="center"/>
      </w:pPr>
    </w:p>
    <w:p w:rsidR="00545B62" w:rsidRDefault="00545B62" w:rsidP="00545B62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545B62" w:rsidRDefault="00545B62" w:rsidP="00545B62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545B62" w:rsidRDefault="00545B62" w:rsidP="00545B62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  <w:bookmarkStart w:id="0" w:name="_GoBack"/>
      <w:bookmarkEnd w:id="0"/>
    </w:p>
    <w:p w:rsidR="00545B62" w:rsidRDefault="00545B62" w:rsidP="00545B62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45B62" w:rsidRDefault="00545B62" w:rsidP="00545B62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249FC">
        <w:rPr>
          <w:rFonts w:ascii="Times New Roman" w:hAnsi="Times New Roman"/>
          <w:sz w:val="24"/>
          <w:szCs w:val="24"/>
          <w:lang w:eastAsia="ru-RU"/>
        </w:rPr>
        <w:t>23.07</w:t>
      </w:r>
      <w:r>
        <w:rPr>
          <w:rFonts w:ascii="Times New Roman" w:hAnsi="Times New Roman"/>
          <w:sz w:val="24"/>
          <w:szCs w:val="24"/>
          <w:lang w:eastAsia="ru-RU"/>
        </w:rPr>
        <w:t xml:space="preserve">.2020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№ </w:t>
      </w:r>
      <w:r w:rsidR="004249FC">
        <w:rPr>
          <w:rFonts w:ascii="Times New Roman" w:hAnsi="Times New Roman"/>
          <w:sz w:val="24"/>
          <w:szCs w:val="24"/>
          <w:lang w:eastAsia="ru-RU"/>
        </w:rPr>
        <w:t>138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545B62" w:rsidRDefault="00545B62" w:rsidP="00545B62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545B62" w:rsidRPr="00FA59FF" w:rsidRDefault="00545B62" w:rsidP="00545B62">
      <w:pPr>
        <w:widowControl w:val="0"/>
        <w:autoSpaceDE w:val="0"/>
        <w:autoSpaceDN w:val="0"/>
        <w:adjustRightInd w:val="0"/>
      </w:pPr>
    </w:p>
    <w:p w:rsidR="00970F1C" w:rsidRPr="00B7125D" w:rsidRDefault="00970F1C" w:rsidP="00970F1C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 утверждении р</w:t>
      </w:r>
      <w:r w:rsidRPr="004D1E63">
        <w:rPr>
          <w:b/>
          <w:sz w:val="28"/>
          <w:szCs w:val="28"/>
        </w:rPr>
        <w:t>уководств по соб</w:t>
      </w:r>
      <w:r>
        <w:rPr>
          <w:b/>
          <w:sz w:val="28"/>
          <w:szCs w:val="28"/>
        </w:rPr>
        <w:t xml:space="preserve">людению обязательных требований </w:t>
      </w:r>
      <w:r w:rsidRPr="00362256">
        <w:rPr>
          <w:b/>
          <w:sz w:val="28"/>
          <w:szCs w:val="28"/>
        </w:rPr>
        <w:t>в сфере муниципального контр</w:t>
      </w:r>
      <w:r>
        <w:rPr>
          <w:b/>
          <w:sz w:val="28"/>
          <w:szCs w:val="28"/>
        </w:rPr>
        <w:t xml:space="preserve">оля, осуществляемого на территории </w:t>
      </w:r>
    </w:p>
    <w:p w:rsidR="00545B62" w:rsidRPr="001B5645" w:rsidRDefault="00545B62" w:rsidP="00545B6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Адагумского сельского поселения Крымского района</w:t>
      </w:r>
    </w:p>
    <w:p w:rsidR="00545B62" w:rsidRPr="001B5645" w:rsidRDefault="00545B62" w:rsidP="00545B62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</w:rPr>
      </w:pPr>
    </w:p>
    <w:p w:rsidR="00366202" w:rsidRPr="001B5645" w:rsidRDefault="00970F1C" w:rsidP="006105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970F1C">
        <w:rPr>
          <w:sz w:val="28"/>
          <w:szCs w:val="28"/>
        </w:rPr>
        <w:t xml:space="preserve">В соответствии с пунктом 2 части 2 статьи 8.2 Федерального закона  от 26 декабря 2008 года № 294-ФЗ «О защите прав юридических лиц и индивидуальных предпринимателей при осуществлении государственного контроля (надзора)  и муниципального контроля»,  с Федеральным законом от 06.10.2003 N 131-ФЗ «Об общих принципах организации местного самоуправления в Российской Федерации»,  </w:t>
      </w:r>
      <w:proofErr w:type="gramStart"/>
      <w:r w:rsidR="00366202" w:rsidRPr="001B5645">
        <w:rPr>
          <w:sz w:val="28"/>
        </w:rPr>
        <w:t>п</w:t>
      </w:r>
      <w:proofErr w:type="gramEnd"/>
      <w:r w:rsidR="00366202" w:rsidRPr="001B5645">
        <w:rPr>
          <w:sz w:val="28"/>
        </w:rPr>
        <w:t xml:space="preserve"> о с т а н о в л я ю:</w:t>
      </w:r>
    </w:p>
    <w:p w:rsidR="00610548" w:rsidRPr="00610548" w:rsidRDefault="00610548" w:rsidP="00610548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</w:rPr>
      </w:pPr>
      <w:r>
        <w:rPr>
          <w:bCs/>
          <w:sz w:val="28"/>
          <w:szCs w:val="28"/>
        </w:rPr>
        <w:t>1</w:t>
      </w:r>
      <w:r w:rsidRPr="002611DE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Утвердить р</w:t>
      </w:r>
      <w:r w:rsidRPr="004D1E63">
        <w:rPr>
          <w:sz w:val="28"/>
          <w:szCs w:val="28"/>
        </w:rPr>
        <w:t>уководство по соб</w:t>
      </w:r>
      <w:r>
        <w:rPr>
          <w:sz w:val="28"/>
          <w:szCs w:val="28"/>
        </w:rPr>
        <w:t xml:space="preserve">людению обязательных требований </w:t>
      </w:r>
      <w:r w:rsidR="00A502E9">
        <w:rPr>
          <w:sz w:val="28"/>
          <w:szCs w:val="28"/>
        </w:rPr>
        <w:t>при осуществлении</w:t>
      </w:r>
      <w:r w:rsidRPr="004D1E63">
        <w:rPr>
          <w:sz w:val="28"/>
          <w:szCs w:val="28"/>
        </w:rPr>
        <w:t xml:space="preserve"> муниципального </w:t>
      </w:r>
      <w:proofErr w:type="gramStart"/>
      <w:r w:rsidRPr="004D1E63">
        <w:rPr>
          <w:sz w:val="28"/>
          <w:szCs w:val="28"/>
        </w:rPr>
        <w:t>контроля за</w:t>
      </w:r>
      <w:proofErr w:type="gramEnd"/>
      <w:r w:rsidRPr="004D1E63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</w:t>
      </w:r>
      <w:r>
        <w:rPr>
          <w:sz w:val="28"/>
          <w:szCs w:val="28"/>
        </w:rPr>
        <w:t xml:space="preserve"> Адагумского</w:t>
      </w:r>
      <w:r w:rsidRPr="004D1E6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4D1E6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 № 1).</w:t>
      </w:r>
    </w:p>
    <w:p w:rsidR="00610548" w:rsidRDefault="00610548" w:rsidP="006105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5CC8">
        <w:rPr>
          <w:sz w:val="28"/>
          <w:szCs w:val="28"/>
        </w:rPr>
        <w:t xml:space="preserve">. </w:t>
      </w:r>
      <w:r w:rsidRPr="002611DE">
        <w:rPr>
          <w:bCs/>
          <w:sz w:val="28"/>
          <w:szCs w:val="28"/>
        </w:rPr>
        <w:t xml:space="preserve">Утвердить руководство по соблюдению обязательных требований </w:t>
      </w:r>
      <w:r w:rsidR="00A502E9">
        <w:rPr>
          <w:bCs/>
          <w:sz w:val="28"/>
          <w:szCs w:val="28"/>
        </w:rPr>
        <w:t>при осуществлении</w:t>
      </w:r>
      <w:r w:rsidRPr="002611DE">
        <w:rPr>
          <w:bCs/>
          <w:sz w:val="28"/>
          <w:szCs w:val="28"/>
        </w:rPr>
        <w:t xml:space="preserve"> муниципального контроля в </w:t>
      </w:r>
      <w:r w:rsidR="00A502E9">
        <w:rPr>
          <w:bCs/>
          <w:sz w:val="28"/>
          <w:szCs w:val="28"/>
        </w:rPr>
        <w:t>сфере благоустройства</w:t>
      </w:r>
      <w:r w:rsidRPr="002611DE">
        <w:rPr>
          <w:bCs/>
          <w:sz w:val="28"/>
          <w:szCs w:val="28"/>
        </w:rPr>
        <w:t xml:space="preserve"> на территории </w:t>
      </w:r>
      <w:r w:rsidRPr="00610548">
        <w:rPr>
          <w:sz w:val="28"/>
        </w:rPr>
        <w:t>Адагумского сельского поселения Крымского района</w:t>
      </w:r>
      <w:r>
        <w:rPr>
          <w:sz w:val="28"/>
          <w:szCs w:val="28"/>
        </w:rPr>
        <w:t xml:space="preserve"> (Приложение № 2).</w:t>
      </w:r>
    </w:p>
    <w:p w:rsidR="00A502E9" w:rsidRDefault="00A502E9" w:rsidP="006105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11DE">
        <w:rPr>
          <w:bCs/>
          <w:sz w:val="28"/>
          <w:szCs w:val="28"/>
        </w:rPr>
        <w:t xml:space="preserve">Утвердить руководство по соблюдению обязательных требований </w:t>
      </w:r>
      <w:r>
        <w:rPr>
          <w:bCs/>
          <w:sz w:val="28"/>
          <w:szCs w:val="28"/>
        </w:rPr>
        <w:t>при осуществлении</w:t>
      </w:r>
      <w:r w:rsidRPr="002611DE">
        <w:rPr>
          <w:bCs/>
          <w:sz w:val="28"/>
          <w:szCs w:val="28"/>
        </w:rPr>
        <w:t xml:space="preserve"> муниципального контроля в области торговой деятельности на территории </w:t>
      </w:r>
      <w:r w:rsidRPr="00610548">
        <w:rPr>
          <w:sz w:val="28"/>
        </w:rPr>
        <w:t>Адагумского сельского поселения Крымского района</w:t>
      </w:r>
      <w:r>
        <w:rPr>
          <w:sz w:val="28"/>
        </w:rPr>
        <w:t xml:space="preserve"> (Приложение № 3)</w:t>
      </w:r>
    </w:p>
    <w:p w:rsidR="00610548" w:rsidRPr="00610548" w:rsidRDefault="0043292B" w:rsidP="006105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4</w:t>
      </w:r>
      <w:r w:rsidR="00610548" w:rsidRPr="001B5645">
        <w:rPr>
          <w:sz w:val="28"/>
        </w:rPr>
        <w:t xml:space="preserve">. Ведущему специалисту администрации </w:t>
      </w:r>
      <w:r w:rsidR="00610548">
        <w:rPr>
          <w:sz w:val="28"/>
        </w:rPr>
        <w:t>Адагумского</w:t>
      </w:r>
      <w:r w:rsidR="00610548" w:rsidRPr="001B5645">
        <w:rPr>
          <w:sz w:val="28"/>
        </w:rPr>
        <w:t xml:space="preserve">  сельского поселения Крымского района </w:t>
      </w:r>
      <w:r w:rsidR="00610548">
        <w:rPr>
          <w:sz w:val="28"/>
        </w:rPr>
        <w:t>Е. Г. Медведевой</w:t>
      </w:r>
      <w:r w:rsidR="00610548" w:rsidRPr="001B5645">
        <w:rPr>
          <w:sz w:val="28"/>
        </w:rPr>
        <w:t xml:space="preserve"> настоящее постановление разместить на официальном сайте администрации </w:t>
      </w:r>
      <w:r w:rsidR="00610548">
        <w:rPr>
          <w:sz w:val="28"/>
        </w:rPr>
        <w:t>Адагумского</w:t>
      </w:r>
      <w:r w:rsidR="00610548" w:rsidRPr="001B5645">
        <w:rPr>
          <w:sz w:val="28"/>
        </w:rPr>
        <w:t xml:space="preserve">  сельского поселения Крымского района  в сети Интернет.</w:t>
      </w:r>
    </w:p>
    <w:p w:rsidR="00610548" w:rsidRPr="00733A46" w:rsidRDefault="0043292B" w:rsidP="004329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0548" w:rsidRPr="00733A46">
        <w:rPr>
          <w:sz w:val="28"/>
          <w:szCs w:val="28"/>
        </w:rPr>
        <w:t xml:space="preserve">. </w:t>
      </w:r>
      <w:proofErr w:type="gramStart"/>
      <w:r w:rsidR="00610548" w:rsidRPr="00733A46">
        <w:rPr>
          <w:sz w:val="28"/>
          <w:szCs w:val="28"/>
        </w:rPr>
        <w:t>Контроль за</w:t>
      </w:r>
      <w:proofErr w:type="gramEnd"/>
      <w:r w:rsidR="00610548" w:rsidRPr="00733A46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610548" w:rsidRDefault="0043292B" w:rsidP="004329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0548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="00610548" w:rsidRPr="00733A46">
        <w:rPr>
          <w:sz w:val="28"/>
          <w:szCs w:val="28"/>
        </w:rPr>
        <w:t xml:space="preserve"> вступает в силу со дня его </w:t>
      </w:r>
      <w:r w:rsidR="00610548">
        <w:rPr>
          <w:sz w:val="28"/>
          <w:szCs w:val="28"/>
        </w:rPr>
        <w:t>подписания</w:t>
      </w:r>
      <w:r w:rsidR="00610548" w:rsidRPr="00733A46">
        <w:rPr>
          <w:sz w:val="28"/>
          <w:szCs w:val="28"/>
        </w:rPr>
        <w:t>.</w:t>
      </w:r>
    </w:p>
    <w:p w:rsidR="0043292B" w:rsidRDefault="0043292B" w:rsidP="0043292B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43292B" w:rsidRPr="001B5645" w:rsidRDefault="0043292B" w:rsidP="0043292B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B5645">
        <w:rPr>
          <w:sz w:val="28"/>
        </w:rPr>
        <w:t xml:space="preserve">Глава </w:t>
      </w:r>
    </w:p>
    <w:p w:rsidR="0043292B" w:rsidRPr="001B5645" w:rsidRDefault="0043292B" w:rsidP="0043292B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 </w:t>
      </w:r>
    </w:p>
    <w:p w:rsidR="0043292B" w:rsidRDefault="0043292B" w:rsidP="0043292B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B5645">
        <w:rPr>
          <w:sz w:val="28"/>
        </w:rPr>
        <w:t xml:space="preserve">Крымского района                                                            </w:t>
      </w:r>
      <w:r>
        <w:rPr>
          <w:sz w:val="28"/>
        </w:rPr>
        <w:t xml:space="preserve">                А. В. </w:t>
      </w:r>
      <w:proofErr w:type="spellStart"/>
      <w:r>
        <w:rPr>
          <w:sz w:val="28"/>
        </w:rPr>
        <w:t>Грицюта</w:t>
      </w:r>
      <w:proofErr w:type="spellEnd"/>
    </w:p>
    <w:p w:rsidR="0043292B" w:rsidRPr="00733A46" w:rsidRDefault="0043292B" w:rsidP="0043292B">
      <w:pPr>
        <w:ind w:firstLine="567"/>
        <w:jc w:val="both"/>
        <w:rPr>
          <w:sz w:val="28"/>
          <w:szCs w:val="28"/>
        </w:rPr>
      </w:pPr>
    </w:p>
    <w:p w:rsidR="0043292B" w:rsidRPr="001B5645" w:rsidRDefault="0043292B" w:rsidP="0043292B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lastRenderedPageBreak/>
        <w:t>ПРИЛОЖЕНИЕ</w:t>
      </w:r>
      <w:r>
        <w:rPr>
          <w:sz w:val="28"/>
        </w:rPr>
        <w:t xml:space="preserve"> № 1</w:t>
      </w:r>
      <w:r w:rsidRPr="001B5645">
        <w:rPr>
          <w:sz w:val="28"/>
        </w:rPr>
        <w:t xml:space="preserve"> </w:t>
      </w:r>
    </w:p>
    <w:p w:rsidR="0043292B" w:rsidRPr="001B5645" w:rsidRDefault="0043292B" w:rsidP="0043292B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 постановлению администрации</w:t>
      </w:r>
    </w:p>
    <w:p w:rsidR="0043292B" w:rsidRPr="001B5645" w:rsidRDefault="0043292B" w:rsidP="0043292B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</w:t>
      </w:r>
    </w:p>
    <w:p w:rsidR="0043292B" w:rsidRPr="001B5645" w:rsidRDefault="0043292B" w:rsidP="0043292B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Крымского района</w:t>
      </w:r>
    </w:p>
    <w:p w:rsidR="0043292B" w:rsidRDefault="0043292B" w:rsidP="0043292B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 xml:space="preserve">от </w:t>
      </w:r>
      <w:r w:rsidR="004249FC">
        <w:rPr>
          <w:sz w:val="28"/>
        </w:rPr>
        <w:t>23.07</w:t>
      </w:r>
      <w:r>
        <w:rPr>
          <w:sz w:val="28"/>
        </w:rPr>
        <w:t>.2020</w:t>
      </w:r>
      <w:r w:rsidRPr="00765F5E">
        <w:rPr>
          <w:sz w:val="28"/>
        </w:rPr>
        <w:t xml:space="preserve"> № </w:t>
      </w:r>
      <w:r w:rsidR="004249FC">
        <w:rPr>
          <w:sz w:val="28"/>
        </w:rPr>
        <w:t>138</w:t>
      </w:r>
    </w:p>
    <w:p w:rsidR="00D37CCC" w:rsidRPr="00D37CCC" w:rsidRDefault="00D37CCC" w:rsidP="00D37CCC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D37CCC">
        <w:rPr>
          <w:b/>
          <w:sz w:val="28"/>
        </w:rPr>
        <w:t>РУКОВОДСТВО</w:t>
      </w:r>
    </w:p>
    <w:p w:rsidR="003F6EDD" w:rsidRDefault="00D37CCC" w:rsidP="00D37CCC">
      <w:pPr>
        <w:jc w:val="center"/>
        <w:rPr>
          <w:b/>
          <w:sz w:val="28"/>
          <w:szCs w:val="28"/>
        </w:rPr>
      </w:pPr>
      <w:r w:rsidRPr="00D37CCC">
        <w:rPr>
          <w:b/>
          <w:sz w:val="28"/>
          <w:szCs w:val="28"/>
        </w:rPr>
        <w:t xml:space="preserve">по соблюдению обязательных требований при осуществлении муниципального </w:t>
      </w:r>
      <w:proofErr w:type="gramStart"/>
      <w:r w:rsidRPr="00D37CCC">
        <w:rPr>
          <w:b/>
          <w:sz w:val="28"/>
          <w:szCs w:val="28"/>
        </w:rPr>
        <w:t>контроля за</w:t>
      </w:r>
      <w:proofErr w:type="gramEnd"/>
      <w:r w:rsidRPr="00D37CCC">
        <w:rPr>
          <w:b/>
          <w:sz w:val="28"/>
          <w:szCs w:val="28"/>
        </w:rPr>
        <w:t xml:space="preserve"> сохранностью автомобильных дорог местного значения в границах населенных пунктов Адагумского сельского поселения Крымского района</w:t>
      </w:r>
    </w:p>
    <w:p w:rsidR="00D37CCC" w:rsidRDefault="00D37CCC" w:rsidP="00D37CCC">
      <w:pPr>
        <w:jc w:val="center"/>
        <w:rPr>
          <w:b/>
          <w:sz w:val="28"/>
          <w:szCs w:val="28"/>
        </w:rPr>
      </w:pPr>
    </w:p>
    <w:p w:rsidR="00D37CCC" w:rsidRPr="00390EC8" w:rsidRDefault="00D37CCC" w:rsidP="00D37CC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C8">
        <w:rPr>
          <w:rFonts w:ascii="Times New Roman" w:hAnsi="Times New Roman" w:cs="Times New Roman"/>
          <w:sz w:val="28"/>
          <w:szCs w:val="28"/>
        </w:rPr>
        <w:t>Автомобильными дорогами общего пользования местного значения являются автомобильные дороги общего по</w:t>
      </w:r>
      <w:r w:rsidR="007065D1">
        <w:rPr>
          <w:rFonts w:ascii="Times New Roman" w:hAnsi="Times New Roman" w:cs="Times New Roman"/>
          <w:sz w:val="28"/>
          <w:szCs w:val="28"/>
        </w:rPr>
        <w:t>льзования в границах населенных пунктов</w:t>
      </w:r>
      <w:r w:rsidRPr="00390EC8">
        <w:rPr>
          <w:rFonts w:ascii="Times New Roman" w:hAnsi="Times New Roman" w:cs="Times New Roman"/>
          <w:sz w:val="28"/>
          <w:szCs w:val="28"/>
        </w:rPr>
        <w:t xml:space="preserve"> </w:t>
      </w:r>
      <w:r w:rsidR="007065D1">
        <w:rPr>
          <w:rFonts w:ascii="Times New Roman" w:hAnsi="Times New Roman" w:cs="Times New Roman"/>
          <w:sz w:val="28"/>
          <w:szCs w:val="28"/>
        </w:rPr>
        <w:t>Адагумского сельского</w:t>
      </w:r>
      <w:r w:rsidRPr="00390EC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065D1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  <w:r w:rsidRPr="00390EC8">
        <w:rPr>
          <w:rFonts w:ascii="Times New Roman" w:hAnsi="Times New Roman" w:cs="Times New Roman"/>
          <w:sz w:val="28"/>
          <w:szCs w:val="28"/>
        </w:rPr>
        <w:t xml:space="preserve">, за исключением автомобильных дорог общего пользования федерального, регионального или межмуниципального значения, частных автомобильных дорог. Перечень автомобильных дорог общего пользования местного значения утвержден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390E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065D1"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  <w:r w:rsidRPr="00390EC8">
        <w:rPr>
          <w:rFonts w:ascii="Times New Roman" w:hAnsi="Times New Roman" w:cs="Times New Roman"/>
          <w:sz w:val="28"/>
          <w:szCs w:val="28"/>
        </w:rPr>
        <w:t xml:space="preserve"> от </w:t>
      </w:r>
      <w:r w:rsidR="000B568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5685">
        <w:rPr>
          <w:rFonts w:ascii="Times New Roman" w:hAnsi="Times New Roman" w:cs="Times New Roman"/>
          <w:sz w:val="28"/>
          <w:szCs w:val="28"/>
        </w:rPr>
        <w:t>12.2018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B5685">
        <w:rPr>
          <w:rFonts w:ascii="Times New Roman" w:hAnsi="Times New Roman" w:cs="Times New Roman"/>
          <w:sz w:val="28"/>
          <w:szCs w:val="28"/>
        </w:rPr>
        <w:t>227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0EC8">
        <w:rPr>
          <w:rFonts w:ascii="Times New Roman" w:hAnsi="Times New Roman" w:cs="Times New Roman"/>
          <w:sz w:val="28"/>
          <w:szCs w:val="28"/>
        </w:rPr>
        <w:t xml:space="preserve">Об утверждении перечня автомобильных дорог </w:t>
      </w:r>
      <w:r w:rsidR="000B5685" w:rsidRPr="000B5685">
        <w:rPr>
          <w:rFonts w:ascii="Times New Roman" w:hAnsi="Times New Roman" w:cs="Times New Roman"/>
          <w:sz w:val="28"/>
          <w:szCs w:val="28"/>
        </w:rPr>
        <w:t>общего пользования местного значения, находящихся в муниципальной собственности Адагумского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011E" w:rsidRPr="005C756C" w:rsidRDefault="0080011E" w:rsidP="0080011E">
      <w:pPr>
        <w:ind w:firstLine="709"/>
        <w:jc w:val="both"/>
        <w:rPr>
          <w:sz w:val="28"/>
          <w:szCs w:val="28"/>
        </w:rPr>
      </w:pPr>
      <w:proofErr w:type="gramStart"/>
      <w:r w:rsidRPr="004D1E63">
        <w:rPr>
          <w:sz w:val="28"/>
          <w:szCs w:val="28"/>
        </w:rPr>
        <w:t xml:space="preserve">Муниципальный контроль </w:t>
      </w:r>
      <w:r w:rsidRPr="00270030">
        <w:rPr>
          <w:sz w:val="28"/>
          <w:szCs w:val="28"/>
        </w:rPr>
        <w:t>за сохранностью автомобильных дорог местного значения</w:t>
      </w:r>
      <w:r w:rsidRPr="004D1E63">
        <w:rPr>
          <w:sz w:val="28"/>
          <w:szCs w:val="28"/>
        </w:rPr>
        <w:t xml:space="preserve"> </w:t>
      </w:r>
      <w:r w:rsidRPr="00270030">
        <w:rPr>
          <w:sz w:val="28"/>
          <w:szCs w:val="28"/>
        </w:rPr>
        <w:t xml:space="preserve">в границах населенных пунктов </w:t>
      </w:r>
      <w:r>
        <w:rPr>
          <w:sz w:val="28"/>
          <w:szCs w:val="28"/>
        </w:rPr>
        <w:t>Адагумского</w:t>
      </w:r>
      <w:r w:rsidRPr="0027003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27003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(далее – муниципальный контроль) –</w:t>
      </w:r>
      <w:r w:rsidRPr="004D1E63">
        <w:rPr>
          <w:sz w:val="28"/>
          <w:szCs w:val="28"/>
        </w:rPr>
        <w:t xml:space="preserve"> действия должностных лиц </w:t>
      </w:r>
      <w:r w:rsidRPr="001D53A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D53A1">
        <w:rPr>
          <w:sz w:val="28"/>
          <w:szCs w:val="28"/>
        </w:rPr>
        <w:t xml:space="preserve"> </w:t>
      </w:r>
      <w:r>
        <w:rPr>
          <w:sz w:val="28"/>
          <w:szCs w:val="28"/>
        </w:rPr>
        <w:t>Адагумского</w:t>
      </w:r>
      <w:r w:rsidRPr="001D53A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1D53A1">
        <w:rPr>
          <w:sz w:val="28"/>
          <w:szCs w:val="28"/>
        </w:rPr>
        <w:t xml:space="preserve"> района</w:t>
      </w:r>
      <w:r w:rsidRPr="004D1E63">
        <w:rPr>
          <w:sz w:val="28"/>
          <w:szCs w:val="28"/>
        </w:rPr>
        <w:t>, направленные на предупреждение, выявление и пресечение нарушений юридическими лицами, их руководителями и иными должностными лицами, инди</w:t>
      </w:r>
      <w:r>
        <w:rPr>
          <w:sz w:val="28"/>
          <w:szCs w:val="28"/>
        </w:rPr>
        <w:t xml:space="preserve">видуальными предпринимателями, </w:t>
      </w:r>
      <w:r w:rsidRPr="004D1E63">
        <w:rPr>
          <w:sz w:val="28"/>
          <w:szCs w:val="28"/>
        </w:rPr>
        <w:t xml:space="preserve">их уполномоченными представителями 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субъекты надзора) требований, </w:t>
      </w:r>
      <w:r w:rsidRPr="00270030">
        <w:rPr>
          <w:sz w:val="28"/>
          <w:szCs w:val="28"/>
        </w:rPr>
        <w:t>установленных федеральными законами, законами Краснодарского края и</w:t>
      </w:r>
      <w:proofErr w:type="gramEnd"/>
      <w:r w:rsidRPr="00270030">
        <w:rPr>
          <w:sz w:val="28"/>
          <w:szCs w:val="28"/>
        </w:rPr>
        <w:t xml:space="preserve"> нормативными правовыми актами </w:t>
      </w:r>
      <w:r>
        <w:rPr>
          <w:sz w:val="28"/>
          <w:szCs w:val="28"/>
        </w:rPr>
        <w:t>Адагумского</w:t>
      </w:r>
      <w:r w:rsidRPr="0027003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270030">
        <w:rPr>
          <w:sz w:val="28"/>
          <w:szCs w:val="28"/>
        </w:rPr>
        <w:t xml:space="preserve"> района в области обеспечения сохранности автомобильных дорог местного значения</w:t>
      </w:r>
      <w:r w:rsidR="00757B23">
        <w:rPr>
          <w:sz w:val="28"/>
          <w:szCs w:val="28"/>
        </w:rPr>
        <w:t xml:space="preserve">, </w:t>
      </w:r>
      <w:r w:rsidR="00757B23">
        <w:rPr>
          <w:rStyle w:val="a5"/>
          <w:sz w:val="28"/>
          <w:szCs w:val="28"/>
          <w:shd w:val="clear" w:color="auto" w:fill="FFFFFF"/>
        </w:rPr>
        <w:t>проведения</w:t>
      </w:r>
      <w:r w:rsidR="00757B23" w:rsidRPr="00766C19">
        <w:rPr>
          <w:rStyle w:val="a5"/>
          <w:sz w:val="28"/>
          <w:szCs w:val="28"/>
          <w:shd w:val="clear" w:color="auto" w:fill="FFFFFF"/>
        </w:rPr>
        <w:t xml:space="preserve"> ремонта автомобильных дорог</w:t>
      </w:r>
      <w:r w:rsidRPr="00270030">
        <w:rPr>
          <w:sz w:val="28"/>
          <w:szCs w:val="28"/>
        </w:rPr>
        <w:t xml:space="preserve"> </w:t>
      </w:r>
      <w:r w:rsidRPr="004D1E6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обязательные требования)</w:t>
      </w:r>
      <w:r w:rsidRPr="00270030">
        <w:rPr>
          <w:sz w:val="28"/>
          <w:szCs w:val="28"/>
        </w:rPr>
        <w:t xml:space="preserve">, организация и проведение мероприятий по профилактике нарушений </w:t>
      </w:r>
      <w:r>
        <w:rPr>
          <w:sz w:val="28"/>
          <w:szCs w:val="28"/>
        </w:rPr>
        <w:t>эти</w:t>
      </w:r>
      <w:r w:rsidRPr="00270030">
        <w:rPr>
          <w:sz w:val="28"/>
          <w:szCs w:val="28"/>
        </w:rPr>
        <w:t>х требований</w:t>
      </w:r>
      <w:r w:rsidR="005C756C">
        <w:rPr>
          <w:sz w:val="28"/>
          <w:szCs w:val="28"/>
        </w:rPr>
        <w:t xml:space="preserve"> и </w:t>
      </w:r>
      <w:r w:rsidR="005C756C" w:rsidRPr="005C756C">
        <w:rPr>
          <w:sz w:val="28"/>
          <w:szCs w:val="28"/>
        </w:rPr>
        <w:t>меропри</w:t>
      </w:r>
      <w:r w:rsidR="005C756C">
        <w:rPr>
          <w:sz w:val="28"/>
          <w:szCs w:val="28"/>
        </w:rPr>
        <w:t>ятий по контролю, осуществляемому</w:t>
      </w:r>
      <w:r w:rsidR="005C756C" w:rsidRPr="005C756C">
        <w:rPr>
          <w:sz w:val="28"/>
          <w:szCs w:val="28"/>
        </w:rPr>
        <w:t xml:space="preserve"> без взаимодействия с юридическими лицами, индивидуальными предпринимателями</w:t>
      </w:r>
      <w:r w:rsidRPr="005C756C">
        <w:rPr>
          <w:sz w:val="28"/>
          <w:szCs w:val="28"/>
        </w:rPr>
        <w:t>.</w:t>
      </w:r>
    </w:p>
    <w:p w:rsidR="0080011E" w:rsidRPr="0080011E" w:rsidRDefault="0080011E" w:rsidP="0080011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555"/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контроль осуществляется 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Административным</w:t>
      </w:r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 по исполнению администрацией Адагумского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Крымского района муниципальной функции: «Осуществление муниципального </w:t>
      </w:r>
      <w:proofErr w:type="gramStart"/>
      <w:r w:rsidRPr="0080011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</w:p>
    <w:p w:rsidR="0080011E" w:rsidRDefault="0080011E" w:rsidP="00800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</w:t>
      </w:r>
      <w:r w:rsidRPr="00DA0FC2">
        <w:rPr>
          <w:sz w:val="28"/>
          <w:szCs w:val="28"/>
        </w:rPr>
        <w:t>поселения»</w:t>
      </w:r>
      <w:r w:rsidRPr="004D1E63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постановлением</w:t>
      </w:r>
      <w:r w:rsidRPr="004D1E6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Адагумского</w:t>
      </w:r>
      <w:r w:rsidRPr="001D53A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1D53A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от 21.11.2017 г.</w:t>
      </w:r>
      <w:r w:rsidRPr="004D1E6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174.</w:t>
      </w:r>
      <w:bookmarkEnd w:id="1"/>
    </w:p>
    <w:p w:rsidR="0080011E" w:rsidRDefault="0080011E" w:rsidP="00800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 по муниципальному контролю проводятся посредством</w:t>
      </w:r>
      <w:r w:rsidRPr="004D1E63">
        <w:rPr>
          <w:sz w:val="28"/>
          <w:szCs w:val="28"/>
        </w:rPr>
        <w:t xml:space="preserve">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наблюдени</w:t>
      </w:r>
      <w:r>
        <w:rPr>
          <w:sz w:val="28"/>
          <w:szCs w:val="28"/>
        </w:rPr>
        <w:t>я</w:t>
      </w:r>
      <w:r w:rsidRPr="004D1E63">
        <w:rPr>
          <w:sz w:val="28"/>
          <w:szCs w:val="28"/>
        </w:rPr>
        <w:t xml:space="preserve"> за исполнением обязательных требований</w:t>
      </w:r>
      <w:r w:rsidRPr="00DE5A95">
        <w:rPr>
          <w:sz w:val="28"/>
          <w:szCs w:val="28"/>
        </w:rPr>
        <w:t xml:space="preserve"> </w:t>
      </w:r>
      <w:r w:rsidRPr="004D1E63">
        <w:rPr>
          <w:sz w:val="28"/>
          <w:szCs w:val="28"/>
        </w:rPr>
        <w:t>субъектами надзора</w:t>
      </w:r>
      <w:r>
        <w:rPr>
          <w:sz w:val="28"/>
          <w:szCs w:val="28"/>
        </w:rPr>
        <w:t xml:space="preserve"> и</w:t>
      </w:r>
      <w:r w:rsidRPr="004D1E63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4D1E63">
        <w:rPr>
          <w:sz w:val="28"/>
          <w:szCs w:val="28"/>
        </w:rPr>
        <w:t xml:space="preserve"> с</w:t>
      </w:r>
      <w:r>
        <w:rPr>
          <w:sz w:val="28"/>
          <w:szCs w:val="28"/>
        </w:rPr>
        <w:t>остояния исполнения этих требований</w:t>
      </w:r>
      <w:r w:rsidRPr="004D1E63">
        <w:rPr>
          <w:sz w:val="28"/>
          <w:szCs w:val="28"/>
        </w:rPr>
        <w:t>.</w:t>
      </w:r>
    </w:p>
    <w:p w:rsidR="00EC1CB4" w:rsidRDefault="00EC1CB4" w:rsidP="00800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проверок </w:t>
      </w:r>
      <w:r w:rsidR="009B5F4F">
        <w:rPr>
          <w:rStyle w:val="a5"/>
          <w:sz w:val="28"/>
          <w:szCs w:val="28"/>
          <w:shd w:val="clear" w:color="auto" w:fill="FFFFFF"/>
        </w:rPr>
        <w:t>орган</w:t>
      </w:r>
      <w:r w:rsidR="009B5F4F" w:rsidRPr="00766C19">
        <w:rPr>
          <w:rStyle w:val="a5"/>
          <w:sz w:val="28"/>
          <w:szCs w:val="28"/>
          <w:shd w:val="clear" w:color="auto" w:fill="FFFFFF"/>
        </w:rPr>
        <w:t xml:space="preserve"> муниципального контроля</w:t>
      </w:r>
      <w:r w:rsidR="009B5F4F">
        <w:rPr>
          <w:rStyle w:val="a5"/>
          <w:sz w:val="28"/>
          <w:szCs w:val="28"/>
          <w:shd w:val="clear" w:color="auto" w:fill="FFFFFF"/>
        </w:rPr>
        <w:t xml:space="preserve"> осуществляет контроль </w:t>
      </w:r>
      <w:proofErr w:type="gramStart"/>
      <w:r w:rsidR="009B5F4F">
        <w:rPr>
          <w:rStyle w:val="a5"/>
          <w:sz w:val="28"/>
          <w:szCs w:val="28"/>
          <w:shd w:val="clear" w:color="auto" w:fill="FFFFFF"/>
        </w:rPr>
        <w:t>за</w:t>
      </w:r>
      <w:proofErr w:type="gramEnd"/>
      <w:r w:rsidR="009B5F4F">
        <w:rPr>
          <w:rStyle w:val="a5"/>
          <w:sz w:val="28"/>
          <w:szCs w:val="28"/>
          <w:shd w:val="clear" w:color="auto" w:fill="FFFFFF"/>
        </w:rPr>
        <w:t xml:space="preserve">: </w:t>
      </w:r>
    </w:p>
    <w:p w:rsidR="009B5F4F" w:rsidRPr="00766C19" w:rsidRDefault="009B5F4F" w:rsidP="009B5F4F">
      <w:pPr>
        <w:shd w:val="clear" w:color="auto" w:fill="FFFFFF"/>
        <w:ind w:firstLine="698"/>
        <w:jc w:val="both"/>
        <w:rPr>
          <w:rStyle w:val="a5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- </w:t>
      </w:r>
      <w:r w:rsidRPr="00766C19">
        <w:rPr>
          <w:rStyle w:val="a5"/>
          <w:sz w:val="28"/>
          <w:szCs w:val="28"/>
          <w:shd w:val="clear" w:color="auto" w:fill="FFFFFF"/>
        </w:rPr>
        <w:t>производством юридическими лицами, индивидуальными предпринимателями, гражданами работ, связанных с разрытием грунта, вскрытием дорожного покрытия, иными ремонтно-дорожными работами, осуществляемыми на автомобильных дорогах местного значения в границах населенных  пунктов Адагумского сельского поселения Крымского района;</w:t>
      </w:r>
    </w:p>
    <w:p w:rsidR="009B5F4F" w:rsidRDefault="000B5B1D" w:rsidP="009B5F4F">
      <w:pPr>
        <w:shd w:val="clear" w:color="auto" w:fill="FFFFFF"/>
        <w:ind w:firstLine="698"/>
        <w:jc w:val="both"/>
        <w:rPr>
          <w:rStyle w:val="a5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t xml:space="preserve">- </w:t>
      </w:r>
      <w:r w:rsidR="009B5F4F" w:rsidRPr="00766C19">
        <w:rPr>
          <w:rStyle w:val="a5"/>
          <w:sz w:val="28"/>
          <w:szCs w:val="28"/>
          <w:shd w:val="clear" w:color="auto" w:fill="FFFFFF"/>
        </w:rPr>
        <w:t>соблюдением юридическими лицами, индивидуальными предпринимателями, гражданами условий и требований договоров, заключаемых при прокладке и переустройстве инженерных коммуникаций в границах населенных  пунктов Адагумского сельс</w:t>
      </w:r>
      <w:r>
        <w:rPr>
          <w:rStyle w:val="a5"/>
          <w:sz w:val="28"/>
          <w:szCs w:val="28"/>
          <w:shd w:val="clear" w:color="auto" w:fill="FFFFFF"/>
        </w:rPr>
        <w:t>кого поселения Крымского района;</w:t>
      </w:r>
    </w:p>
    <w:p w:rsidR="008E126E" w:rsidRDefault="008E126E" w:rsidP="008E126E">
      <w:pPr>
        <w:ind w:firstLine="567"/>
        <w:jc w:val="both"/>
        <w:rPr>
          <w:sz w:val="28"/>
          <w:szCs w:val="28"/>
        </w:rPr>
      </w:pPr>
      <w:r>
        <w:rPr>
          <w:rStyle w:val="a5"/>
          <w:sz w:val="28"/>
          <w:szCs w:val="28"/>
          <w:shd w:val="clear" w:color="auto" w:fill="FFFFFF"/>
        </w:rPr>
        <w:t xml:space="preserve">- </w:t>
      </w:r>
      <w:r w:rsidRPr="00555E18">
        <w:rPr>
          <w:sz w:val="28"/>
          <w:szCs w:val="28"/>
        </w:rPr>
        <w:t>соблюдением порядка, исключающего самовольную организацию работ в границах полосы отвода автомобильной дороги местного значения без оформленных в установленном порядке документов, удостоверяющих право на проведение работ;</w:t>
      </w:r>
    </w:p>
    <w:p w:rsidR="008E126E" w:rsidRPr="00555E18" w:rsidRDefault="008E126E" w:rsidP="008E12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5E18">
        <w:rPr>
          <w:sz w:val="28"/>
          <w:szCs w:val="28"/>
        </w:rPr>
        <w:t xml:space="preserve">соблюдением юридическими лицами, индивидуальными предпринимателями, гражданами требований, установленных федеральными законами, законами </w:t>
      </w:r>
      <w:r>
        <w:rPr>
          <w:sz w:val="28"/>
          <w:szCs w:val="28"/>
        </w:rPr>
        <w:t xml:space="preserve">Краснодарского края </w:t>
      </w:r>
      <w:r w:rsidR="00B71A6A" w:rsidRPr="00270030">
        <w:rPr>
          <w:sz w:val="28"/>
          <w:szCs w:val="28"/>
        </w:rPr>
        <w:t xml:space="preserve">и нормативными правовыми актами </w:t>
      </w:r>
      <w:r w:rsidR="00B71A6A">
        <w:rPr>
          <w:sz w:val="28"/>
          <w:szCs w:val="28"/>
        </w:rPr>
        <w:t>Адагумского</w:t>
      </w:r>
      <w:r w:rsidR="00B71A6A" w:rsidRPr="00270030">
        <w:rPr>
          <w:sz w:val="28"/>
          <w:szCs w:val="28"/>
        </w:rPr>
        <w:t xml:space="preserve"> сельского поселения </w:t>
      </w:r>
      <w:r w:rsidR="00B71A6A">
        <w:rPr>
          <w:sz w:val="28"/>
          <w:szCs w:val="28"/>
        </w:rPr>
        <w:t>Крымского</w:t>
      </w:r>
      <w:r w:rsidR="00B71A6A" w:rsidRPr="0027003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55E18">
        <w:rPr>
          <w:sz w:val="28"/>
          <w:szCs w:val="28"/>
        </w:rPr>
        <w:t>в области обеспечения сохранности автомобильных дорог, по недопущению повреждения автомобильных дорог местного значения и их элементов.</w:t>
      </w:r>
    </w:p>
    <w:p w:rsidR="002F4D9E" w:rsidRDefault="0099193E" w:rsidP="00B71A6A">
      <w:pPr>
        <w:ind w:firstLine="567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t>Перечень нормативно-правовых актов, содержащих</w:t>
      </w:r>
      <w:r w:rsidR="002F4D9E" w:rsidRPr="002F4D9E">
        <w:rPr>
          <w:rStyle w:val="hl"/>
          <w:sz w:val="28"/>
          <w:szCs w:val="28"/>
        </w:rPr>
        <w:t xml:space="preserve"> обязательные требования, соблюдение которых оценивается при проведении мероприятий по муниципальному </w:t>
      </w:r>
      <w:proofErr w:type="gramStart"/>
      <w:r w:rsidR="002F4D9E" w:rsidRPr="002F4D9E">
        <w:rPr>
          <w:rStyle w:val="hl"/>
          <w:sz w:val="28"/>
          <w:szCs w:val="28"/>
        </w:rPr>
        <w:t>контролю</w:t>
      </w:r>
      <w:r w:rsidR="002F4D9E">
        <w:rPr>
          <w:rStyle w:val="hl"/>
          <w:sz w:val="28"/>
          <w:szCs w:val="28"/>
        </w:rPr>
        <w:t xml:space="preserve"> за</w:t>
      </w:r>
      <w:proofErr w:type="gramEnd"/>
      <w:r w:rsidR="002F4D9E">
        <w:rPr>
          <w:rStyle w:val="hl"/>
          <w:sz w:val="28"/>
          <w:szCs w:val="28"/>
        </w:rPr>
        <w:t xml:space="preserve"> </w:t>
      </w:r>
      <w:r w:rsidR="002F4D9E" w:rsidRPr="0080011E">
        <w:rPr>
          <w:sz w:val="28"/>
          <w:szCs w:val="28"/>
        </w:rPr>
        <w:t>сохранностью автомобильных дорог местного значения</w:t>
      </w:r>
      <w:r>
        <w:rPr>
          <w:sz w:val="28"/>
          <w:szCs w:val="28"/>
        </w:rPr>
        <w:t xml:space="preserve"> утвержден</w:t>
      </w:r>
      <w:r w:rsidR="002F4D9E">
        <w:rPr>
          <w:sz w:val="28"/>
          <w:szCs w:val="28"/>
        </w:rPr>
        <w:t xml:space="preserve"> постановлением администрации Адагумского</w:t>
      </w:r>
      <w:r w:rsidR="002F4D9E" w:rsidRPr="001D53A1">
        <w:rPr>
          <w:sz w:val="28"/>
          <w:szCs w:val="28"/>
        </w:rPr>
        <w:t xml:space="preserve"> сельского поселения </w:t>
      </w:r>
      <w:r w:rsidR="002F4D9E">
        <w:rPr>
          <w:sz w:val="28"/>
          <w:szCs w:val="28"/>
        </w:rPr>
        <w:t>Крымского</w:t>
      </w:r>
      <w:r w:rsidR="002F4D9E" w:rsidRPr="001D53A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 размещен</w:t>
      </w:r>
      <w:r w:rsidR="002F4D9E">
        <w:rPr>
          <w:sz w:val="28"/>
          <w:szCs w:val="28"/>
        </w:rPr>
        <w:t xml:space="preserve"> на официальном сайте администрации во вкладке «Муниципальный контроль».</w:t>
      </w:r>
    </w:p>
    <w:p w:rsidR="000B5B1D" w:rsidRPr="00B71A6A" w:rsidRDefault="00B71A6A" w:rsidP="000B5B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Субъекты надзора</w:t>
      </w:r>
      <w:r w:rsidR="000B5B1D" w:rsidRPr="00B71A6A">
        <w:rPr>
          <w:sz w:val="28"/>
          <w:szCs w:val="28"/>
        </w:rPr>
        <w:t xml:space="preserve">, допустившие нарушение Федерального закона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 Несоблюдение вышеуказанных требований образует составы административного </w:t>
      </w:r>
      <w:proofErr w:type="gramStart"/>
      <w:r w:rsidR="000B5B1D" w:rsidRPr="00B71A6A">
        <w:rPr>
          <w:sz w:val="28"/>
          <w:szCs w:val="28"/>
        </w:rPr>
        <w:t>правонарушения</w:t>
      </w:r>
      <w:proofErr w:type="gramEnd"/>
      <w:r w:rsidR="000B5B1D" w:rsidRPr="00B71A6A">
        <w:rPr>
          <w:sz w:val="28"/>
          <w:szCs w:val="28"/>
        </w:rPr>
        <w:t xml:space="preserve"> предусмотренные гл. 19 КоАП РФ, а именно:</w:t>
      </w:r>
    </w:p>
    <w:p w:rsidR="000B5B1D" w:rsidRPr="00B71A6A" w:rsidRDefault="000B5B1D" w:rsidP="000B5B1D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- 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0B5B1D" w:rsidRPr="00B71A6A" w:rsidRDefault="000B5B1D" w:rsidP="000B5B1D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lastRenderedPageBreak/>
        <w:t>- 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0B5B1D" w:rsidRPr="00B71A6A" w:rsidRDefault="000B5B1D" w:rsidP="000B5B1D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- статья 19.5. </w:t>
      </w:r>
      <w:proofErr w:type="gramStart"/>
      <w:r w:rsidRPr="00B71A6A">
        <w:rPr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0B5B1D" w:rsidRPr="00B71A6A" w:rsidRDefault="000B5B1D" w:rsidP="000B5B1D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- статья 19.7. Непредставление сведений (информации).</w:t>
      </w:r>
    </w:p>
    <w:p w:rsidR="000B5B1D" w:rsidRPr="00B71A6A" w:rsidRDefault="000B5B1D" w:rsidP="000B5B1D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Федеральным законом от 03 июня 2016 года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</w:t>
      </w:r>
      <w:r w:rsidR="006425AA">
        <w:rPr>
          <w:sz w:val="28"/>
          <w:szCs w:val="28"/>
        </w:rPr>
        <w:t xml:space="preserve">овании в Российской Федерации» </w:t>
      </w:r>
      <w:r w:rsidR="006425AA" w:rsidRPr="00B71A6A">
        <w:rPr>
          <w:sz w:val="28"/>
          <w:szCs w:val="28"/>
        </w:rPr>
        <w:t xml:space="preserve">В Федеральный закон 294-ФЗ </w:t>
      </w:r>
      <w:r w:rsidR="006425AA">
        <w:rPr>
          <w:sz w:val="28"/>
          <w:szCs w:val="28"/>
        </w:rPr>
        <w:t>в</w:t>
      </w:r>
      <w:r w:rsidRPr="00B71A6A">
        <w:rPr>
          <w:sz w:val="28"/>
          <w:szCs w:val="28"/>
        </w:rPr>
        <w:t>ведена статья 8.2. «Организация и проведение мероприятий, направленных на профилактику нарушений, обязательных требований»</w:t>
      </w:r>
      <w:r w:rsidR="006425AA">
        <w:rPr>
          <w:sz w:val="28"/>
          <w:szCs w:val="28"/>
        </w:rPr>
        <w:t>, вступившая в силу с 01 января 2017 года</w:t>
      </w:r>
      <w:r w:rsidRPr="00B71A6A">
        <w:rPr>
          <w:sz w:val="28"/>
          <w:szCs w:val="28"/>
        </w:rPr>
        <w:t xml:space="preserve">. </w:t>
      </w:r>
    </w:p>
    <w:p w:rsidR="000B5B1D" w:rsidRPr="00B71A6A" w:rsidRDefault="000B5B1D" w:rsidP="000B5B1D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В целях предупреждения нарушений обязательных требований, устранения причин, факторов и условий, способствующих нарушениям обязательных требований, органы государственного контроля (надзора),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 </w:t>
      </w:r>
    </w:p>
    <w:p w:rsidR="000B5B1D" w:rsidRPr="00B71A6A" w:rsidRDefault="000B5B1D" w:rsidP="000B5B1D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Так предусмотрено:</w:t>
      </w:r>
    </w:p>
    <w:p w:rsidR="000B5B1D" w:rsidRPr="00B71A6A" w:rsidRDefault="000B5B1D" w:rsidP="000B5B1D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1) информирование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</w:r>
    </w:p>
    <w:p w:rsidR="000B5B1D" w:rsidRPr="00B71A6A" w:rsidRDefault="000B5B1D" w:rsidP="000B5B1D">
      <w:pPr>
        <w:ind w:firstLine="709"/>
        <w:jc w:val="both"/>
        <w:rPr>
          <w:sz w:val="28"/>
          <w:szCs w:val="28"/>
        </w:rPr>
      </w:pPr>
      <w:proofErr w:type="gramStart"/>
      <w:r w:rsidRPr="00B71A6A">
        <w:rPr>
          <w:sz w:val="28"/>
          <w:szCs w:val="28"/>
        </w:rPr>
        <w:t>2) ежегодное обобщение 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и индивидуальными предприятиями в целях недопущения таких нарушений.</w:t>
      </w:r>
      <w:proofErr w:type="gramEnd"/>
    </w:p>
    <w:p w:rsidR="000B5B1D" w:rsidRPr="00B71A6A" w:rsidRDefault="000B5B1D" w:rsidP="000B5B1D">
      <w:pPr>
        <w:ind w:firstLine="53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3) выдача предостережений о недопустимости нарушения обязательных требований в соответствии с </w:t>
      </w:r>
      <w:hyperlink r:id="rId6" w:history="1">
        <w:r w:rsidRPr="00B71A6A">
          <w:rPr>
            <w:color w:val="000000"/>
            <w:sz w:val="28"/>
            <w:szCs w:val="28"/>
          </w:rPr>
          <w:t>частями 5</w:t>
        </w:r>
      </w:hyperlink>
      <w:r w:rsidRPr="00B71A6A">
        <w:rPr>
          <w:color w:val="000000"/>
          <w:sz w:val="28"/>
          <w:szCs w:val="28"/>
        </w:rPr>
        <w:t xml:space="preserve"> - </w:t>
      </w:r>
      <w:hyperlink r:id="rId7" w:history="1">
        <w:r w:rsidRPr="00B71A6A">
          <w:rPr>
            <w:color w:val="000000"/>
            <w:sz w:val="28"/>
            <w:szCs w:val="28"/>
          </w:rPr>
          <w:t>7</w:t>
        </w:r>
      </w:hyperlink>
      <w:r w:rsidRPr="00B71A6A">
        <w:rPr>
          <w:sz w:val="28"/>
          <w:szCs w:val="28"/>
        </w:rPr>
        <w:t xml:space="preserve"> ст. 8 Федерального закона 294-ФЗ, если иной порядок не установлен федеральным законом.</w:t>
      </w:r>
    </w:p>
    <w:p w:rsidR="000B5B1D" w:rsidRPr="00B71A6A" w:rsidRDefault="000B5B1D" w:rsidP="000B5B1D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Предостережение о недопустимости нарушения обязательных требований выдается при налич</w:t>
      </w:r>
      <w:proofErr w:type="gramStart"/>
      <w:r w:rsidRPr="00B71A6A">
        <w:rPr>
          <w:sz w:val="28"/>
          <w:szCs w:val="28"/>
        </w:rPr>
        <w:t>ии у о</w:t>
      </w:r>
      <w:proofErr w:type="gramEnd"/>
      <w:r w:rsidRPr="00B71A6A">
        <w:rPr>
          <w:sz w:val="28"/>
          <w:szCs w:val="28"/>
        </w:rPr>
        <w:t>ргана муниципального контроля сведений о готовящихся нарушениях или о признаках нарушений обязательных требований:</w:t>
      </w:r>
    </w:p>
    <w:p w:rsidR="000B5B1D" w:rsidRPr="00B71A6A" w:rsidRDefault="000B5B1D" w:rsidP="000B5B1D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1) полученных в ходе реализации мероприятий по контролю, осуществляемых без взаимодействия с юридическими лицами, индивидуальными предпринимателями;</w:t>
      </w:r>
    </w:p>
    <w:p w:rsidR="000B5B1D" w:rsidRPr="00B71A6A" w:rsidRDefault="000B5B1D" w:rsidP="000B5B1D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lastRenderedPageBreak/>
        <w:t xml:space="preserve">2) содержащихся в поступивших обращениях и заявлениях (за исключением обращений и заявлений, авторство которых не подтверждено); </w:t>
      </w:r>
    </w:p>
    <w:p w:rsidR="000B5B1D" w:rsidRPr="00B71A6A" w:rsidRDefault="000B5B1D" w:rsidP="000B5B1D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3) содержащихся в </w:t>
      </w:r>
      <w:proofErr w:type="gramStart"/>
      <w:r w:rsidRPr="00B71A6A">
        <w:rPr>
          <w:sz w:val="28"/>
          <w:szCs w:val="28"/>
        </w:rPr>
        <w:t>информации</w:t>
      </w:r>
      <w:proofErr w:type="gramEnd"/>
      <w:r w:rsidRPr="00B71A6A">
        <w:rPr>
          <w:sz w:val="28"/>
          <w:szCs w:val="28"/>
        </w:rPr>
        <w:t xml:space="preserve"> поступившей от органов государственной власти, органов местного самоуправления;</w:t>
      </w:r>
    </w:p>
    <w:p w:rsidR="000B5B1D" w:rsidRPr="00B71A6A" w:rsidRDefault="000B5B1D" w:rsidP="000B5B1D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4) содержащейся в информации и поступившей из средств массовой информации.</w:t>
      </w:r>
    </w:p>
    <w:p w:rsidR="000B5B1D" w:rsidRPr="00B71A6A" w:rsidRDefault="000B5B1D" w:rsidP="000B5B1D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Также условиями для выдачи предостережения являются: отсутствие подтвержденные данных о том, что нарушение обязательных требований, причинило вред жизни, здоровью граждан, окружающей среде и т.д., а так же если юридические лица и индивидуальные предприниматели ранее не привлекались к ответственности за нарушение соответствующих требований.</w:t>
      </w:r>
    </w:p>
    <w:p w:rsidR="000B5B1D" w:rsidRPr="00560419" w:rsidRDefault="000B5B1D" w:rsidP="000B5B1D">
      <w:pPr>
        <w:ind w:firstLine="567"/>
        <w:jc w:val="both"/>
        <w:rPr>
          <w:sz w:val="28"/>
        </w:rPr>
      </w:pPr>
      <w:r w:rsidRPr="00B71A6A">
        <w:rPr>
          <w:sz w:val="28"/>
          <w:szCs w:val="28"/>
        </w:rPr>
        <w:t>При объявлении предостережения орган муниципального контроля предлагает принять меры по обеспечению соблюдения обязательных требований, и уведомить об этом в установленный в таком предостережении срок орган государственного контроля (надзора).</w:t>
      </w:r>
    </w:p>
    <w:p w:rsidR="002F4D9E" w:rsidRDefault="002F4D9E" w:rsidP="002F4D9E">
      <w:pPr>
        <w:ind w:firstLine="567"/>
        <w:jc w:val="both"/>
        <w:rPr>
          <w:sz w:val="28"/>
          <w:szCs w:val="28"/>
        </w:rPr>
      </w:pPr>
    </w:p>
    <w:p w:rsidR="00D62152" w:rsidRDefault="00D62152" w:rsidP="002F4D9E">
      <w:pPr>
        <w:ind w:firstLine="567"/>
        <w:jc w:val="both"/>
        <w:rPr>
          <w:sz w:val="28"/>
          <w:szCs w:val="28"/>
        </w:rPr>
      </w:pPr>
    </w:p>
    <w:p w:rsidR="00D62152" w:rsidRPr="001B5645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B5645">
        <w:rPr>
          <w:sz w:val="28"/>
        </w:rPr>
        <w:t xml:space="preserve">Глава </w:t>
      </w:r>
    </w:p>
    <w:p w:rsidR="00D62152" w:rsidRPr="001B5645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 </w:t>
      </w: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B5645">
        <w:rPr>
          <w:sz w:val="28"/>
        </w:rPr>
        <w:t xml:space="preserve">Крымского района                                                            </w:t>
      </w:r>
      <w:r>
        <w:rPr>
          <w:sz w:val="28"/>
        </w:rPr>
        <w:t xml:space="preserve">                А. В. </w:t>
      </w:r>
      <w:proofErr w:type="spellStart"/>
      <w:r>
        <w:rPr>
          <w:sz w:val="28"/>
        </w:rPr>
        <w:t>Грицюта</w:t>
      </w:r>
      <w:proofErr w:type="spellEnd"/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Default="00D62152" w:rsidP="00D6215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62152" w:rsidRPr="001B5645" w:rsidRDefault="00D62152" w:rsidP="00D62152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ПРИЛОЖЕНИЕ</w:t>
      </w:r>
      <w:r>
        <w:rPr>
          <w:sz w:val="28"/>
        </w:rPr>
        <w:t xml:space="preserve"> № 2</w:t>
      </w:r>
      <w:r w:rsidRPr="001B5645">
        <w:rPr>
          <w:sz w:val="28"/>
        </w:rPr>
        <w:t xml:space="preserve"> </w:t>
      </w:r>
    </w:p>
    <w:p w:rsidR="00D62152" w:rsidRPr="001B5645" w:rsidRDefault="00D62152" w:rsidP="00D62152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 постановлению администрации</w:t>
      </w:r>
    </w:p>
    <w:p w:rsidR="00D62152" w:rsidRPr="001B5645" w:rsidRDefault="00D62152" w:rsidP="00D62152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</w:t>
      </w:r>
    </w:p>
    <w:p w:rsidR="00D62152" w:rsidRPr="001B5645" w:rsidRDefault="00D62152" w:rsidP="00D62152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Крымского района</w:t>
      </w:r>
    </w:p>
    <w:p w:rsidR="00D62152" w:rsidRDefault="00D62152" w:rsidP="00D62152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 xml:space="preserve">от </w:t>
      </w:r>
      <w:r w:rsidR="004249FC">
        <w:rPr>
          <w:sz w:val="28"/>
        </w:rPr>
        <w:t>23.07</w:t>
      </w:r>
      <w:r>
        <w:rPr>
          <w:sz w:val="28"/>
        </w:rPr>
        <w:t>.2020</w:t>
      </w:r>
      <w:r w:rsidRPr="00765F5E">
        <w:rPr>
          <w:sz w:val="28"/>
        </w:rPr>
        <w:t xml:space="preserve"> № </w:t>
      </w:r>
      <w:r w:rsidR="004249FC">
        <w:rPr>
          <w:sz w:val="28"/>
        </w:rPr>
        <w:t>138</w:t>
      </w:r>
    </w:p>
    <w:p w:rsidR="00D62152" w:rsidRPr="00D37CCC" w:rsidRDefault="00D62152" w:rsidP="00D6215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D37CCC">
        <w:rPr>
          <w:b/>
          <w:sz w:val="28"/>
        </w:rPr>
        <w:t>РУКОВОДСТВО</w:t>
      </w:r>
    </w:p>
    <w:p w:rsidR="00D62152" w:rsidRDefault="00D62152" w:rsidP="00D62152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D37CCC">
        <w:rPr>
          <w:b/>
          <w:sz w:val="28"/>
          <w:szCs w:val="28"/>
        </w:rPr>
        <w:t>по соблюдению обязательных требований при осуществлении</w:t>
      </w:r>
      <w:r>
        <w:rPr>
          <w:b/>
          <w:sz w:val="28"/>
          <w:szCs w:val="28"/>
        </w:rPr>
        <w:t xml:space="preserve"> </w:t>
      </w:r>
      <w:r w:rsidRPr="00D62152">
        <w:rPr>
          <w:b/>
          <w:bCs/>
          <w:sz w:val="28"/>
          <w:szCs w:val="28"/>
        </w:rPr>
        <w:t xml:space="preserve">муниципального контроля в сфере благоустройства на территории </w:t>
      </w:r>
      <w:r w:rsidRPr="00D62152">
        <w:rPr>
          <w:b/>
          <w:sz w:val="28"/>
        </w:rPr>
        <w:t>Адагумского сельского поселения Крымского района</w:t>
      </w:r>
    </w:p>
    <w:p w:rsidR="0040473B" w:rsidRDefault="0040473B" w:rsidP="00D62152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40473B" w:rsidRPr="008C7F40" w:rsidRDefault="0040473B" w:rsidP="00B10D15">
      <w:pPr>
        <w:pStyle w:val="a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8C7F40">
        <w:rPr>
          <w:sz w:val="28"/>
          <w:szCs w:val="28"/>
        </w:rPr>
        <w:t xml:space="preserve">Муниципальный контроль </w:t>
      </w:r>
      <w:r w:rsidRPr="00AA5DD4">
        <w:rPr>
          <w:sz w:val="28"/>
          <w:szCs w:val="28"/>
        </w:rPr>
        <w:t xml:space="preserve">в сфере благоустройства на территории </w:t>
      </w:r>
      <w:r>
        <w:rPr>
          <w:sz w:val="28"/>
          <w:szCs w:val="28"/>
        </w:rPr>
        <w:t>Адагумского</w:t>
      </w:r>
      <w:r w:rsidRPr="00AA5DD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Крымского района</w:t>
      </w:r>
      <w:r w:rsidRPr="00AA5DD4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8C7F40">
        <w:rPr>
          <w:sz w:val="28"/>
          <w:szCs w:val="28"/>
        </w:rPr>
        <w:t xml:space="preserve"> в форме плановых и внеплановых проверок 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</w:t>
      </w:r>
      <w:r>
        <w:rPr>
          <w:sz w:val="28"/>
          <w:szCs w:val="28"/>
        </w:rPr>
        <w:t>надзора</w:t>
      </w:r>
      <w:r w:rsidRPr="008C7F40">
        <w:rPr>
          <w:sz w:val="28"/>
          <w:szCs w:val="28"/>
        </w:rPr>
        <w:t>) требований</w:t>
      </w:r>
      <w:r w:rsidR="0082272E">
        <w:rPr>
          <w:sz w:val="28"/>
          <w:szCs w:val="28"/>
        </w:rPr>
        <w:t xml:space="preserve"> </w:t>
      </w:r>
      <w:r w:rsidR="00B10D15" w:rsidRPr="00B10D15">
        <w:rPr>
          <w:sz w:val="28"/>
          <w:szCs w:val="28"/>
        </w:rPr>
        <w:t xml:space="preserve">установленных </w:t>
      </w:r>
      <w:r w:rsidR="0082272E" w:rsidRPr="0082272E">
        <w:rPr>
          <w:sz w:val="28"/>
          <w:szCs w:val="28"/>
        </w:rPr>
        <w:t>Правилами</w:t>
      </w:r>
      <w:r w:rsidR="0082272E">
        <w:rPr>
          <w:sz w:val="28"/>
          <w:szCs w:val="28"/>
        </w:rPr>
        <w:t xml:space="preserve"> благоустройства, санитарного</w:t>
      </w:r>
      <w:r w:rsidR="0082272E" w:rsidRPr="0082272E">
        <w:rPr>
          <w:sz w:val="28"/>
          <w:szCs w:val="28"/>
        </w:rPr>
        <w:br/>
        <w:t>содержания территории Адагумского сельского поселения Крымского района</w:t>
      </w:r>
      <w:r w:rsidR="0082272E">
        <w:rPr>
          <w:sz w:val="28"/>
          <w:szCs w:val="28"/>
        </w:rPr>
        <w:t xml:space="preserve"> (далее – Правила благоустройства)</w:t>
      </w:r>
      <w:r w:rsidRPr="008C7F40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организации и проведении</w:t>
      </w:r>
      <w:r w:rsidRPr="00270030">
        <w:rPr>
          <w:sz w:val="28"/>
          <w:szCs w:val="28"/>
        </w:rPr>
        <w:t xml:space="preserve"> мероприятий по профилактике</w:t>
      </w:r>
      <w:proofErr w:type="gramEnd"/>
      <w:r w:rsidRPr="00270030">
        <w:rPr>
          <w:sz w:val="28"/>
          <w:szCs w:val="28"/>
        </w:rPr>
        <w:t xml:space="preserve"> нарушений </w:t>
      </w:r>
      <w:r>
        <w:rPr>
          <w:sz w:val="28"/>
          <w:szCs w:val="28"/>
        </w:rPr>
        <w:t>эти</w:t>
      </w:r>
      <w:r w:rsidRPr="00270030">
        <w:rPr>
          <w:sz w:val="28"/>
          <w:szCs w:val="28"/>
        </w:rPr>
        <w:t>х требований</w:t>
      </w:r>
      <w:r>
        <w:rPr>
          <w:sz w:val="28"/>
          <w:szCs w:val="28"/>
        </w:rPr>
        <w:t xml:space="preserve"> и </w:t>
      </w:r>
      <w:r w:rsidRPr="005C756C">
        <w:rPr>
          <w:sz w:val="28"/>
          <w:szCs w:val="28"/>
        </w:rPr>
        <w:t>меропри</w:t>
      </w:r>
      <w:r>
        <w:rPr>
          <w:sz w:val="28"/>
          <w:szCs w:val="28"/>
        </w:rPr>
        <w:t>ятий по контролю, осуществляемому</w:t>
      </w:r>
      <w:r w:rsidRPr="005C756C">
        <w:rPr>
          <w:sz w:val="28"/>
          <w:szCs w:val="28"/>
        </w:rPr>
        <w:t xml:space="preserve"> без взаимодействия с юридическими лицами, индивидуальными предпринимателями</w:t>
      </w:r>
      <w:r w:rsidR="00B10D15">
        <w:rPr>
          <w:sz w:val="28"/>
          <w:szCs w:val="28"/>
        </w:rPr>
        <w:t xml:space="preserve">, </w:t>
      </w:r>
      <w:r w:rsidR="00B10D15" w:rsidRPr="00761917">
        <w:rPr>
          <w:sz w:val="28"/>
          <w:szCs w:val="28"/>
        </w:rPr>
        <w:t xml:space="preserve">а также принятия мер по </w:t>
      </w:r>
      <w:r w:rsidR="00B10D15">
        <w:rPr>
          <w:sz w:val="28"/>
          <w:szCs w:val="28"/>
        </w:rPr>
        <w:t>устранению выявленных нарушений</w:t>
      </w:r>
      <w:r>
        <w:rPr>
          <w:sz w:val="28"/>
          <w:szCs w:val="28"/>
        </w:rPr>
        <w:t>.</w:t>
      </w:r>
    </w:p>
    <w:p w:rsidR="00D30298" w:rsidRPr="00D30298" w:rsidRDefault="00D30298" w:rsidP="00D30298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контроль осуществляется 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Административным</w:t>
      </w:r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 по исполнению администрацией Адагумского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Крымского района муниципальной функции: «Осуществление муниципального контроля </w:t>
      </w:r>
      <w:r>
        <w:rPr>
          <w:rFonts w:ascii="Times New Roman" w:hAnsi="Times New Roman" w:cs="Times New Roman"/>
          <w:b w:val="0"/>
          <w:sz w:val="28"/>
          <w:szCs w:val="28"/>
        </w:rPr>
        <w:t>в области благоустройства территории Адагумского сельского поселения Крымского района</w:t>
      </w:r>
      <w:r w:rsidRPr="00D30298">
        <w:rPr>
          <w:b w:val="0"/>
          <w:sz w:val="28"/>
          <w:szCs w:val="28"/>
        </w:rPr>
        <w:t>»</w:t>
      </w:r>
      <w:r w:rsidRPr="004D1E63">
        <w:rPr>
          <w:sz w:val="28"/>
          <w:szCs w:val="28"/>
        </w:rPr>
        <w:t xml:space="preserve">, </w:t>
      </w:r>
      <w:r w:rsidRPr="00D30298">
        <w:rPr>
          <w:rFonts w:ascii="Times New Roman" w:hAnsi="Times New Roman" w:cs="Times New Roman"/>
          <w:b w:val="0"/>
          <w:sz w:val="28"/>
          <w:szCs w:val="28"/>
        </w:rPr>
        <w:t>утвержденным постановлением администрации Адагумского сельского поселения Крымского района от 21.11.2017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178</w:t>
      </w:r>
      <w:r w:rsidRPr="00D302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62152" w:rsidRDefault="0082272E" w:rsidP="002F4D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благоустройства, санитарного </w:t>
      </w:r>
      <w:r w:rsidRPr="0082272E">
        <w:rPr>
          <w:sz w:val="28"/>
          <w:szCs w:val="28"/>
        </w:rPr>
        <w:t>содержания территории Адагумского сельского поселения Крымского района</w:t>
      </w:r>
      <w:r>
        <w:rPr>
          <w:sz w:val="28"/>
          <w:szCs w:val="28"/>
        </w:rPr>
        <w:t xml:space="preserve"> утверждены решением Совета Адагумского сельского поселения Крымского района от </w:t>
      </w:r>
      <w:r w:rsidR="00515606">
        <w:rPr>
          <w:sz w:val="28"/>
          <w:szCs w:val="28"/>
        </w:rPr>
        <w:t>21.02.2020 г. № 2</w:t>
      </w:r>
      <w:r>
        <w:rPr>
          <w:sz w:val="28"/>
          <w:szCs w:val="28"/>
        </w:rPr>
        <w:t>6.</w:t>
      </w:r>
    </w:p>
    <w:p w:rsidR="00346F43" w:rsidRDefault="00322BAC" w:rsidP="00346F43">
      <w:pPr>
        <w:autoSpaceDE w:val="0"/>
        <w:autoSpaceDN w:val="0"/>
        <w:adjustRightInd w:val="0"/>
        <w:ind w:firstLine="567"/>
        <w:jc w:val="both"/>
        <w:rPr>
          <w:b/>
          <w:sz w:val="30"/>
          <w:szCs w:val="30"/>
        </w:rPr>
      </w:pPr>
      <w:proofErr w:type="gramStart"/>
      <w:r w:rsidRPr="00DF609F">
        <w:rPr>
          <w:color w:val="000000"/>
          <w:sz w:val="28"/>
          <w:szCs w:val="28"/>
        </w:rPr>
        <w:t>Правила</w:t>
      </w:r>
      <w:r>
        <w:rPr>
          <w:color w:val="000000"/>
          <w:sz w:val="28"/>
          <w:szCs w:val="28"/>
        </w:rPr>
        <w:t xml:space="preserve"> благоустройства</w:t>
      </w:r>
      <w:r w:rsidRPr="00DF609F">
        <w:rPr>
          <w:color w:val="000000"/>
          <w:sz w:val="28"/>
          <w:szCs w:val="28"/>
        </w:rPr>
        <w:t xml:space="preserve"> </w:t>
      </w:r>
      <w:r w:rsidR="00346F43">
        <w:rPr>
          <w:color w:val="000000"/>
          <w:sz w:val="28"/>
          <w:szCs w:val="28"/>
        </w:rPr>
        <w:t>являю</w:t>
      </w:r>
      <w:r w:rsidR="00346F43" w:rsidRPr="00DF609F">
        <w:rPr>
          <w:color w:val="000000"/>
          <w:sz w:val="28"/>
          <w:szCs w:val="28"/>
        </w:rPr>
        <w:t xml:space="preserve">тся обязательными </w:t>
      </w:r>
      <w:r w:rsidR="00515606">
        <w:rPr>
          <w:color w:val="000000"/>
          <w:sz w:val="28"/>
          <w:szCs w:val="28"/>
        </w:rPr>
        <w:t xml:space="preserve">для </w:t>
      </w:r>
      <w:r w:rsidR="00515606" w:rsidRPr="001A0FD7">
        <w:rPr>
          <w:rFonts w:eastAsiaTheme="minorEastAsia"/>
          <w:sz w:val="28"/>
          <w:szCs w:val="28"/>
        </w:rPr>
        <w:t xml:space="preserve">исполнения всеми предприятиями, учреждениями и организациями, находящимися на территории </w:t>
      </w:r>
      <w:r w:rsidR="00515606" w:rsidRPr="001A0FD7">
        <w:rPr>
          <w:rFonts w:eastAsiaTheme="minorEastAsia"/>
          <w:color w:val="000000"/>
          <w:sz w:val="28"/>
          <w:szCs w:val="28"/>
        </w:rPr>
        <w:t>Адагумского</w:t>
      </w:r>
      <w:r w:rsidR="00515606" w:rsidRPr="001A0FD7">
        <w:rPr>
          <w:rFonts w:eastAsiaTheme="minorEastAsia"/>
          <w:color w:val="C00000"/>
          <w:sz w:val="28"/>
          <w:szCs w:val="28"/>
        </w:rPr>
        <w:t xml:space="preserve"> </w:t>
      </w:r>
      <w:r w:rsidR="00515606" w:rsidRPr="001A0FD7">
        <w:rPr>
          <w:rFonts w:eastAsiaTheme="minorEastAsia"/>
          <w:sz w:val="28"/>
          <w:szCs w:val="28"/>
        </w:rPr>
        <w:t xml:space="preserve">сельского поселения Крымского района,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</w:t>
      </w:r>
      <w:r w:rsidR="00515606" w:rsidRPr="001A0FD7">
        <w:rPr>
          <w:rFonts w:eastAsiaTheme="minorEastAsia"/>
          <w:color w:val="000000"/>
          <w:sz w:val="28"/>
          <w:szCs w:val="28"/>
        </w:rPr>
        <w:t>Адагумского</w:t>
      </w:r>
      <w:r w:rsidR="00515606" w:rsidRPr="001A0FD7">
        <w:rPr>
          <w:rFonts w:eastAsiaTheme="minorEastAsia"/>
          <w:color w:val="C00000"/>
          <w:sz w:val="28"/>
          <w:szCs w:val="28"/>
        </w:rPr>
        <w:t xml:space="preserve"> </w:t>
      </w:r>
      <w:r w:rsidR="00515606" w:rsidRPr="001A0FD7">
        <w:rPr>
          <w:rFonts w:eastAsiaTheme="minorEastAsia"/>
          <w:sz w:val="28"/>
          <w:szCs w:val="28"/>
        </w:rPr>
        <w:t>сельского поселения Крымского района, всеми гражданами и лицами без гражданства, проживающими или пребывающими на данной территории</w:t>
      </w:r>
      <w:r w:rsidR="00346F43">
        <w:rPr>
          <w:color w:val="000000"/>
          <w:sz w:val="28"/>
          <w:szCs w:val="28"/>
        </w:rPr>
        <w:t xml:space="preserve">, </w:t>
      </w:r>
      <w:r w:rsidR="00346F43" w:rsidRPr="00DF609F">
        <w:rPr>
          <w:color w:val="000000"/>
          <w:sz w:val="28"/>
          <w:szCs w:val="28"/>
        </w:rPr>
        <w:t xml:space="preserve"> </w:t>
      </w:r>
      <w:r w:rsidRPr="00DF609F">
        <w:rPr>
          <w:color w:val="000000"/>
          <w:sz w:val="28"/>
          <w:szCs w:val="28"/>
        </w:rPr>
        <w:t>регулируют правоотношения, связанные с организацией содержания территории, организации уборки</w:t>
      </w:r>
      <w:proofErr w:type="gramEnd"/>
      <w:r w:rsidRPr="00DF609F">
        <w:rPr>
          <w:color w:val="000000"/>
          <w:sz w:val="28"/>
          <w:szCs w:val="28"/>
        </w:rPr>
        <w:t xml:space="preserve">, обеспечения чистоты и порядка на территории </w:t>
      </w:r>
      <w:r>
        <w:rPr>
          <w:color w:val="000000"/>
          <w:sz w:val="28"/>
          <w:szCs w:val="28"/>
        </w:rPr>
        <w:t>Адагумского</w:t>
      </w:r>
      <w:r w:rsidRPr="00DF609F">
        <w:rPr>
          <w:color w:val="000000"/>
          <w:sz w:val="28"/>
          <w:szCs w:val="28"/>
        </w:rPr>
        <w:t xml:space="preserve"> сельского поселения Крымского района</w:t>
      </w:r>
      <w:r>
        <w:rPr>
          <w:color w:val="000000"/>
          <w:sz w:val="28"/>
          <w:szCs w:val="28"/>
        </w:rPr>
        <w:t xml:space="preserve"> и</w:t>
      </w:r>
      <w:r w:rsidR="00346F43" w:rsidRPr="00346F43">
        <w:rPr>
          <w:sz w:val="30"/>
          <w:szCs w:val="30"/>
        </w:rPr>
        <w:t xml:space="preserve"> </w:t>
      </w:r>
      <w:r w:rsidR="00346F43">
        <w:rPr>
          <w:sz w:val="30"/>
          <w:szCs w:val="30"/>
        </w:rPr>
        <w:t xml:space="preserve">устанавливают единые правила по </w:t>
      </w:r>
      <w:r w:rsidR="00346F43">
        <w:rPr>
          <w:sz w:val="30"/>
          <w:szCs w:val="30"/>
        </w:rPr>
        <w:lastRenderedPageBreak/>
        <w:t xml:space="preserve">сооружению, эксплуатации и содержанию элементов благоустройства и земельных участков, на которых они расположены, включая требования: </w:t>
      </w:r>
    </w:p>
    <w:p w:rsidR="003D13CA" w:rsidRPr="00E070D8" w:rsidRDefault="003D13CA" w:rsidP="003D13C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070D8">
        <w:rPr>
          <w:sz w:val="28"/>
          <w:szCs w:val="28"/>
        </w:rPr>
        <w:t>содержания территорий общего пользования в границах населенных пунктов поселения и порядка пользования такими территориями;</w:t>
      </w:r>
    </w:p>
    <w:p w:rsidR="003D13CA" w:rsidRPr="00E070D8" w:rsidRDefault="003D13CA" w:rsidP="003D13C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0D8">
        <w:rPr>
          <w:sz w:val="28"/>
          <w:szCs w:val="28"/>
        </w:rPr>
        <w:t>внешнего вида фасадов и ограждающих конструкций зданий, строений, сооружений;</w:t>
      </w:r>
    </w:p>
    <w:p w:rsidR="003D13CA" w:rsidRPr="00E070D8" w:rsidRDefault="003D13CA" w:rsidP="003D13C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0D8">
        <w:rPr>
          <w:sz w:val="28"/>
          <w:szCs w:val="28"/>
        </w:rPr>
        <w:t>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3D13CA" w:rsidRPr="00E070D8" w:rsidRDefault="00441BAE" w:rsidP="00441BA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3CA" w:rsidRPr="00E070D8">
        <w:rPr>
          <w:sz w:val="28"/>
          <w:szCs w:val="28"/>
        </w:rPr>
        <w:t>организации освещения территории поселения, включая архитектурную подсветку зданий, строений, сооружений;</w:t>
      </w:r>
    </w:p>
    <w:p w:rsidR="003D13CA" w:rsidRPr="00E070D8" w:rsidRDefault="00441BAE" w:rsidP="00441BA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3CA" w:rsidRPr="00E070D8">
        <w:rPr>
          <w:sz w:val="28"/>
          <w:szCs w:val="28"/>
        </w:rPr>
        <w:t xml:space="preserve">организации озеленения территории поселения, включая порядок создания, содержания, восстановления и </w:t>
      </w:r>
      <w:proofErr w:type="gramStart"/>
      <w:r w:rsidR="003D13CA" w:rsidRPr="00E070D8">
        <w:rPr>
          <w:sz w:val="28"/>
          <w:szCs w:val="28"/>
        </w:rPr>
        <w:t>охраны</w:t>
      </w:r>
      <w:proofErr w:type="gramEnd"/>
      <w:r w:rsidR="003D13CA" w:rsidRPr="00E070D8">
        <w:rPr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3D13CA" w:rsidRPr="00E070D8" w:rsidRDefault="00441BAE" w:rsidP="00441BA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3CA" w:rsidRPr="00E070D8">
        <w:rPr>
          <w:sz w:val="28"/>
          <w:szCs w:val="28"/>
        </w:rPr>
        <w:t>размещения информации на территории поселения, в том числе установки указателей с наименованиями улиц и номерами домов, вывесок на объектах муниципальной собственности;</w:t>
      </w:r>
    </w:p>
    <w:p w:rsidR="003D13CA" w:rsidRPr="00E070D8" w:rsidRDefault="00441BAE" w:rsidP="00441BA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3CA" w:rsidRPr="00E070D8">
        <w:rPr>
          <w:sz w:val="28"/>
          <w:szCs w:val="28"/>
        </w:rPr>
        <w:t>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3D13CA" w:rsidRPr="00E070D8" w:rsidRDefault="00441BAE" w:rsidP="00441BA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3CA" w:rsidRPr="00E070D8">
        <w:rPr>
          <w:sz w:val="28"/>
          <w:szCs w:val="28"/>
        </w:rPr>
        <w:t>организации пешеходных коммуникаций, в том числе тротуаров, аллей, дорожек, тропинок;</w:t>
      </w:r>
    </w:p>
    <w:p w:rsidR="003D13CA" w:rsidRPr="00E070D8" w:rsidRDefault="00441BAE" w:rsidP="00441BA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3CA" w:rsidRPr="00E070D8">
        <w:rPr>
          <w:sz w:val="28"/>
          <w:szCs w:val="28"/>
        </w:rPr>
        <w:t>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3D13CA" w:rsidRPr="00E070D8" w:rsidRDefault="00441BAE" w:rsidP="00441BA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3CA" w:rsidRPr="00E070D8">
        <w:rPr>
          <w:sz w:val="28"/>
          <w:szCs w:val="28"/>
        </w:rPr>
        <w:t>уборки территории поселения, в том числе в зимний период;</w:t>
      </w:r>
    </w:p>
    <w:p w:rsidR="003D13CA" w:rsidRPr="00E070D8" w:rsidRDefault="00441BAE" w:rsidP="00441BA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3CA" w:rsidRPr="00E070D8">
        <w:rPr>
          <w:sz w:val="28"/>
          <w:szCs w:val="28"/>
        </w:rPr>
        <w:t>организации стоков ливневых вод;</w:t>
      </w:r>
    </w:p>
    <w:p w:rsidR="003D13CA" w:rsidRDefault="00441BAE" w:rsidP="00441BA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3CA" w:rsidRPr="00E070D8">
        <w:rPr>
          <w:sz w:val="28"/>
          <w:szCs w:val="28"/>
        </w:rPr>
        <w:t>порядка проведения земляных работ;</w:t>
      </w:r>
    </w:p>
    <w:p w:rsidR="00515606" w:rsidRPr="00E070D8" w:rsidRDefault="00515606" w:rsidP="0051560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0D8">
        <w:rPr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515606" w:rsidRPr="00E070D8" w:rsidRDefault="00515606" w:rsidP="0051560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70D8">
        <w:rPr>
          <w:sz w:val="28"/>
          <w:szCs w:val="28"/>
        </w:rPr>
        <w:t>определения границ прилегающих территорий в соответствии с порядком, установленным законом субъекта Российской Федерации;</w:t>
      </w:r>
    </w:p>
    <w:p w:rsidR="003D13CA" w:rsidRPr="00E070D8" w:rsidRDefault="00441BAE" w:rsidP="0051560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3CA" w:rsidRPr="00E070D8">
        <w:rPr>
          <w:sz w:val="28"/>
          <w:szCs w:val="28"/>
        </w:rPr>
        <w:t>праздничного оформления территории поселения;</w:t>
      </w:r>
    </w:p>
    <w:p w:rsidR="003D13CA" w:rsidRPr="00E070D8" w:rsidRDefault="00BB71F7" w:rsidP="00BB71F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3CA" w:rsidRPr="00E070D8">
        <w:rPr>
          <w:sz w:val="28"/>
          <w:szCs w:val="28"/>
        </w:rPr>
        <w:t>порядка участия граждан и организаций в реализации мероприятий по благоустройству территории поселения;</w:t>
      </w:r>
    </w:p>
    <w:p w:rsidR="003D13CA" w:rsidRPr="00E070D8" w:rsidRDefault="00441BAE" w:rsidP="00441BA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3CA" w:rsidRPr="00E070D8">
        <w:rPr>
          <w:sz w:val="28"/>
          <w:szCs w:val="28"/>
        </w:rPr>
        <w:t xml:space="preserve">осуществления </w:t>
      </w:r>
      <w:proofErr w:type="gramStart"/>
      <w:r w:rsidR="003D13CA" w:rsidRPr="00E070D8">
        <w:rPr>
          <w:sz w:val="28"/>
          <w:szCs w:val="28"/>
        </w:rPr>
        <w:t>контроля за</w:t>
      </w:r>
      <w:proofErr w:type="gramEnd"/>
      <w:r w:rsidR="003D13CA" w:rsidRPr="00E070D8">
        <w:rPr>
          <w:sz w:val="28"/>
          <w:szCs w:val="28"/>
        </w:rPr>
        <w:t xml:space="preserve"> соблюдением правил благоустройства территории поселения.</w:t>
      </w:r>
    </w:p>
    <w:p w:rsidR="00346F43" w:rsidRPr="00CD2175" w:rsidRDefault="00346F43" w:rsidP="00346F4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35756">
        <w:rPr>
          <w:sz w:val="30"/>
          <w:szCs w:val="30"/>
        </w:rPr>
        <w:t>Главной целью Правил благоустройства</w:t>
      </w:r>
      <w:r>
        <w:rPr>
          <w:sz w:val="30"/>
          <w:szCs w:val="30"/>
        </w:rPr>
        <w:t xml:space="preserve"> является</w:t>
      </w:r>
      <w:r w:rsidRPr="0023575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формирование современной, безопасной, комфортной и привлекательной среды сельского поселения, обеспечивающей удобство использования и </w:t>
      </w:r>
      <w:r>
        <w:rPr>
          <w:sz w:val="30"/>
          <w:szCs w:val="30"/>
        </w:rPr>
        <w:lastRenderedPageBreak/>
        <w:t>визуальной привлекательности территории Адагумского сельского поселения Крымского района.</w:t>
      </w:r>
    </w:p>
    <w:p w:rsidR="006F3F37" w:rsidRDefault="006F3F37" w:rsidP="006F3F37">
      <w:pPr>
        <w:ind w:firstLine="567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t>Перечень нормативно-правовых актов, содержащих</w:t>
      </w:r>
      <w:r w:rsidRPr="002F4D9E">
        <w:rPr>
          <w:rStyle w:val="hl"/>
          <w:sz w:val="28"/>
          <w:szCs w:val="28"/>
        </w:rPr>
        <w:t xml:space="preserve"> обязательные требования, соблюдение которых оценивается при проведении мероприятий по муниципальному контролю</w:t>
      </w:r>
      <w:r>
        <w:rPr>
          <w:rStyle w:val="hl"/>
          <w:sz w:val="28"/>
          <w:szCs w:val="28"/>
        </w:rPr>
        <w:t xml:space="preserve"> в сфере благоустройства на территории</w:t>
      </w:r>
      <w:r>
        <w:rPr>
          <w:sz w:val="28"/>
          <w:szCs w:val="28"/>
        </w:rPr>
        <w:t xml:space="preserve"> Адагумского</w:t>
      </w:r>
      <w:r w:rsidRPr="001D53A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1D53A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 размещен на официальном сайте администрации во вкладке «Муниципальный контроль».</w:t>
      </w:r>
    </w:p>
    <w:p w:rsidR="006F3F37" w:rsidRPr="00B71A6A" w:rsidRDefault="006F3F37" w:rsidP="006F3F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Субъекты надзора</w:t>
      </w:r>
      <w:r w:rsidRPr="00B71A6A">
        <w:rPr>
          <w:sz w:val="28"/>
          <w:szCs w:val="28"/>
        </w:rPr>
        <w:t xml:space="preserve">, допустившие нарушение Федерального закона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 Несоблюдение вышеуказанных требований образует составы административного </w:t>
      </w:r>
      <w:proofErr w:type="gramStart"/>
      <w:r w:rsidRPr="00B71A6A">
        <w:rPr>
          <w:sz w:val="28"/>
          <w:szCs w:val="28"/>
        </w:rPr>
        <w:t>правонарушения</w:t>
      </w:r>
      <w:proofErr w:type="gramEnd"/>
      <w:r w:rsidRPr="00B71A6A">
        <w:rPr>
          <w:sz w:val="28"/>
          <w:szCs w:val="28"/>
        </w:rPr>
        <w:t xml:space="preserve"> предусмотренные гл. 19 КоАП РФ, а именно:</w:t>
      </w:r>
    </w:p>
    <w:p w:rsidR="006F3F37" w:rsidRPr="00B71A6A" w:rsidRDefault="006F3F37" w:rsidP="006F3F37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- 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6F3F37" w:rsidRPr="00B71A6A" w:rsidRDefault="006F3F37" w:rsidP="006F3F37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- 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6F3F37" w:rsidRPr="00B71A6A" w:rsidRDefault="006F3F37" w:rsidP="006F3F37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- статья 19.5. </w:t>
      </w:r>
      <w:proofErr w:type="gramStart"/>
      <w:r w:rsidRPr="00B71A6A">
        <w:rPr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6F3F37" w:rsidRPr="00B71A6A" w:rsidRDefault="006F3F37" w:rsidP="006F3F37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- статья 19.7. Непредставление сведений (информации).</w:t>
      </w:r>
    </w:p>
    <w:p w:rsidR="006F3F37" w:rsidRPr="00B71A6A" w:rsidRDefault="006F3F37" w:rsidP="006F3F37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Федеральным законом от 03 июня 2016 года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</w:t>
      </w:r>
      <w:r>
        <w:rPr>
          <w:sz w:val="28"/>
          <w:szCs w:val="28"/>
        </w:rPr>
        <w:t xml:space="preserve">овании в Российской Федерации» </w:t>
      </w:r>
      <w:r w:rsidRPr="00B71A6A">
        <w:rPr>
          <w:sz w:val="28"/>
          <w:szCs w:val="28"/>
        </w:rPr>
        <w:t xml:space="preserve">В Федеральный закон 294-ФЗ </w:t>
      </w:r>
      <w:r>
        <w:rPr>
          <w:sz w:val="28"/>
          <w:szCs w:val="28"/>
        </w:rPr>
        <w:t>в</w:t>
      </w:r>
      <w:r w:rsidRPr="00B71A6A">
        <w:rPr>
          <w:sz w:val="28"/>
          <w:szCs w:val="28"/>
        </w:rPr>
        <w:t>ведена статья 8.2. «Организация и проведение мероприятий, направленных на профилактику нарушений, обязательных требований»</w:t>
      </w:r>
      <w:r>
        <w:rPr>
          <w:sz w:val="28"/>
          <w:szCs w:val="28"/>
        </w:rPr>
        <w:t>, вступившая в силу с 01 января 2017 года</w:t>
      </w:r>
      <w:r w:rsidRPr="00B71A6A">
        <w:rPr>
          <w:sz w:val="28"/>
          <w:szCs w:val="28"/>
        </w:rPr>
        <w:t xml:space="preserve">. </w:t>
      </w:r>
    </w:p>
    <w:p w:rsidR="006F3F37" w:rsidRPr="00B71A6A" w:rsidRDefault="006F3F37" w:rsidP="006F3F37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В целях предупреждения нарушений обязательных требований, устранения причин, факторов и условий, способствующих нарушениям обязательных требований, органы государственного контроля (надзора),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 </w:t>
      </w:r>
    </w:p>
    <w:p w:rsidR="006F3F37" w:rsidRPr="00B71A6A" w:rsidRDefault="006F3F37" w:rsidP="006F3F37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Так предусмотрено:</w:t>
      </w:r>
    </w:p>
    <w:p w:rsidR="006F3F37" w:rsidRPr="00B71A6A" w:rsidRDefault="006F3F37" w:rsidP="006F3F37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1) информирование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</w:t>
      </w:r>
      <w:r w:rsidRPr="00B71A6A">
        <w:rPr>
          <w:sz w:val="28"/>
          <w:szCs w:val="28"/>
        </w:rPr>
        <w:lastRenderedPageBreak/>
        <w:t>и конференций, разъяснительной работы в средствах массовой информации и иными способами.</w:t>
      </w:r>
    </w:p>
    <w:p w:rsidR="006F3F37" w:rsidRPr="00B71A6A" w:rsidRDefault="006F3F37" w:rsidP="006F3F37">
      <w:pPr>
        <w:ind w:firstLine="709"/>
        <w:jc w:val="both"/>
        <w:rPr>
          <w:sz w:val="28"/>
          <w:szCs w:val="28"/>
        </w:rPr>
      </w:pPr>
      <w:proofErr w:type="gramStart"/>
      <w:r w:rsidRPr="00B71A6A">
        <w:rPr>
          <w:sz w:val="28"/>
          <w:szCs w:val="28"/>
        </w:rPr>
        <w:t>2) ежегодное обобщение 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и индивидуальными предприятиями в целях недопущения таких нарушений.</w:t>
      </w:r>
      <w:proofErr w:type="gramEnd"/>
    </w:p>
    <w:p w:rsidR="006F3F37" w:rsidRPr="00B71A6A" w:rsidRDefault="006F3F37" w:rsidP="006F3F37">
      <w:pPr>
        <w:ind w:firstLine="53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3) выдача предостережений о недопустимости нарушения обязательных требований в соответствии с </w:t>
      </w:r>
      <w:hyperlink r:id="rId8" w:history="1">
        <w:r w:rsidRPr="00B71A6A">
          <w:rPr>
            <w:color w:val="000000"/>
            <w:sz w:val="28"/>
            <w:szCs w:val="28"/>
          </w:rPr>
          <w:t>частями 5</w:t>
        </w:r>
      </w:hyperlink>
      <w:r w:rsidRPr="00B71A6A">
        <w:rPr>
          <w:color w:val="000000"/>
          <w:sz w:val="28"/>
          <w:szCs w:val="28"/>
        </w:rPr>
        <w:t xml:space="preserve"> - </w:t>
      </w:r>
      <w:hyperlink r:id="rId9" w:history="1">
        <w:r w:rsidRPr="00B71A6A">
          <w:rPr>
            <w:color w:val="000000"/>
            <w:sz w:val="28"/>
            <w:szCs w:val="28"/>
          </w:rPr>
          <w:t>7</w:t>
        </w:r>
      </w:hyperlink>
      <w:r w:rsidRPr="00B71A6A">
        <w:rPr>
          <w:sz w:val="28"/>
          <w:szCs w:val="28"/>
        </w:rPr>
        <w:t xml:space="preserve"> ст. 8 Федерального закона 294-ФЗ, если иной порядок не установлен федеральным законом.</w:t>
      </w:r>
    </w:p>
    <w:p w:rsidR="006F3F37" w:rsidRPr="00B71A6A" w:rsidRDefault="006F3F37" w:rsidP="006F3F37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Предостережение о недопустимости нарушения обязательных требований выдается при налич</w:t>
      </w:r>
      <w:proofErr w:type="gramStart"/>
      <w:r w:rsidRPr="00B71A6A">
        <w:rPr>
          <w:sz w:val="28"/>
          <w:szCs w:val="28"/>
        </w:rPr>
        <w:t>ии у о</w:t>
      </w:r>
      <w:proofErr w:type="gramEnd"/>
      <w:r w:rsidRPr="00B71A6A">
        <w:rPr>
          <w:sz w:val="28"/>
          <w:szCs w:val="28"/>
        </w:rPr>
        <w:t>ргана муниципального контроля сведений о готовящихся нарушениях или о признаках нарушений обязательных требований:</w:t>
      </w:r>
    </w:p>
    <w:p w:rsidR="006F3F37" w:rsidRPr="00B71A6A" w:rsidRDefault="006F3F37" w:rsidP="006F3F37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1) полученных в ходе реализации мероприятий по контролю, осуществляемых без взаимодействия с юридическими лицами, индивидуальными предпринимателями;</w:t>
      </w:r>
    </w:p>
    <w:p w:rsidR="006F3F37" w:rsidRPr="00B71A6A" w:rsidRDefault="006F3F37" w:rsidP="006F3F37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2) содержащихся в поступивших обращениях и заявлениях (за исключением обращений и заявлений, авторство которых не подтверждено); </w:t>
      </w:r>
    </w:p>
    <w:p w:rsidR="006F3F37" w:rsidRPr="00B71A6A" w:rsidRDefault="006F3F37" w:rsidP="006F3F37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3) содержащихся в </w:t>
      </w:r>
      <w:proofErr w:type="gramStart"/>
      <w:r w:rsidRPr="00B71A6A">
        <w:rPr>
          <w:sz w:val="28"/>
          <w:szCs w:val="28"/>
        </w:rPr>
        <w:t>информации</w:t>
      </w:r>
      <w:proofErr w:type="gramEnd"/>
      <w:r w:rsidRPr="00B71A6A">
        <w:rPr>
          <w:sz w:val="28"/>
          <w:szCs w:val="28"/>
        </w:rPr>
        <w:t xml:space="preserve"> поступившей от органов государственной власти, органов местного самоуправления;</w:t>
      </w:r>
    </w:p>
    <w:p w:rsidR="006F3F37" w:rsidRPr="00B71A6A" w:rsidRDefault="006F3F37" w:rsidP="006F3F37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4) содержащейся в информации и поступившей из средств массовой информации.</w:t>
      </w:r>
    </w:p>
    <w:p w:rsidR="006F3F37" w:rsidRPr="00B71A6A" w:rsidRDefault="006F3F37" w:rsidP="006F3F37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Также условиями для выдачи предостережения являются: отсутствие подтвержденные данных о том, что нарушение обязательных требований, причинило вред жизни, здоровью граждан, окружающей среде и т.д., а так же если юридические лица и индивидуальные предприниматели ранее не привлекались к ответственности за нарушение соответствующих требований.</w:t>
      </w:r>
    </w:p>
    <w:p w:rsidR="006F3F37" w:rsidRPr="00560419" w:rsidRDefault="006F3F37" w:rsidP="006F3F37">
      <w:pPr>
        <w:ind w:firstLine="567"/>
        <w:jc w:val="both"/>
        <w:rPr>
          <w:sz w:val="28"/>
        </w:rPr>
      </w:pPr>
      <w:r w:rsidRPr="00B71A6A">
        <w:rPr>
          <w:sz w:val="28"/>
          <w:szCs w:val="28"/>
        </w:rPr>
        <w:t>При объявлении предостережения орган муниципального контроля предлагает принять меры по обеспечению соблюдения обязательных требований, и уведомить об этом в установленный в таком предостережении срок орган государственного контроля (надзора).</w:t>
      </w:r>
    </w:p>
    <w:p w:rsidR="006F3F37" w:rsidRDefault="006F3F37" w:rsidP="006F3F37">
      <w:pPr>
        <w:ind w:firstLine="567"/>
        <w:jc w:val="both"/>
        <w:rPr>
          <w:sz w:val="28"/>
          <w:szCs w:val="28"/>
        </w:rPr>
      </w:pPr>
    </w:p>
    <w:p w:rsidR="006F3F37" w:rsidRPr="001B5645" w:rsidRDefault="006F3F37" w:rsidP="006F3F37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B5645">
        <w:rPr>
          <w:sz w:val="28"/>
        </w:rPr>
        <w:t xml:space="preserve">Глава </w:t>
      </w:r>
    </w:p>
    <w:p w:rsidR="006F3F37" w:rsidRPr="001B5645" w:rsidRDefault="006F3F37" w:rsidP="006F3F37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 </w:t>
      </w:r>
    </w:p>
    <w:p w:rsidR="00322BAC" w:rsidRDefault="006F3F37" w:rsidP="007B22C5">
      <w:pPr>
        <w:tabs>
          <w:tab w:val="left" w:pos="1276"/>
        </w:tabs>
        <w:jc w:val="both"/>
        <w:rPr>
          <w:sz w:val="28"/>
        </w:rPr>
      </w:pPr>
      <w:r w:rsidRPr="001B5645">
        <w:rPr>
          <w:sz w:val="28"/>
        </w:rPr>
        <w:t xml:space="preserve">Крымского района                                                            </w:t>
      </w:r>
      <w:r w:rsidR="007B22C5">
        <w:rPr>
          <w:sz w:val="28"/>
        </w:rPr>
        <w:t xml:space="preserve">       </w:t>
      </w:r>
      <w:r>
        <w:rPr>
          <w:sz w:val="28"/>
        </w:rPr>
        <w:t xml:space="preserve">А. В. </w:t>
      </w:r>
      <w:proofErr w:type="spellStart"/>
      <w:r>
        <w:rPr>
          <w:sz w:val="28"/>
        </w:rPr>
        <w:t>Грицюта</w:t>
      </w:r>
      <w:proofErr w:type="spellEnd"/>
    </w:p>
    <w:p w:rsidR="003829F1" w:rsidRDefault="003829F1" w:rsidP="007B22C5">
      <w:pPr>
        <w:tabs>
          <w:tab w:val="left" w:pos="1276"/>
        </w:tabs>
        <w:jc w:val="both"/>
        <w:rPr>
          <w:sz w:val="28"/>
        </w:rPr>
      </w:pPr>
    </w:p>
    <w:p w:rsidR="003829F1" w:rsidRDefault="003829F1" w:rsidP="007B22C5">
      <w:pPr>
        <w:tabs>
          <w:tab w:val="left" w:pos="1276"/>
        </w:tabs>
        <w:jc w:val="both"/>
        <w:rPr>
          <w:sz w:val="28"/>
        </w:rPr>
      </w:pPr>
    </w:p>
    <w:p w:rsidR="003829F1" w:rsidRDefault="003829F1" w:rsidP="007B22C5">
      <w:pPr>
        <w:tabs>
          <w:tab w:val="left" w:pos="1276"/>
        </w:tabs>
        <w:jc w:val="both"/>
        <w:rPr>
          <w:sz w:val="28"/>
        </w:rPr>
      </w:pPr>
    </w:p>
    <w:p w:rsidR="003829F1" w:rsidRDefault="003829F1" w:rsidP="007B22C5">
      <w:pPr>
        <w:tabs>
          <w:tab w:val="left" w:pos="1276"/>
        </w:tabs>
        <w:jc w:val="both"/>
        <w:rPr>
          <w:sz w:val="28"/>
        </w:rPr>
      </w:pPr>
    </w:p>
    <w:p w:rsidR="003829F1" w:rsidRDefault="003829F1" w:rsidP="007B22C5">
      <w:pPr>
        <w:tabs>
          <w:tab w:val="left" w:pos="1276"/>
        </w:tabs>
        <w:jc w:val="both"/>
        <w:rPr>
          <w:sz w:val="28"/>
        </w:rPr>
      </w:pPr>
    </w:p>
    <w:p w:rsidR="003829F1" w:rsidRDefault="003829F1" w:rsidP="007B22C5">
      <w:pPr>
        <w:tabs>
          <w:tab w:val="left" w:pos="1276"/>
        </w:tabs>
        <w:jc w:val="both"/>
        <w:rPr>
          <w:sz w:val="28"/>
        </w:rPr>
      </w:pPr>
    </w:p>
    <w:p w:rsidR="003829F1" w:rsidRDefault="003829F1" w:rsidP="007B22C5">
      <w:pPr>
        <w:tabs>
          <w:tab w:val="left" w:pos="1276"/>
        </w:tabs>
        <w:jc w:val="both"/>
        <w:rPr>
          <w:sz w:val="28"/>
        </w:rPr>
      </w:pPr>
    </w:p>
    <w:p w:rsidR="003829F1" w:rsidRDefault="003829F1" w:rsidP="007B22C5">
      <w:pPr>
        <w:tabs>
          <w:tab w:val="left" w:pos="1276"/>
        </w:tabs>
        <w:jc w:val="both"/>
        <w:rPr>
          <w:sz w:val="28"/>
        </w:rPr>
      </w:pPr>
    </w:p>
    <w:p w:rsidR="003829F1" w:rsidRPr="001B5645" w:rsidRDefault="003829F1" w:rsidP="003829F1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lastRenderedPageBreak/>
        <w:t>ПРИЛОЖЕНИЕ</w:t>
      </w:r>
      <w:r>
        <w:rPr>
          <w:sz w:val="28"/>
        </w:rPr>
        <w:t xml:space="preserve"> № 3</w:t>
      </w:r>
      <w:r w:rsidRPr="001B5645">
        <w:rPr>
          <w:sz w:val="28"/>
        </w:rPr>
        <w:t xml:space="preserve"> </w:t>
      </w:r>
    </w:p>
    <w:p w:rsidR="003829F1" w:rsidRPr="001B5645" w:rsidRDefault="003829F1" w:rsidP="003829F1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 постановлению администрации</w:t>
      </w:r>
    </w:p>
    <w:p w:rsidR="003829F1" w:rsidRPr="001B5645" w:rsidRDefault="003829F1" w:rsidP="003829F1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</w:t>
      </w:r>
    </w:p>
    <w:p w:rsidR="003829F1" w:rsidRPr="001B5645" w:rsidRDefault="003829F1" w:rsidP="003829F1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>Крымского района</w:t>
      </w:r>
    </w:p>
    <w:p w:rsidR="003829F1" w:rsidRDefault="003829F1" w:rsidP="003829F1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1B5645">
        <w:rPr>
          <w:sz w:val="28"/>
        </w:rPr>
        <w:t xml:space="preserve">от </w:t>
      </w:r>
      <w:r w:rsidR="004249FC">
        <w:rPr>
          <w:sz w:val="28"/>
        </w:rPr>
        <w:t>23.07</w:t>
      </w:r>
      <w:r>
        <w:rPr>
          <w:sz w:val="28"/>
        </w:rPr>
        <w:t>.2020</w:t>
      </w:r>
      <w:r w:rsidRPr="00765F5E">
        <w:rPr>
          <w:sz w:val="28"/>
        </w:rPr>
        <w:t xml:space="preserve"> № </w:t>
      </w:r>
      <w:r w:rsidR="004249FC">
        <w:rPr>
          <w:sz w:val="28"/>
        </w:rPr>
        <w:t>138</w:t>
      </w:r>
    </w:p>
    <w:p w:rsidR="003829F1" w:rsidRPr="00D37CCC" w:rsidRDefault="003829F1" w:rsidP="003829F1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D37CCC">
        <w:rPr>
          <w:b/>
          <w:sz w:val="28"/>
        </w:rPr>
        <w:t>РУКОВОДСТВО</w:t>
      </w:r>
    </w:p>
    <w:p w:rsidR="003829F1" w:rsidRDefault="003829F1" w:rsidP="003829F1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D37CCC">
        <w:rPr>
          <w:b/>
          <w:sz w:val="28"/>
          <w:szCs w:val="28"/>
        </w:rPr>
        <w:t>по соблюдению обязательных требований при осуществлении</w:t>
      </w:r>
      <w:r>
        <w:rPr>
          <w:b/>
          <w:sz w:val="28"/>
          <w:szCs w:val="28"/>
        </w:rPr>
        <w:t xml:space="preserve"> </w:t>
      </w:r>
      <w:r w:rsidRPr="00D62152">
        <w:rPr>
          <w:b/>
          <w:bCs/>
          <w:sz w:val="28"/>
          <w:szCs w:val="28"/>
        </w:rPr>
        <w:t xml:space="preserve">муниципального контроля в </w:t>
      </w:r>
      <w:r w:rsidRPr="002611DE">
        <w:rPr>
          <w:bCs/>
          <w:sz w:val="28"/>
          <w:szCs w:val="28"/>
        </w:rPr>
        <w:t xml:space="preserve"> </w:t>
      </w:r>
      <w:r w:rsidRPr="003829F1">
        <w:rPr>
          <w:b/>
          <w:bCs/>
          <w:sz w:val="28"/>
          <w:szCs w:val="28"/>
        </w:rPr>
        <w:t>области торговой деятельности</w:t>
      </w:r>
      <w:r w:rsidRPr="002611DE">
        <w:rPr>
          <w:bCs/>
          <w:sz w:val="28"/>
          <w:szCs w:val="28"/>
        </w:rPr>
        <w:t xml:space="preserve"> </w:t>
      </w:r>
      <w:r w:rsidRPr="00D62152">
        <w:rPr>
          <w:b/>
          <w:bCs/>
          <w:sz w:val="28"/>
          <w:szCs w:val="28"/>
        </w:rPr>
        <w:t xml:space="preserve">на территории </w:t>
      </w:r>
      <w:r w:rsidRPr="00D62152">
        <w:rPr>
          <w:b/>
          <w:sz w:val="28"/>
        </w:rPr>
        <w:t>Адагумского сельского поселения Крымского района</w:t>
      </w:r>
    </w:p>
    <w:p w:rsidR="003829F1" w:rsidRDefault="003829F1" w:rsidP="003829F1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0B0864" w:rsidRPr="005C756C" w:rsidRDefault="000B0864" w:rsidP="00ED24CD">
      <w:pPr>
        <w:pStyle w:val="a6"/>
        <w:widowControl w:val="0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4D1E63">
        <w:rPr>
          <w:sz w:val="28"/>
          <w:szCs w:val="28"/>
        </w:rPr>
        <w:t xml:space="preserve">Муниципальный контроль </w:t>
      </w:r>
      <w:r>
        <w:rPr>
          <w:sz w:val="28"/>
          <w:szCs w:val="28"/>
        </w:rPr>
        <w:t>в области торговой деятельности на территории</w:t>
      </w:r>
      <w:r w:rsidRPr="00270030">
        <w:rPr>
          <w:sz w:val="28"/>
          <w:szCs w:val="28"/>
        </w:rPr>
        <w:t xml:space="preserve"> </w:t>
      </w:r>
      <w:r>
        <w:rPr>
          <w:sz w:val="28"/>
          <w:szCs w:val="28"/>
        </w:rPr>
        <w:t>Адагумского</w:t>
      </w:r>
      <w:r w:rsidRPr="0027003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27003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(далее – муниципальный контроль) –</w:t>
      </w:r>
      <w:r w:rsidRPr="004D1E63">
        <w:rPr>
          <w:sz w:val="28"/>
          <w:szCs w:val="28"/>
        </w:rPr>
        <w:t xml:space="preserve"> действия должностных лиц </w:t>
      </w:r>
      <w:r w:rsidRPr="001D53A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D53A1">
        <w:rPr>
          <w:sz w:val="28"/>
          <w:szCs w:val="28"/>
        </w:rPr>
        <w:t xml:space="preserve"> </w:t>
      </w:r>
      <w:r>
        <w:rPr>
          <w:sz w:val="28"/>
          <w:szCs w:val="28"/>
        </w:rPr>
        <w:t>Адагумского</w:t>
      </w:r>
      <w:r w:rsidRPr="001D53A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1D53A1">
        <w:rPr>
          <w:sz w:val="28"/>
          <w:szCs w:val="28"/>
        </w:rPr>
        <w:t xml:space="preserve"> района</w:t>
      </w:r>
      <w:r w:rsidRPr="004D1E63">
        <w:rPr>
          <w:sz w:val="28"/>
          <w:szCs w:val="28"/>
        </w:rPr>
        <w:t>, направленные на предупреждение, выявление и пресечение нарушений юридическими лицами, их руководителями и иными должностными лицами, инди</w:t>
      </w:r>
      <w:r>
        <w:rPr>
          <w:sz w:val="28"/>
          <w:szCs w:val="28"/>
        </w:rPr>
        <w:t xml:space="preserve">видуальными предпринимателями, </w:t>
      </w:r>
      <w:r w:rsidRPr="004D1E63">
        <w:rPr>
          <w:sz w:val="28"/>
          <w:szCs w:val="28"/>
        </w:rPr>
        <w:t xml:space="preserve">их уполномоченными представителями 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субъекты надзора) требований, </w:t>
      </w:r>
      <w:r w:rsidRPr="00270030">
        <w:rPr>
          <w:sz w:val="28"/>
          <w:szCs w:val="28"/>
        </w:rPr>
        <w:t xml:space="preserve">установленных федеральными законами, законами Краснодарского края и нормативными правовыми актами </w:t>
      </w:r>
      <w:r>
        <w:rPr>
          <w:sz w:val="28"/>
          <w:szCs w:val="28"/>
        </w:rPr>
        <w:t>Адагумского</w:t>
      </w:r>
      <w:proofErr w:type="gramEnd"/>
      <w:r w:rsidRPr="0027003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270030">
        <w:rPr>
          <w:sz w:val="28"/>
          <w:szCs w:val="28"/>
        </w:rPr>
        <w:t xml:space="preserve"> района </w:t>
      </w:r>
      <w:r w:rsidRPr="00B528B2">
        <w:rPr>
          <w:sz w:val="28"/>
          <w:szCs w:val="28"/>
          <w:lang w:eastAsia="ar-SA"/>
        </w:rPr>
        <w:t>в сферах</w:t>
      </w:r>
      <w:r>
        <w:rPr>
          <w:sz w:val="28"/>
          <w:szCs w:val="28"/>
          <w:lang w:eastAsia="ar-SA"/>
        </w:rPr>
        <w:t xml:space="preserve"> </w:t>
      </w:r>
      <w:r w:rsidRPr="00B528B2">
        <w:rPr>
          <w:sz w:val="28"/>
          <w:szCs w:val="28"/>
        </w:rPr>
        <w:t>организации розничных рынков, размещения нестационарных торговых объектов, орга</w:t>
      </w:r>
      <w:r w:rsidR="00455ADB">
        <w:rPr>
          <w:sz w:val="28"/>
          <w:szCs w:val="28"/>
        </w:rPr>
        <w:t>низации мелкорозничной торговли</w:t>
      </w:r>
      <w:r w:rsidRPr="00270030">
        <w:rPr>
          <w:sz w:val="28"/>
          <w:szCs w:val="28"/>
        </w:rPr>
        <w:t xml:space="preserve"> </w:t>
      </w:r>
      <w:r w:rsidRPr="004D1E6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D1E63">
        <w:rPr>
          <w:sz w:val="28"/>
          <w:szCs w:val="28"/>
        </w:rPr>
        <w:t xml:space="preserve"> обязательные требования)</w:t>
      </w:r>
      <w:r w:rsidR="00ED24CD">
        <w:rPr>
          <w:sz w:val="28"/>
          <w:szCs w:val="28"/>
        </w:rPr>
        <w:t xml:space="preserve"> организации и проведении</w:t>
      </w:r>
      <w:r w:rsidR="00ED24CD" w:rsidRPr="00270030">
        <w:rPr>
          <w:sz w:val="28"/>
          <w:szCs w:val="28"/>
        </w:rPr>
        <w:t xml:space="preserve"> мероприятий по профилактике нарушений </w:t>
      </w:r>
      <w:r w:rsidR="00ED24CD">
        <w:rPr>
          <w:sz w:val="28"/>
          <w:szCs w:val="28"/>
        </w:rPr>
        <w:t>эти</w:t>
      </w:r>
      <w:r w:rsidR="00ED24CD" w:rsidRPr="00270030">
        <w:rPr>
          <w:sz w:val="28"/>
          <w:szCs w:val="28"/>
        </w:rPr>
        <w:t>х требований</w:t>
      </w:r>
      <w:r w:rsidR="00ED24CD">
        <w:rPr>
          <w:sz w:val="28"/>
          <w:szCs w:val="28"/>
        </w:rPr>
        <w:t xml:space="preserve"> и </w:t>
      </w:r>
      <w:r w:rsidR="00ED24CD" w:rsidRPr="005C756C">
        <w:rPr>
          <w:sz w:val="28"/>
          <w:szCs w:val="28"/>
        </w:rPr>
        <w:t>меропри</w:t>
      </w:r>
      <w:r w:rsidR="00ED24CD">
        <w:rPr>
          <w:sz w:val="28"/>
          <w:szCs w:val="28"/>
        </w:rPr>
        <w:t>ятий по контролю, осуществляемому</w:t>
      </w:r>
      <w:r w:rsidR="00ED24CD" w:rsidRPr="005C756C">
        <w:rPr>
          <w:sz w:val="28"/>
          <w:szCs w:val="28"/>
        </w:rPr>
        <w:t xml:space="preserve"> без взаимодействия с юридическими лицами, индивидуальными предпринимателями</w:t>
      </w:r>
      <w:r w:rsidR="00ED24CD">
        <w:rPr>
          <w:sz w:val="28"/>
          <w:szCs w:val="28"/>
        </w:rPr>
        <w:t xml:space="preserve">, </w:t>
      </w:r>
      <w:r w:rsidR="00ED24CD" w:rsidRPr="00761917">
        <w:rPr>
          <w:sz w:val="28"/>
          <w:szCs w:val="28"/>
        </w:rPr>
        <w:t xml:space="preserve">а также принятия мер по </w:t>
      </w:r>
      <w:r w:rsidR="00ED24CD">
        <w:rPr>
          <w:sz w:val="28"/>
          <w:szCs w:val="28"/>
        </w:rPr>
        <w:t>устранению выявленных нарушений.</w:t>
      </w:r>
    </w:p>
    <w:p w:rsidR="00455ADB" w:rsidRPr="00D30298" w:rsidRDefault="00455ADB" w:rsidP="00455ADB">
      <w:pPr>
        <w:pStyle w:val="ConsPlusTitle"/>
        <w:widowControl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контроль осуществляется 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Административным</w:t>
      </w:r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 по исполнению администрацией Адагумского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80011E">
        <w:rPr>
          <w:rFonts w:ascii="Times New Roman" w:hAnsi="Times New Roman" w:cs="Times New Roman"/>
          <w:b w:val="0"/>
          <w:sz w:val="28"/>
          <w:szCs w:val="28"/>
        </w:rPr>
        <w:t xml:space="preserve">Крымского района муниципальной функции: «Осуществление муниципального контроля </w:t>
      </w:r>
      <w:r>
        <w:rPr>
          <w:rFonts w:ascii="Times New Roman" w:hAnsi="Times New Roman" w:cs="Times New Roman"/>
          <w:b w:val="0"/>
          <w:sz w:val="28"/>
          <w:szCs w:val="28"/>
        </w:rPr>
        <w:t>в области торговой деятельности</w:t>
      </w:r>
      <w:r w:rsidRPr="00D30298">
        <w:rPr>
          <w:b w:val="0"/>
          <w:sz w:val="28"/>
          <w:szCs w:val="28"/>
        </w:rPr>
        <w:t>»</w:t>
      </w:r>
      <w:r w:rsidRPr="004D1E63">
        <w:rPr>
          <w:sz w:val="28"/>
          <w:szCs w:val="28"/>
        </w:rPr>
        <w:t xml:space="preserve">, </w:t>
      </w:r>
      <w:r w:rsidRPr="00D30298">
        <w:rPr>
          <w:rFonts w:ascii="Times New Roman" w:hAnsi="Times New Roman" w:cs="Times New Roman"/>
          <w:b w:val="0"/>
          <w:sz w:val="28"/>
          <w:szCs w:val="28"/>
        </w:rPr>
        <w:t>утвержденным постановлением администрации Адагумского сельского поселения Крымского района от 21.11.2017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175</w:t>
      </w:r>
      <w:r w:rsidRPr="00D302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5ADB" w:rsidRDefault="00455ADB" w:rsidP="00455A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муниципальному контролю проводятся посредством</w:t>
      </w:r>
      <w:r w:rsidRPr="004D1E63">
        <w:rPr>
          <w:sz w:val="28"/>
          <w:szCs w:val="28"/>
        </w:rPr>
        <w:t xml:space="preserve">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наблюдени</w:t>
      </w:r>
      <w:r>
        <w:rPr>
          <w:sz w:val="28"/>
          <w:szCs w:val="28"/>
        </w:rPr>
        <w:t>я</w:t>
      </w:r>
      <w:r w:rsidRPr="004D1E63">
        <w:rPr>
          <w:sz w:val="28"/>
          <w:szCs w:val="28"/>
        </w:rPr>
        <w:t xml:space="preserve"> за исполнением обязательных требований</w:t>
      </w:r>
      <w:r w:rsidRPr="00DE5A95">
        <w:rPr>
          <w:sz w:val="28"/>
          <w:szCs w:val="28"/>
        </w:rPr>
        <w:t xml:space="preserve"> </w:t>
      </w:r>
      <w:r w:rsidRPr="004D1E63">
        <w:rPr>
          <w:sz w:val="28"/>
          <w:szCs w:val="28"/>
        </w:rPr>
        <w:t>субъектами надзора</w:t>
      </w:r>
      <w:r>
        <w:rPr>
          <w:sz w:val="28"/>
          <w:szCs w:val="28"/>
        </w:rPr>
        <w:t xml:space="preserve"> и</w:t>
      </w:r>
      <w:r w:rsidRPr="004D1E63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4D1E63">
        <w:rPr>
          <w:sz w:val="28"/>
          <w:szCs w:val="28"/>
        </w:rPr>
        <w:t xml:space="preserve"> с</w:t>
      </w:r>
      <w:r>
        <w:rPr>
          <w:sz w:val="28"/>
          <w:szCs w:val="28"/>
        </w:rPr>
        <w:t>остояния исполнения этих требований</w:t>
      </w:r>
      <w:r w:rsidRPr="004D1E63">
        <w:rPr>
          <w:sz w:val="28"/>
          <w:szCs w:val="28"/>
        </w:rPr>
        <w:t>.</w:t>
      </w:r>
    </w:p>
    <w:p w:rsidR="00ED24CD" w:rsidRDefault="00ED24CD" w:rsidP="00ED2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проверок </w:t>
      </w:r>
      <w:r>
        <w:rPr>
          <w:rStyle w:val="a5"/>
          <w:sz w:val="28"/>
          <w:szCs w:val="28"/>
          <w:shd w:val="clear" w:color="auto" w:fill="FFFFFF"/>
        </w:rPr>
        <w:t>орган</w:t>
      </w:r>
      <w:r w:rsidRPr="00766C19">
        <w:rPr>
          <w:rStyle w:val="a5"/>
          <w:sz w:val="28"/>
          <w:szCs w:val="28"/>
          <w:shd w:val="clear" w:color="auto" w:fill="FFFFFF"/>
        </w:rPr>
        <w:t xml:space="preserve"> муниципального контроля</w:t>
      </w:r>
      <w:r>
        <w:rPr>
          <w:rStyle w:val="a5"/>
          <w:sz w:val="28"/>
          <w:szCs w:val="28"/>
          <w:shd w:val="clear" w:color="auto" w:fill="FFFFFF"/>
        </w:rPr>
        <w:t xml:space="preserve"> осуществляет контроль </w:t>
      </w:r>
      <w:proofErr w:type="gramStart"/>
      <w:r>
        <w:rPr>
          <w:rStyle w:val="a5"/>
          <w:sz w:val="28"/>
          <w:szCs w:val="28"/>
          <w:shd w:val="clear" w:color="auto" w:fill="FFFFFF"/>
        </w:rPr>
        <w:t>за</w:t>
      </w:r>
      <w:proofErr w:type="gramEnd"/>
      <w:r>
        <w:rPr>
          <w:rStyle w:val="a5"/>
          <w:sz w:val="28"/>
          <w:szCs w:val="28"/>
          <w:shd w:val="clear" w:color="auto" w:fill="FFFFFF"/>
        </w:rPr>
        <w:t xml:space="preserve">: </w:t>
      </w:r>
    </w:p>
    <w:p w:rsidR="003829F1" w:rsidRDefault="00ED24CD" w:rsidP="00455ADB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правомерностью </w:t>
      </w:r>
      <w:r w:rsidRPr="00A57714">
        <w:rPr>
          <w:sz w:val="28"/>
          <w:szCs w:val="28"/>
        </w:rPr>
        <w:t>организации розничного рынк</w:t>
      </w:r>
      <w:r>
        <w:rPr>
          <w:sz w:val="28"/>
          <w:szCs w:val="28"/>
        </w:rPr>
        <w:t>а;</w:t>
      </w:r>
    </w:p>
    <w:p w:rsidR="00ED24CD" w:rsidRDefault="00ED24CD" w:rsidP="00455ADB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57714">
        <w:rPr>
          <w:sz w:val="28"/>
          <w:szCs w:val="28"/>
        </w:rPr>
        <w:t>азмещение</w:t>
      </w:r>
      <w:r>
        <w:rPr>
          <w:sz w:val="28"/>
          <w:szCs w:val="28"/>
        </w:rPr>
        <w:t>м</w:t>
      </w:r>
      <w:r w:rsidRPr="00A57714">
        <w:rPr>
          <w:sz w:val="28"/>
          <w:szCs w:val="28"/>
        </w:rPr>
        <w:t xml:space="preserve"> нестационарных торговых объектов на земельных участках, в зданиях, строениях, сооружениях, находящихся в муниципальной собственности,</w:t>
      </w:r>
      <w:r w:rsidRPr="00AD3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на земельных участках, собственность на которые не разграничена, </w:t>
      </w:r>
      <w:r w:rsidRPr="00A57714">
        <w:rPr>
          <w:sz w:val="28"/>
          <w:szCs w:val="28"/>
        </w:rPr>
        <w:t xml:space="preserve"> в соответствии со схемой размещения нестационарных </w:t>
      </w:r>
      <w:r w:rsidRPr="00A57714">
        <w:rPr>
          <w:sz w:val="28"/>
          <w:szCs w:val="28"/>
        </w:rPr>
        <w:lastRenderedPageBreak/>
        <w:t>торговых</w:t>
      </w:r>
      <w:r>
        <w:rPr>
          <w:sz w:val="28"/>
          <w:szCs w:val="28"/>
        </w:rPr>
        <w:t xml:space="preserve"> объектов, ежегодно утверждаемой администрацией МО Крымский район;</w:t>
      </w:r>
    </w:p>
    <w:p w:rsidR="00E71542" w:rsidRPr="00DF609F" w:rsidRDefault="00E71542" w:rsidP="00455ADB">
      <w:pPr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соблюдением договора на право размещения нестационарных торговых объектов на территории Адагумского сельского поселения Крымского района.</w:t>
      </w:r>
    </w:p>
    <w:p w:rsidR="00E71542" w:rsidRDefault="00E71542" w:rsidP="00E71542">
      <w:pPr>
        <w:ind w:firstLine="567"/>
        <w:jc w:val="both"/>
        <w:rPr>
          <w:sz w:val="28"/>
          <w:szCs w:val="28"/>
        </w:rPr>
      </w:pPr>
      <w:r>
        <w:rPr>
          <w:rStyle w:val="hl"/>
          <w:sz w:val="28"/>
          <w:szCs w:val="28"/>
        </w:rPr>
        <w:t>Перечень нормативно-правовых актов, содержащих</w:t>
      </w:r>
      <w:r w:rsidRPr="002F4D9E">
        <w:rPr>
          <w:rStyle w:val="hl"/>
          <w:sz w:val="28"/>
          <w:szCs w:val="28"/>
        </w:rPr>
        <w:t xml:space="preserve"> обязательные требования, соблюдение которых оценивается при проведении мероприятий по муниципальному контролю</w:t>
      </w:r>
      <w:r>
        <w:rPr>
          <w:rStyle w:val="hl"/>
          <w:sz w:val="28"/>
          <w:szCs w:val="28"/>
        </w:rPr>
        <w:t xml:space="preserve"> в сфере благоустройства на территории</w:t>
      </w:r>
      <w:r>
        <w:rPr>
          <w:sz w:val="28"/>
          <w:szCs w:val="28"/>
        </w:rPr>
        <w:t xml:space="preserve"> Адагумского</w:t>
      </w:r>
      <w:r w:rsidRPr="001D53A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1D53A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 размещен на официальном сайте администрации во вкладке «Муниципальный контроль».</w:t>
      </w:r>
    </w:p>
    <w:p w:rsidR="00E71542" w:rsidRPr="00B71A6A" w:rsidRDefault="00E71542" w:rsidP="00E715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Субъекты надзора</w:t>
      </w:r>
      <w:r w:rsidRPr="00B71A6A">
        <w:rPr>
          <w:sz w:val="28"/>
          <w:szCs w:val="28"/>
        </w:rPr>
        <w:t xml:space="preserve">, допустившие нарушение Федерального закона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 Несоблюдение вышеуказанных требований образует составы административного </w:t>
      </w:r>
      <w:proofErr w:type="gramStart"/>
      <w:r w:rsidRPr="00B71A6A">
        <w:rPr>
          <w:sz w:val="28"/>
          <w:szCs w:val="28"/>
        </w:rPr>
        <w:t>правонарушения</w:t>
      </w:r>
      <w:proofErr w:type="gramEnd"/>
      <w:r w:rsidRPr="00B71A6A">
        <w:rPr>
          <w:sz w:val="28"/>
          <w:szCs w:val="28"/>
        </w:rPr>
        <w:t xml:space="preserve"> предусмотренные гл. 19 КоАП РФ, а именно:</w:t>
      </w:r>
    </w:p>
    <w:p w:rsidR="00E71542" w:rsidRPr="00B71A6A" w:rsidRDefault="00E71542" w:rsidP="00E71542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- статья 19.4. Неповиновение законному распоряжению должностного лица органа, осуществляющего государственный надзор (контроль), муниципальный контроль;</w:t>
      </w:r>
    </w:p>
    <w:p w:rsidR="00E71542" w:rsidRPr="00B71A6A" w:rsidRDefault="00E71542" w:rsidP="00E71542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- статья 19.4.1. Воспрепятствование законной деятельности должностного лица органа государственного контроля (надзора), органа муниципального контроля;</w:t>
      </w:r>
    </w:p>
    <w:p w:rsidR="00E71542" w:rsidRPr="00B71A6A" w:rsidRDefault="00E71542" w:rsidP="00E71542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- статья 19.5. </w:t>
      </w:r>
      <w:proofErr w:type="gramStart"/>
      <w:r w:rsidRPr="00B71A6A">
        <w:rPr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контроль;</w:t>
      </w:r>
      <w:proofErr w:type="gramEnd"/>
    </w:p>
    <w:p w:rsidR="00E71542" w:rsidRPr="00B71A6A" w:rsidRDefault="00E71542" w:rsidP="00E71542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- статья 19.7. Непредставление сведений (информации).</w:t>
      </w:r>
    </w:p>
    <w:p w:rsidR="00E71542" w:rsidRPr="00B71A6A" w:rsidRDefault="00E71542" w:rsidP="00E71542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Федеральным законом от 03 июня 2016 года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</w:t>
      </w:r>
      <w:r>
        <w:rPr>
          <w:sz w:val="28"/>
          <w:szCs w:val="28"/>
        </w:rPr>
        <w:t xml:space="preserve">овании в Российской Федерации» </w:t>
      </w:r>
      <w:r w:rsidRPr="00B71A6A">
        <w:rPr>
          <w:sz w:val="28"/>
          <w:szCs w:val="28"/>
        </w:rPr>
        <w:t xml:space="preserve">В Федеральный закон 294-ФЗ </w:t>
      </w:r>
      <w:r>
        <w:rPr>
          <w:sz w:val="28"/>
          <w:szCs w:val="28"/>
        </w:rPr>
        <w:t>в</w:t>
      </w:r>
      <w:r w:rsidRPr="00B71A6A">
        <w:rPr>
          <w:sz w:val="28"/>
          <w:szCs w:val="28"/>
        </w:rPr>
        <w:t>ведена статья 8.2. «Организация и проведение мероприятий, направленных на профилактику нарушений, обязательных требований»</w:t>
      </w:r>
      <w:r>
        <w:rPr>
          <w:sz w:val="28"/>
          <w:szCs w:val="28"/>
        </w:rPr>
        <w:t>, вступившая в силу с 01 января 2017 года</w:t>
      </w:r>
      <w:r w:rsidRPr="00B71A6A">
        <w:rPr>
          <w:sz w:val="28"/>
          <w:szCs w:val="28"/>
        </w:rPr>
        <w:t xml:space="preserve">. </w:t>
      </w:r>
    </w:p>
    <w:p w:rsidR="00E71542" w:rsidRPr="00B71A6A" w:rsidRDefault="00E71542" w:rsidP="00E71542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В целях предупреждения нарушений обязательных требований, устранения причин, факторов и условий, способствующих нарушениям обязательных требований, органы государственного контроля (надзора),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 </w:t>
      </w:r>
    </w:p>
    <w:p w:rsidR="00E71542" w:rsidRPr="00B71A6A" w:rsidRDefault="00E71542" w:rsidP="00E71542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Так предусмотрено:</w:t>
      </w:r>
    </w:p>
    <w:p w:rsidR="00E71542" w:rsidRPr="00B71A6A" w:rsidRDefault="00E71542" w:rsidP="00E71542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lastRenderedPageBreak/>
        <w:t>1) информирование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</w:r>
    </w:p>
    <w:p w:rsidR="00E71542" w:rsidRPr="00B71A6A" w:rsidRDefault="00E71542" w:rsidP="00E71542">
      <w:pPr>
        <w:ind w:firstLine="709"/>
        <w:jc w:val="both"/>
        <w:rPr>
          <w:sz w:val="28"/>
          <w:szCs w:val="28"/>
        </w:rPr>
      </w:pPr>
      <w:proofErr w:type="gramStart"/>
      <w:r w:rsidRPr="00B71A6A">
        <w:rPr>
          <w:sz w:val="28"/>
          <w:szCs w:val="28"/>
        </w:rPr>
        <w:t>2) ежегодное обобщение практики осуществления в соответствующей сфере деятельности государственного контроля (надзора), муниципального контроля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и индивидуальными предприятиями в целях недопущения таких нарушений.</w:t>
      </w:r>
      <w:proofErr w:type="gramEnd"/>
    </w:p>
    <w:p w:rsidR="00E71542" w:rsidRPr="00B71A6A" w:rsidRDefault="00E71542" w:rsidP="00E71542">
      <w:pPr>
        <w:ind w:firstLine="53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3) выдача предостережений о недопустимости нарушения обязательных требований в соответствии с </w:t>
      </w:r>
      <w:hyperlink r:id="rId10" w:history="1">
        <w:r w:rsidRPr="00B71A6A">
          <w:rPr>
            <w:color w:val="000000"/>
            <w:sz w:val="28"/>
            <w:szCs w:val="28"/>
          </w:rPr>
          <w:t>частями 5</w:t>
        </w:r>
      </w:hyperlink>
      <w:r w:rsidRPr="00B71A6A">
        <w:rPr>
          <w:color w:val="000000"/>
          <w:sz w:val="28"/>
          <w:szCs w:val="28"/>
        </w:rPr>
        <w:t xml:space="preserve"> - </w:t>
      </w:r>
      <w:hyperlink r:id="rId11" w:history="1">
        <w:r w:rsidRPr="00B71A6A">
          <w:rPr>
            <w:color w:val="000000"/>
            <w:sz w:val="28"/>
            <w:szCs w:val="28"/>
          </w:rPr>
          <w:t>7</w:t>
        </w:r>
      </w:hyperlink>
      <w:r w:rsidRPr="00B71A6A">
        <w:rPr>
          <w:sz w:val="28"/>
          <w:szCs w:val="28"/>
        </w:rPr>
        <w:t xml:space="preserve"> ст. 8 Федерального закона 294-ФЗ, если иной порядок не установлен федеральным законом.</w:t>
      </w:r>
    </w:p>
    <w:p w:rsidR="00E71542" w:rsidRPr="00B71A6A" w:rsidRDefault="00E71542" w:rsidP="00E71542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Предостережение о недопустимости нарушения обязательных требований выдается при налич</w:t>
      </w:r>
      <w:proofErr w:type="gramStart"/>
      <w:r w:rsidRPr="00B71A6A">
        <w:rPr>
          <w:sz w:val="28"/>
          <w:szCs w:val="28"/>
        </w:rPr>
        <w:t>ии у о</w:t>
      </w:r>
      <w:proofErr w:type="gramEnd"/>
      <w:r w:rsidRPr="00B71A6A">
        <w:rPr>
          <w:sz w:val="28"/>
          <w:szCs w:val="28"/>
        </w:rPr>
        <w:t>ргана муниципального контроля сведений о готовящихся нарушениях или о признаках нарушений обязательных требований:</w:t>
      </w:r>
    </w:p>
    <w:p w:rsidR="00E71542" w:rsidRPr="00B71A6A" w:rsidRDefault="00E71542" w:rsidP="00E71542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1) полученных в ходе реализации мероприятий по контролю, осуществляемых без взаимодействия с юридическими лицами, индивидуальными предпринимателями;</w:t>
      </w:r>
    </w:p>
    <w:p w:rsidR="00E71542" w:rsidRPr="00B71A6A" w:rsidRDefault="00E71542" w:rsidP="00E71542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2) содержащихся в поступивших обращениях и заявлениях (за исключением обращений и заявлений, авторство которых не подтверждено); </w:t>
      </w:r>
    </w:p>
    <w:p w:rsidR="00E71542" w:rsidRPr="00B71A6A" w:rsidRDefault="00E71542" w:rsidP="00E71542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 xml:space="preserve">3) содержащихся в </w:t>
      </w:r>
      <w:proofErr w:type="gramStart"/>
      <w:r w:rsidRPr="00B71A6A">
        <w:rPr>
          <w:sz w:val="28"/>
          <w:szCs w:val="28"/>
        </w:rPr>
        <w:t>информации</w:t>
      </w:r>
      <w:proofErr w:type="gramEnd"/>
      <w:r w:rsidRPr="00B71A6A">
        <w:rPr>
          <w:sz w:val="28"/>
          <w:szCs w:val="28"/>
        </w:rPr>
        <w:t xml:space="preserve"> поступившей от органов государственной власти, органов местного самоуправления;</w:t>
      </w:r>
    </w:p>
    <w:p w:rsidR="00E71542" w:rsidRPr="00B71A6A" w:rsidRDefault="00E71542" w:rsidP="00E71542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4) содержащейся в информации и поступившей из средств массовой информации.</w:t>
      </w:r>
    </w:p>
    <w:p w:rsidR="00E71542" w:rsidRPr="00B71A6A" w:rsidRDefault="00E71542" w:rsidP="00E71542">
      <w:pPr>
        <w:ind w:firstLine="709"/>
        <w:jc w:val="both"/>
        <w:rPr>
          <w:sz w:val="28"/>
          <w:szCs w:val="28"/>
        </w:rPr>
      </w:pPr>
      <w:r w:rsidRPr="00B71A6A">
        <w:rPr>
          <w:sz w:val="28"/>
          <w:szCs w:val="28"/>
        </w:rPr>
        <w:t>Также условиями для выдачи предостережения являются: отсутствие подтвержденные данных о том, что нарушение обязательных требований, причинило вред жизни, здоровью граждан, окружающей среде и т.д., а так же если юридические лица и индивидуальные предприниматели ранее не привлекались к ответственности за нарушение соответствующих требований.</w:t>
      </w:r>
    </w:p>
    <w:p w:rsidR="00E71542" w:rsidRPr="00560419" w:rsidRDefault="00E71542" w:rsidP="00E71542">
      <w:pPr>
        <w:ind w:firstLine="567"/>
        <w:jc w:val="both"/>
        <w:rPr>
          <w:sz w:val="28"/>
        </w:rPr>
      </w:pPr>
      <w:r w:rsidRPr="00B71A6A">
        <w:rPr>
          <w:sz w:val="28"/>
          <w:szCs w:val="28"/>
        </w:rPr>
        <w:t>При объявлении предостережения орган муниципального контроля предлагает принять меры по обеспечению соблюдения обязательных требований, и уведомить об этом в установленный в таком предостережении срок орган государственного контроля (надзора).</w:t>
      </w:r>
    </w:p>
    <w:p w:rsidR="00E71542" w:rsidRDefault="00E71542" w:rsidP="00E71542">
      <w:pPr>
        <w:ind w:firstLine="567"/>
        <w:jc w:val="both"/>
        <w:rPr>
          <w:sz w:val="28"/>
          <w:szCs w:val="28"/>
        </w:rPr>
      </w:pPr>
    </w:p>
    <w:p w:rsidR="00E71542" w:rsidRPr="001B5645" w:rsidRDefault="00E71542" w:rsidP="00E71542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B5645">
        <w:rPr>
          <w:sz w:val="28"/>
        </w:rPr>
        <w:t xml:space="preserve">Глава </w:t>
      </w:r>
    </w:p>
    <w:p w:rsidR="00E71542" w:rsidRPr="001B5645" w:rsidRDefault="00E71542" w:rsidP="00E71542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Адагумского</w:t>
      </w:r>
      <w:r w:rsidRPr="001B5645">
        <w:rPr>
          <w:sz w:val="28"/>
        </w:rPr>
        <w:t xml:space="preserve">  сельского поселения </w:t>
      </w:r>
    </w:p>
    <w:p w:rsidR="00E71542" w:rsidRDefault="00E71542" w:rsidP="00E71542">
      <w:pPr>
        <w:tabs>
          <w:tab w:val="left" w:pos="1276"/>
        </w:tabs>
        <w:jc w:val="both"/>
        <w:rPr>
          <w:sz w:val="28"/>
        </w:rPr>
      </w:pPr>
      <w:r w:rsidRPr="001B5645">
        <w:rPr>
          <w:sz w:val="28"/>
        </w:rPr>
        <w:t xml:space="preserve">Крымского района                                                            </w:t>
      </w:r>
      <w:r>
        <w:rPr>
          <w:sz w:val="28"/>
        </w:rPr>
        <w:t xml:space="preserve">       А. В. </w:t>
      </w:r>
      <w:proofErr w:type="spellStart"/>
      <w:r>
        <w:rPr>
          <w:sz w:val="28"/>
        </w:rPr>
        <w:t>Грицюта</w:t>
      </w:r>
      <w:proofErr w:type="spellEnd"/>
    </w:p>
    <w:p w:rsidR="00322BAC" w:rsidRDefault="00322BAC" w:rsidP="002F4D9E">
      <w:pPr>
        <w:ind w:firstLine="567"/>
        <w:jc w:val="both"/>
        <w:rPr>
          <w:sz w:val="28"/>
          <w:szCs w:val="28"/>
        </w:rPr>
      </w:pPr>
    </w:p>
    <w:p w:rsidR="002F4D9E" w:rsidRPr="002F4D9E" w:rsidRDefault="002F4D9E" w:rsidP="002F4D9E">
      <w:pPr>
        <w:autoSpaceDE w:val="0"/>
        <w:autoSpaceDN w:val="0"/>
        <w:adjustRightInd w:val="0"/>
        <w:ind w:firstLine="540"/>
        <w:jc w:val="both"/>
        <w:rPr>
          <w:rStyle w:val="hl"/>
          <w:sz w:val="28"/>
          <w:szCs w:val="28"/>
        </w:rPr>
      </w:pPr>
    </w:p>
    <w:p w:rsidR="002F4D9E" w:rsidRPr="00766C19" w:rsidRDefault="002F4D9E" w:rsidP="009B5F4F">
      <w:pPr>
        <w:shd w:val="clear" w:color="auto" w:fill="FFFFFF"/>
        <w:ind w:firstLine="698"/>
        <w:jc w:val="both"/>
        <w:rPr>
          <w:rStyle w:val="a5"/>
          <w:sz w:val="28"/>
          <w:szCs w:val="28"/>
          <w:shd w:val="clear" w:color="auto" w:fill="FFFFFF"/>
        </w:rPr>
      </w:pPr>
    </w:p>
    <w:p w:rsidR="00D37CCC" w:rsidRPr="00D37CCC" w:rsidRDefault="00D37CCC" w:rsidP="009B5F4F">
      <w:pPr>
        <w:ind w:firstLine="567"/>
        <w:jc w:val="both"/>
        <w:rPr>
          <w:b/>
          <w:sz w:val="28"/>
          <w:szCs w:val="28"/>
        </w:rPr>
      </w:pPr>
    </w:p>
    <w:sectPr w:rsidR="00D37CCC" w:rsidRPr="00D37CCC" w:rsidSect="0043292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AE"/>
    <w:rsid w:val="000B0864"/>
    <w:rsid w:val="000B5685"/>
    <w:rsid w:val="000B5B1D"/>
    <w:rsid w:val="002F4D9E"/>
    <w:rsid w:val="00322BAC"/>
    <w:rsid w:val="00346F43"/>
    <w:rsid w:val="00366202"/>
    <w:rsid w:val="003829F1"/>
    <w:rsid w:val="003D13CA"/>
    <w:rsid w:val="003F6EDD"/>
    <w:rsid w:val="003F71D4"/>
    <w:rsid w:val="0040473B"/>
    <w:rsid w:val="004249FC"/>
    <w:rsid w:val="0043292B"/>
    <w:rsid w:val="00441BAE"/>
    <w:rsid w:val="00455ADB"/>
    <w:rsid w:val="00515606"/>
    <w:rsid w:val="00545B62"/>
    <w:rsid w:val="005C756C"/>
    <w:rsid w:val="00610548"/>
    <w:rsid w:val="006425AA"/>
    <w:rsid w:val="006F3F37"/>
    <w:rsid w:val="007065D1"/>
    <w:rsid w:val="00757B23"/>
    <w:rsid w:val="007B22C5"/>
    <w:rsid w:val="0080011E"/>
    <w:rsid w:val="0082272E"/>
    <w:rsid w:val="008E126E"/>
    <w:rsid w:val="00950837"/>
    <w:rsid w:val="00970F1C"/>
    <w:rsid w:val="0099193E"/>
    <w:rsid w:val="009B5F4F"/>
    <w:rsid w:val="00A16EAE"/>
    <w:rsid w:val="00A502E9"/>
    <w:rsid w:val="00A5658B"/>
    <w:rsid w:val="00AD220C"/>
    <w:rsid w:val="00B0483A"/>
    <w:rsid w:val="00B10D15"/>
    <w:rsid w:val="00B71A6A"/>
    <w:rsid w:val="00BB71F7"/>
    <w:rsid w:val="00CA0B46"/>
    <w:rsid w:val="00D30298"/>
    <w:rsid w:val="00D37CCC"/>
    <w:rsid w:val="00D62152"/>
    <w:rsid w:val="00E71542"/>
    <w:rsid w:val="00EC1CB4"/>
    <w:rsid w:val="00E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45B62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545B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B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37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7C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0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757B23"/>
    <w:rPr>
      <w:b w:val="0"/>
      <w:bCs w:val="0"/>
      <w:color w:val="000000"/>
      <w:shd w:val="clear" w:color="auto" w:fill="D8EDE8"/>
    </w:rPr>
  </w:style>
  <w:style w:type="character" w:customStyle="1" w:styleId="hl">
    <w:name w:val="hl"/>
    <w:basedOn w:val="a0"/>
    <w:rsid w:val="002F4D9E"/>
  </w:style>
  <w:style w:type="paragraph" w:styleId="a6">
    <w:name w:val="Normal (Web)"/>
    <w:basedOn w:val="a"/>
    <w:uiPriority w:val="99"/>
    <w:unhideWhenUsed/>
    <w:rsid w:val="0040473B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45B62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545B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B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37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7CC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0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757B23"/>
    <w:rPr>
      <w:b w:val="0"/>
      <w:bCs w:val="0"/>
      <w:color w:val="000000"/>
      <w:shd w:val="clear" w:color="auto" w:fill="D8EDE8"/>
    </w:rPr>
  </w:style>
  <w:style w:type="character" w:customStyle="1" w:styleId="hl">
    <w:name w:val="hl"/>
    <w:basedOn w:val="a0"/>
    <w:rsid w:val="002F4D9E"/>
  </w:style>
  <w:style w:type="paragraph" w:styleId="a6">
    <w:name w:val="Normal (Web)"/>
    <w:basedOn w:val="a"/>
    <w:uiPriority w:val="99"/>
    <w:unhideWhenUsed/>
    <w:rsid w:val="0040473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29D93D4E2DC61573D7E1CB62D9633A640F0FD4409CFE907F175C33DD9506891D0715E736a4u7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29D93D4E2DC61573D7E1CB62D9633A640F0FD4409CFE907F175C33DD9506891D0715E736a4u5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29D93D4E2DC61573D7E1CB62D9633A640F0FD4409CFE907F175C33DD9506891D0715E736a4u7B" TargetMode="External"/><Relationship Id="rId11" Type="http://schemas.openxmlformats.org/officeDocument/2006/relationships/hyperlink" Target="consultantplus://offline/ref=7E29D93D4E2DC61573D7E1CB62D9633A640F0FD4409CFE907F175C33DD9506891D0715E736a4u5B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E29D93D4E2DC61573D7E1CB62D9633A640F0FD4409CFE907F175C33DD9506891D0715E736a4u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29D93D4E2DC61573D7E1CB62D9633A640F0FD4409CFE907F175C33DD9506891D0715E736a4u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4313</Words>
  <Characters>24587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2020-07-10T07:24:00Z</dcterms:created>
  <dcterms:modified xsi:type="dcterms:W3CDTF">2020-07-30T06:11:00Z</dcterms:modified>
</cp:coreProperties>
</file>