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FD" w:rsidRDefault="00A427CD" w:rsidP="005017FD">
      <w:pPr>
        <w:spacing w:before="240" w:after="240"/>
        <w:ind w:right="-6"/>
        <w:jc w:val="right"/>
        <w:rPr>
          <w:sz w:val="28"/>
          <w:szCs w:val="28"/>
        </w:rPr>
      </w:pPr>
      <w:r>
        <w:rPr>
          <w:sz w:val="28"/>
          <w:szCs w:val="28"/>
        </w:rPr>
        <w:t xml:space="preserve"> </w:t>
      </w:r>
    </w:p>
    <w:p w:rsidR="00116D52" w:rsidRPr="00ED2AED" w:rsidRDefault="007F1751" w:rsidP="00116D52">
      <w:pPr>
        <w:spacing w:before="240" w:after="240"/>
        <w:ind w:right="-6"/>
        <w:jc w:val="center"/>
        <w:rPr>
          <w:sz w:val="28"/>
          <w:szCs w:val="28"/>
        </w:rPr>
      </w:pPr>
      <w:r>
        <w:rPr>
          <w:sz w:val="28"/>
          <w:szCs w:val="28"/>
        </w:rPr>
        <w:t xml:space="preserve"> </w:t>
      </w:r>
      <w:r w:rsidR="00116D52" w:rsidRPr="00ED2AED">
        <w:rPr>
          <w:noProof/>
          <w:sz w:val="28"/>
          <w:szCs w:val="28"/>
        </w:rPr>
        <w:drawing>
          <wp:inline distT="0" distB="0" distL="0" distR="0" wp14:anchorId="4F20A58B" wp14:editId="327B949F">
            <wp:extent cx="495300" cy="518160"/>
            <wp:effectExtent l="0" t="0" r="0" b="0"/>
            <wp:docPr id="1" name="Рисунок 2" descr="Описание: Описание: Описание: Описание: 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18160"/>
                    </a:xfrm>
                    <a:prstGeom prst="rect">
                      <a:avLst/>
                    </a:prstGeom>
                    <a:noFill/>
                    <a:ln>
                      <a:noFill/>
                    </a:ln>
                  </pic:spPr>
                </pic:pic>
              </a:graphicData>
            </a:graphic>
          </wp:inline>
        </w:drawing>
      </w:r>
    </w:p>
    <w:p w:rsidR="00116D52" w:rsidRPr="00ED2AED" w:rsidRDefault="00116D52" w:rsidP="00116D52">
      <w:pPr>
        <w:spacing w:before="240" w:after="240"/>
        <w:ind w:right="-6"/>
        <w:jc w:val="center"/>
        <w:rPr>
          <w:b/>
          <w:smallCaps/>
          <w:spacing w:val="20"/>
          <w:sz w:val="32"/>
          <w:szCs w:val="32"/>
        </w:rPr>
      </w:pPr>
      <w:r w:rsidRPr="00ED2AED">
        <w:rPr>
          <w:b/>
          <w:smallCaps/>
          <w:spacing w:val="20"/>
          <w:sz w:val="32"/>
          <w:szCs w:val="32"/>
        </w:rPr>
        <w:t xml:space="preserve">администрация </w:t>
      </w:r>
      <w:proofErr w:type="spellStart"/>
      <w:r w:rsidRPr="00ED2AED">
        <w:rPr>
          <w:b/>
          <w:smallCaps/>
          <w:spacing w:val="20"/>
          <w:sz w:val="32"/>
          <w:szCs w:val="32"/>
        </w:rPr>
        <w:t>адагумского</w:t>
      </w:r>
      <w:proofErr w:type="spellEnd"/>
      <w:r w:rsidRPr="00ED2AED">
        <w:rPr>
          <w:b/>
          <w:smallCaps/>
          <w:spacing w:val="20"/>
          <w:sz w:val="32"/>
          <w:szCs w:val="32"/>
        </w:rPr>
        <w:t xml:space="preserve"> сельского поселения крымского района</w:t>
      </w:r>
    </w:p>
    <w:p w:rsidR="00116D52" w:rsidRPr="00ED2AED" w:rsidRDefault="00116D52" w:rsidP="00116D52">
      <w:pPr>
        <w:spacing w:after="120"/>
        <w:jc w:val="center"/>
        <w:rPr>
          <w:b/>
          <w:spacing w:val="12"/>
          <w:sz w:val="36"/>
          <w:szCs w:val="36"/>
        </w:rPr>
      </w:pPr>
      <w:r w:rsidRPr="00ED2AED">
        <w:rPr>
          <w:b/>
          <w:spacing w:val="12"/>
          <w:sz w:val="36"/>
          <w:szCs w:val="36"/>
        </w:rPr>
        <w:t>ПОСТАНОВЛЕНИЕ</w:t>
      </w:r>
    </w:p>
    <w:p w:rsidR="00116D52" w:rsidRPr="00ED2AED" w:rsidRDefault="00062C27" w:rsidP="00116D52">
      <w:pPr>
        <w:tabs>
          <w:tab w:val="left" w:pos="7740"/>
        </w:tabs>
        <w:spacing w:before="280"/>
        <w:rPr>
          <w:sz w:val="24"/>
          <w:szCs w:val="24"/>
        </w:rPr>
      </w:pPr>
      <w:r>
        <w:rPr>
          <w:sz w:val="24"/>
          <w:szCs w:val="24"/>
        </w:rPr>
        <w:t xml:space="preserve"> от 24.12.2019г.</w:t>
      </w:r>
      <w:r>
        <w:rPr>
          <w:sz w:val="24"/>
          <w:szCs w:val="24"/>
        </w:rPr>
        <w:tab/>
        <w:t xml:space="preserve">             № 217</w:t>
      </w:r>
    </w:p>
    <w:p w:rsidR="00116D52" w:rsidRPr="00ED2AED" w:rsidRDefault="00116D52" w:rsidP="00116D52">
      <w:pPr>
        <w:rPr>
          <w:sz w:val="24"/>
          <w:szCs w:val="24"/>
        </w:rPr>
      </w:pPr>
      <w:r w:rsidRPr="00ED2AED">
        <w:rPr>
          <w:sz w:val="24"/>
          <w:szCs w:val="24"/>
        </w:rPr>
        <w:t xml:space="preserve">                                                          хутор  </w:t>
      </w:r>
      <w:proofErr w:type="spellStart"/>
      <w:r w:rsidRPr="00ED2AED">
        <w:rPr>
          <w:sz w:val="24"/>
          <w:szCs w:val="24"/>
        </w:rPr>
        <w:t>Адагум</w:t>
      </w:r>
      <w:proofErr w:type="spellEnd"/>
      <w:r w:rsidRPr="00ED2AED">
        <w:rPr>
          <w:sz w:val="24"/>
          <w:szCs w:val="24"/>
        </w:rPr>
        <w:t xml:space="preserve">            </w:t>
      </w:r>
    </w:p>
    <w:p w:rsidR="00116D52" w:rsidRDefault="00116D52" w:rsidP="00116D52">
      <w:pPr>
        <w:rPr>
          <w:sz w:val="24"/>
          <w:szCs w:val="24"/>
        </w:rPr>
      </w:pPr>
    </w:p>
    <w:p w:rsidR="00822691" w:rsidRPr="00ED2AED" w:rsidRDefault="00822691" w:rsidP="00116D52">
      <w:pPr>
        <w:rPr>
          <w:sz w:val="24"/>
          <w:szCs w:val="24"/>
        </w:rPr>
      </w:pPr>
    </w:p>
    <w:p w:rsidR="00116D52" w:rsidRPr="00ED2AED" w:rsidRDefault="00116D52" w:rsidP="00116D52">
      <w:pPr>
        <w:spacing w:line="240" w:lineRule="exact"/>
        <w:rPr>
          <w:sz w:val="24"/>
          <w:szCs w:val="24"/>
        </w:rPr>
      </w:pPr>
    </w:p>
    <w:p w:rsidR="00C6018C" w:rsidRDefault="00C6018C" w:rsidP="00C6018C">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организации сбора </w:t>
      </w:r>
    </w:p>
    <w:p w:rsidR="00C6018C" w:rsidRDefault="00C6018C" w:rsidP="00C6018C">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отработанных ртутьсодержащих ламп на территории</w:t>
      </w:r>
    </w:p>
    <w:p w:rsidR="00C6018C" w:rsidRDefault="00C6018C" w:rsidP="00C6018C">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 xml:space="preserve">Адагумского сельского поселения </w:t>
      </w:r>
    </w:p>
    <w:p w:rsidR="00C6018C" w:rsidRDefault="00C6018C" w:rsidP="00C6018C">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Крымского района</w:t>
      </w:r>
    </w:p>
    <w:p w:rsidR="00116D52" w:rsidRPr="00ED2AED" w:rsidRDefault="00116D52" w:rsidP="00116D52">
      <w:pPr>
        <w:spacing w:line="2" w:lineRule="exact"/>
        <w:rPr>
          <w:sz w:val="24"/>
          <w:szCs w:val="24"/>
        </w:rPr>
      </w:pPr>
    </w:p>
    <w:p w:rsidR="00116D52" w:rsidRPr="00ED2AED" w:rsidRDefault="00116D52" w:rsidP="00116D52">
      <w:pPr>
        <w:spacing w:line="200" w:lineRule="exact"/>
        <w:rPr>
          <w:b/>
          <w:bCs/>
          <w:sz w:val="28"/>
          <w:szCs w:val="28"/>
        </w:rPr>
      </w:pPr>
    </w:p>
    <w:p w:rsidR="00116D52" w:rsidRPr="00ED2AED" w:rsidRDefault="00116D52" w:rsidP="00116D52">
      <w:pPr>
        <w:spacing w:line="200" w:lineRule="exact"/>
        <w:rPr>
          <w:b/>
          <w:bCs/>
          <w:sz w:val="28"/>
          <w:szCs w:val="28"/>
        </w:rPr>
      </w:pPr>
    </w:p>
    <w:p w:rsidR="00116D52" w:rsidRPr="00ED2AED" w:rsidRDefault="00116D52" w:rsidP="00116D52">
      <w:pPr>
        <w:spacing w:line="200" w:lineRule="exact"/>
        <w:rPr>
          <w:b/>
          <w:bCs/>
          <w:sz w:val="28"/>
          <w:szCs w:val="28"/>
        </w:rPr>
      </w:pPr>
    </w:p>
    <w:p w:rsidR="00116D52" w:rsidRPr="00ED2AED" w:rsidRDefault="00116D52" w:rsidP="00116D52">
      <w:pPr>
        <w:spacing w:line="244" w:lineRule="exact"/>
        <w:rPr>
          <w:b/>
          <w:bCs/>
          <w:sz w:val="28"/>
          <w:szCs w:val="28"/>
        </w:rPr>
      </w:pPr>
    </w:p>
    <w:p w:rsidR="00822691" w:rsidRDefault="00822691" w:rsidP="00745EA2">
      <w:pPr>
        <w:tabs>
          <w:tab w:val="left" w:pos="709"/>
          <w:tab w:val="left" w:pos="1134"/>
        </w:tabs>
        <w:suppressAutoHyphens/>
        <w:ind w:firstLine="851"/>
        <w:jc w:val="both"/>
        <w:rPr>
          <w:rFonts w:eastAsia="SimSun" w:cs="Mangal"/>
          <w:kern w:val="2"/>
          <w:sz w:val="28"/>
          <w:szCs w:val="28"/>
          <w:lang w:eastAsia="hi-IN" w:bidi="hi-IN"/>
        </w:rPr>
      </w:pPr>
      <w:r w:rsidRPr="00822691">
        <w:rPr>
          <w:rFonts w:eastAsia="SimSun" w:cs="Mangal"/>
          <w:kern w:val="2"/>
          <w:sz w:val="28"/>
          <w:szCs w:val="28"/>
          <w:lang w:eastAsia="hi-IN" w:bidi="hi-IN"/>
        </w:rPr>
        <w:t xml:space="preserve">В целях </w:t>
      </w:r>
      <w:r w:rsidR="00C6018C">
        <w:rPr>
          <w:rFonts w:eastAsia="SimSun" w:cs="Mangal"/>
          <w:kern w:val="2"/>
          <w:sz w:val="28"/>
          <w:szCs w:val="28"/>
          <w:lang w:eastAsia="hi-IN" w:bidi="hi-IN"/>
        </w:rPr>
        <w:t xml:space="preserve">предотвращения неблагоприятного воздействия на здоровье граждан и окружающую среду отработанными ртутьсодержащими лампами на территории Адагумского сельского поселения Крымского района, руководствуясь надзорным актом  Крымской межрайонной прокуратуры от 31 </w:t>
      </w:r>
      <w:proofErr w:type="gramStart"/>
      <w:r w:rsidR="00C6018C">
        <w:rPr>
          <w:rFonts w:eastAsia="SimSun" w:cs="Mangal"/>
          <w:kern w:val="2"/>
          <w:sz w:val="28"/>
          <w:szCs w:val="28"/>
          <w:lang w:eastAsia="hi-IN" w:bidi="hi-IN"/>
        </w:rPr>
        <w:t>октября 2019 года № 7-01-2019/3043</w:t>
      </w:r>
      <w:r w:rsidRPr="00822691">
        <w:rPr>
          <w:rFonts w:eastAsia="SimSun" w:cs="Mangal"/>
          <w:kern w:val="2"/>
          <w:sz w:val="28"/>
          <w:szCs w:val="28"/>
          <w:lang w:eastAsia="hi-IN" w:bidi="hi-IN"/>
        </w:rPr>
        <w:t xml:space="preserve">, </w:t>
      </w:r>
      <w:r w:rsidR="00745EA2">
        <w:rPr>
          <w:rFonts w:eastAsia="SimSun" w:cs="Mangal"/>
          <w:kern w:val="2"/>
          <w:sz w:val="28"/>
          <w:szCs w:val="28"/>
          <w:lang w:eastAsia="hi-IN" w:bidi="hi-IN"/>
        </w:rPr>
        <w:t xml:space="preserve">в соответствии с </w:t>
      </w:r>
      <w:r w:rsidR="00745EA2" w:rsidRPr="00745EA2">
        <w:rPr>
          <w:rFonts w:eastAsia="SimSun" w:cs="Mangal"/>
          <w:kern w:val="2"/>
          <w:sz w:val="28"/>
          <w:szCs w:val="28"/>
          <w:lang w:eastAsia="hi-IN" w:bidi="hi-IN"/>
        </w:rPr>
        <w:t xml:space="preserve">Федеральным законом </w:t>
      </w:r>
      <w:r w:rsidR="00745EA2">
        <w:rPr>
          <w:rFonts w:eastAsia="SimSun" w:cs="Mangal"/>
          <w:kern w:val="2"/>
          <w:sz w:val="28"/>
          <w:szCs w:val="28"/>
          <w:lang w:eastAsia="hi-IN" w:bidi="hi-IN"/>
        </w:rPr>
        <w:t xml:space="preserve">от 23 ноября 2009 года № 261-ФЗ </w:t>
      </w:r>
      <w:r w:rsidR="00745EA2" w:rsidRPr="00745EA2">
        <w:rPr>
          <w:rFonts w:eastAsia="SimSun" w:cs="Mangal"/>
          <w:kern w:val="2"/>
          <w:sz w:val="28"/>
          <w:szCs w:val="28"/>
          <w:lang w:eastAsia="hi-IN" w:bidi="hi-IN"/>
        </w:rPr>
        <w:t>«Об энергосбережении и о повышении энергетической эффективности и о внесении</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изменений в отдельные законодательные акты Российской Федерации»,</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Федеральным законом от 24 июня 1998 года №89-ФЗ «Об отходах производства и</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потребления», Федеральным законом от 6 октября 2003 года № 131-ФЗ «Об общих</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принципах организации местного самоуправления</w:t>
      </w:r>
      <w:proofErr w:type="gramEnd"/>
      <w:r w:rsidR="00745EA2" w:rsidRPr="00745EA2">
        <w:rPr>
          <w:rFonts w:eastAsia="SimSun" w:cs="Mangal"/>
          <w:kern w:val="2"/>
          <w:sz w:val="28"/>
          <w:szCs w:val="28"/>
          <w:lang w:eastAsia="hi-IN" w:bidi="hi-IN"/>
        </w:rPr>
        <w:t xml:space="preserve"> в Российской Федерации»,</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Правилами обращения с отходами про</w:t>
      </w:r>
      <w:r w:rsidR="00745EA2">
        <w:rPr>
          <w:rFonts w:eastAsia="SimSun" w:cs="Mangal"/>
          <w:kern w:val="2"/>
          <w:sz w:val="28"/>
          <w:szCs w:val="28"/>
          <w:lang w:eastAsia="hi-IN" w:bidi="hi-IN"/>
        </w:rPr>
        <w:t xml:space="preserve">изводства и потребления в части </w:t>
      </w:r>
      <w:r w:rsidR="00745EA2" w:rsidRPr="00745EA2">
        <w:rPr>
          <w:rFonts w:eastAsia="SimSun" w:cs="Mangal"/>
          <w:kern w:val="2"/>
          <w:sz w:val="28"/>
          <w:szCs w:val="28"/>
          <w:lang w:eastAsia="hi-IN" w:bidi="hi-IN"/>
        </w:rPr>
        <w:t>осветительных устройств, электрических ламп, ненадлежащие сбор, накопление,</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использование, обезвреживание, транспортирование и размещение которых может</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повлечь причинение вреда жизни, здоровью граждан, вреда животным, растениям и</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окружающей среде, утвержденными постановлением Правительства Российской</w:t>
      </w:r>
      <w:r w:rsidR="00745EA2">
        <w:rPr>
          <w:rFonts w:eastAsia="SimSun" w:cs="Mangal"/>
          <w:kern w:val="2"/>
          <w:sz w:val="28"/>
          <w:szCs w:val="28"/>
          <w:lang w:eastAsia="hi-IN" w:bidi="hi-IN"/>
        </w:rPr>
        <w:t xml:space="preserve"> </w:t>
      </w:r>
      <w:r w:rsidR="00745EA2" w:rsidRPr="00745EA2">
        <w:rPr>
          <w:rFonts w:eastAsia="SimSun" w:cs="Mangal"/>
          <w:kern w:val="2"/>
          <w:sz w:val="28"/>
          <w:szCs w:val="28"/>
          <w:lang w:eastAsia="hi-IN" w:bidi="hi-IN"/>
        </w:rPr>
        <w:t>Федерац</w:t>
      </w:r>
      <w:r w:rsidR="00745EA2">
        <w:rPr>
          <w:rFonts w:eastAsia="SimSun" w:cs="Mangal"/>
          <w:kern w:val="2"/>
          <w:sz w:val="28"/>
          <w:szCs w:val="28"/>
          <w:lang w:eastAsia="hi-IN" w:bidi="hi-IN"/>
        </w:rPr>
        <w:t>ии от 3 сентября 2010 года № 681, у</w:t>
      </w:r>
      <w:r w:rsidRPr="00822691">
        <w:rPr>
          <w:rFonts w:eastAsia="SimSun" w:cs="Mangal"/>
          <w:kern w:val="2"/>
          <w:sz w:val="28"/>
          <w:szCs w:val="28"/>
          <w:lang w:eastAsia="hi-IN" w:bidi="hi-IN"/>
        </w:rPr>
        <w:t xml:space="preserve">ставом   </w:t>
      </w:r>
      <w:r>
        <w:rPr>
          <w:rFonts w:eastAsia="SimSun" w:cs="Mangal"/>
          <w:kern w:val="2"/>
          <w:sz w:val="28"/>
          <w:szCs w:val="28"/>
          <w:lang w:eastAsia="hi-IN" w:bidi="hi-IN"/>
        </w:rPr>
        <w:t>Адагумского</w:t>
      </w:r>
      <w:r w:rsidRPr="00822691">
        <w:rPr>
          <w:rFonts w:eastAsia="SimSun" w:cs="Mangal"/>
          <w:kern w:val="2"/>
          <w:sz w:val="28"/>
          <w:szCs w:val="28"/>
          <w:lang w:eastAsia="hi-IN" w:bidi="hi-IN"/>
        </w:rPr>
        <w:t xml:space="preserve"> сельского поселения Крымского района, </w:t>
      </w:r>
      <w:r w:rsidR="00DA34A3">
        <w:rPr>
          <w:rFonts w:eastAsia="SimSun" w:cs="Mangal"/>
          <w:kern w:val="2"/>
          <w:sz w:val="28"/>
          <w:szCs w:val="28"/>
          <w:lang w:eastAsia="hi-IN" w:bidi="hi-IN"/>
        </w:rPr>
        <w:t xml:space="preserve">  </w:t>
      </w:r>
      <w:proofErr w:type="gramStart"/>
      <w:r w:rsidRPr="00822691">
        <w:rPr>
          <w:rFonts w:eastAsia="SimSun" w:cs="Mangal"/>
          <w:kern w:val="2"/>
          <w:sz w:val="28"/>
          <w:szCs w:val="28"/>
          <w:lang w:eastAsia="hi-IN" w:bidi="hi-IN"/>
        </w:rPr>
        <w:t>п</w:t>
      </w:r>
      <w:proofErr w:type="gramEnd"/>
      <w:r w:rsidRPr="00822691">
        <w:rPr>
          <w:rFonts w:eastAsia="SimSun" w:cs="Mangal"/>
          <w:kern w:val="2"/>
          <w:sz w:val="28"/>
          <w:szCs w:val="28"/>
          <w:lang w:eastAsia="hi-IN" w:bidi="hi-IN"/>
        </w:rPr>
        <w:t xml:space="preserve"> о с т а н </w:t>
      </w:r>
      <w:proofErr w:type="gramStart"/>
      <w:r w:rsidRPr="00822691">
        <w:rPr>
          <w:rFonts w:eastAsia="SimSun" w:cs="Mangal"/>
          <w:kern w:val="2"/>
          <w:sz w:val="28"/>
          <w:szCs w:val="28"/>
          <w:lang w:eastAsia="hi-IN" w:bidi="hi-IN"/>
        </w:rPr>
        <w:t>о</w:t>
      </w:r>
      <w:proofErr w:type="gramEnd"/>
      <w:r w:rsidRPr="00822691">
        <w:rPr>
          <w:rFonts w:eastAsia="SimSun" w:cs="Mangal"/>
          <w:kern w:val="2"/>
          <w:sz w:val="28"/>
          <w:szCs w:val="28"/>
          <w:lang w:eastAsia="hi-IN" w:bidi="hi-IN"/>
        </w:rPr>
        <w:t xml:space="preserve"> в л я ю:</w:t>
      </w:r>
    </w:p>
    <w:p w:rsidR="00DA34A3" w:rsidRPr="00DA34A3" w:rsidRDefault="00DA34A3" w:rsidP="00DA34A3">
      <w:pPr>
        <w:tabs>
          <w:tab w:val="left" w:pos="709"/>
          <w:tab w:val="left" w:pos="1134"/>
        </w:tabs>
        <w:suppressAutoHyphens/>
        <w:ind w:firstLine="851"/>
        <w:jc w:val="both"/>
        <w:rPr>
          <w:rFonts w:eastAsia="SimSun" w:cs="Mangal"/>
          <w:kern w:val="2"/>
          <w:sz w:val="28"/>
          <w:szCs w:val="28"/>
          <w:lang w:eastAsia="hi-IN" w:bidi="hi-IN"/>
        </w:rPr>
      </w:pPr>
      <w:r w:rsidRPr="00DA34A3">
        <w:rPr>
          <w:rFonts w:eastAsia="SimSun" w:cs="Mangal"/>
          <w:kern w:val="2"/>
          <w:sz w:val="28"/>
          <w:szCs w:val="28"/>
          <w:lang w:eastAsia="hi-IN" w:bidi="hi-IN"/>
        </w:rPr>
        <w:t>1. Утвердить Порядок организации сбо</w:t>
      </w:r>
      <w:r>
        <w:rPr>
          <w:rFonts w:eastAsia="SimSun" w:cs="Mangal"/>
          <w:kern w:val="2"/>
          <w:sz w:val="28"/>
          <w:szCs w:val="28"/>
          <w:lang w:eastAsia="hi-IN" w:bidi="hi-IN"/>
        </w:rPr>
        <w:t xml:space="preserve">ра отработанных ртутьсодержащих </w:t>
      </w:r>
      <w:r w:rsidRPr="00DA34A3">
        <w:rPr>
          <w:rFonts w:eastAsia="SimSun" w:cs="Mangal"/>
          <w:kern w:val="2"/>
          <w:sz w:val="28"/>
          <w:szCs w:val="28"/>
          <w:lang w:eastAsia="hi-IN" w:bidi="hi-IN"/>
        </w:rPr>
        <w:t xml:space="preserve">ламп от населения на территории </w:t>
      </w:r>
      <w:r>
        <w:rPr>
          <w:rFonts w:eastAsia="SimSun" w:cs="Mangal"/>
          <w:kern w:val="2"/>
          <w:sz w:val="28"/>
          <w:szCs w:val="28"/>
          <w:lang w:eastAsia="hi-IN" w:bidi="hi-IN"/>
        </w:rPr>
        <w:t>Адагумского сельского поселения Крымского</w:t>
      </w:r>
      <w:r w:rsidRPr="00DA34A3">
        <w:rPr>
          <w:rFonts w:eastAsia="SimSun" w:cs="Mangal"/>
          <w:kern w:val="2"/>
          <w:sz w:val="28"/>
          <w:szCs w:val="28"/>
          <w:lang w:eastAsia="hi-IN" w:bidi="hi-IN"/>
        </w:rPr>
        <w:t xml:space="preserve"> района согласно приложению №1.</w:t>
      </w:r>
    </w:p>
    <w:p w:rsidR="00DA34A3" w:rsidRPr="00DA34A3" w:rsidRDefault="00DA34A3" w:rsidP="00DA34A3">
      <w:pPr>
        <w:tabs>
          <w:tab w:val="left" w:pos="709"/>
          <w:tab w:val="left" w:pos="1134"/>
        </w:tabs>
        <w:suppressAutoHyphens/>
        <w:ind w:firstLine="851"/>
        <w:jc w:val="both"/>
        <w:rPr>
          <w:rFonts w:eastAsia="SimSun" w:cs="Mangal"/>
          <w:kern w:val="2"/>
          <w:sz w:val="28"/>
          <w:szCs w:val="28"/>
          <w:lang w:eastAsia="hi-IN" w:bidi="hi-IN"/>
        </w:rPr>
      </w:pPr>
      <w:r w:rsidRPr="00DA34A3">
        <w:rPr>
          <w:rFonts w:eastAsia="SimSun" w:cs="Mangal"/>
          <w:kern w:val="2"/>
          <w:sz w:val="28"/>
          <w:szCs w:val="28"/>
          <w:lang w:eastAsia="hi-IN" w:bidi="hi-IN"/>
        </w:rPr>
        <w:t>2. Рекомендовать руководителям предприятий, организаций всех форм</w:t>
      </w:r>
      <w:r>
        <w:rPr>
          <w:rFonts w:eastAsia="SimSun" w:cs="Mangal"/>
          <w:kern w:val="2"/>
          <w:sz w:val="28"/>
          <w:szCs w:val="28"/>
          <w:lang w:eastAsia="hi-IN" w:bidi="hi-IN"/>
        </w:rPr>
        <w:t xml:space="preserve"> </w:t>
      </w:r>
      <w:r w:rsidRPr="00DA34A3">
        <w:rPr>
          <w:rFonts w:eastAsia="SimSun" w:cs="Mangal"/>
          <w:kern w:val="2"/>
          <w:sz w:val="28"/>
          <w:szCs w:val="28"/>
          <w:lang w:eastAsia="hi-IN" w:bidi="hi-IN"/>
        </w:rPr>
        <w:t>собственности, индивидуальным предпринимателям, физическим лицам при</w:t>
      </w:r>
      <w:r>
        <w:rPr>
          <w:rFonts w:eastAsia="SimSun" w:cs="Mangal"/>
          <w:kern w:val="2"/>
          <w:sz w:val="28"/>
          <w:szCs w:val="28"/>
          <w:lang w:eastAsia="hi-IN" w:bidi="hi-IN"/>
        </w:rPr>
        <w:t xml:space="preserve"> </w:t>
      </w:r>
      <w:r w:rsidRPr="00DA34A3">
        <w:rPr>
          <w:rFonts w:eastAsia="SimSun" w:cs="Mangal"/>
          <w:kern w:val="2"/>
          <w:sz w:val="28"/>
          <w:szCs w:val="28"/>
          <w:lang w:eastAsia="hi-IN" w:bidi="hi-IN"/>
        </w:rPr>
        <w:lastRenderedPageBreak/>
        <w:t>обращении с отработанными ртутьсодержащими лампами, руководствоваться</w:t>
      </w:r>
      <w:r>
        <w:rPr>
          <w:rFonts w:eastAsia="SimSun" w:cs="Mangal"/>
          <w:kern w:val="2"/>
          <w:sz w:val="28"/>
          <w:szCs w:val="28"/>
          <w:lang w:eastAsia="hi-IN" w:bidi="hi-IN"/>
        </w:rPr>
        <w:t xml:space="preserve"> </w:t>
      </w:r>
      <w:r w:rsidRPr="00DA34A3">
        <w:rPr>
          <w:rFonts w:eastAsia="SimSun" w:cs="Mangal"/>
          <w:kern w:val="2"/>
          <w:sz w:val="28"/>
          <w:szCs w:val="28"/>
          <w:lang w:eastAsia="hi-IN" w:bidi="hi-IN"/>
        </w:rPr>
        <w:t>Порядком, утвержденным настоящим постановлением.</w:t>
      </w:r>
    </w:p>
    <w:p w:rsidR="00DA34A3" w:rsidRPr="00DA34A3" w:rsidRDefault="00DA34A3" w:rsidP="00DA34A3">
      <w:pPr>
        <w:tabs>
          <w:tab w:val="left" w:pos="709"/>
          <w:tab w:val="left" w:pos="1134"/>
        </w:tabs>
        <w:suppressAutoHyphens/>
        <w:ind w:firstLine="851"/>
        <w:jc w:val="both"/>
        <w:rPr>
          <w:rFonts w:eastAsia="SimSun" w:cs="Mangal"/>
          <w:kern w:val="2"/>
          <w:sz w:val="28"/>
          <w:szCs w:val="28"/>
          <w:lang w:eastAsia="hi-IN" w:bidi="hi-IN"/>
        </w:rPr>
      </w:pPr>
      <w:r w:rsidRPr="00DA34A3">
        <w:rPr>
          <w:rFonts w:eastAsia="SimSun" w:cs="Mangal"/>
          <w:kern w:val="2"/>
          <w:sz w:val="28"/>
          <w:szCs w:val="28"/>
          <w:lang w:eastAsia="hi-IN" w:bidi="hi-IN"/>
        </w:rPr>
        <w:t>3.Установить местом сбора отраб</w:t>
      </w:r>
      <w:r>
        <w:rPr>
          <w:rFonts w:eastAsia="SimSun" w:cs="Mangal"/>
          <w:kern w:val="2"/>
          <w:sz w:val="28"/>
          <w:szCs w:val="28"/>
          <w:lang w:eastAsia="hi-IN" w:bidi="hi-IN"/>
        </w:rPr>
        <w:t xml:space="preserve">отанных ртутьсодержащих ламп от </w:t>
      </w:r>
      <w:r w:rsidRPr="00DA34A3">
        <w:rPr>
          <w:rFonts w:eastAsia="SimSun" w:cs="Mangal"/>
          <w:kern w:val="2"/>
          <w:sz w:val="28"/>
          <w:szCs w:val="28"/>
          <w:lang w:eastAsia="hi-IN" w:bidi="hi-IN"/>
        </w:rPr>
        <w:t>населения (физических лиц), оп</w:t>
      </w:r>
      <w:r>
        <w:rPr>
          <w:rFonts w:eastAsia="SimSun" w:cs="Mangal"/>
          <w:kern w:val="2"/>
          <w:sz w:val="28"/>
          <w:szCs w:val="28"/>
          <w:lang w:eastAsia="hi-IN" w:bidi="hi-IN"/>
        </w:rPr>
        <w:t xml:space="preserve">ределить в нежилом помещении на </w:t>
      </w:r>
      <w:r w:rsidRPr="00DA34A3">
        <w:rPr>
          <w:rFonts w:eastAsia="SimSun" w:cs="Mangal"/>
          <w:kern w:val="2"/>
          <w:sz w:val="28"/>
          <w:szCs w:val="28"/>
          <w:lang w:eastAsia="hi-IN" w:bidi="hi-IN"/>
        </w:rPr>
        <w:t>территории</w:t>
      </w:r>
      <w:r>
        <w:rPr>
          <w:rFonts w:eastAsia="SimSun" w:cs="Mangal"/>
          <w:kern w:val="2"/>
          <w:sz w:val="28"/>
          <w:szCs w:val="28"/>
          <w:lang w:eastAsia="hi-IN" w:bidi="hi-IN"/>
        </w:rPr>
        <w:t xml:space="preserve"> администрации Адагумского</w:t>
      </w:r>
      <w:r w:rsidRPr="00DA34A3">
        <w:rPr>
          <w:rFonts w:eastAsia="SimSun" w:cs="Mangal"/>
          <w:kern w:val="2"/>
          <w:sz w:val="28"/>
          <w:szCs w:val="28"/>
          <w:lang w:eastAsia="hi-IN" w:bidi="hi-IN"/>
        </w:rPr>
        <w:t xml:space="preserve"> сельского поселения </w:t>
      </w:r>
      <w:r>
        <w:rPr>
          <w:rFonts w:eastAsia="SimSun" w:cs="Mangal"/>
          <w:kern w:val="2"/>
          <w:sz w:val="28"/>
          <w:szCs w:val="28"/>
          <w:lang w:eastAsia="hi-IN" w:bidi="hi-IN"/>
        </w:rPr>
        <w:t>Крымского</w:t>
      </w:r>
      <w:r w:rsidRPr="00DA34A3">
        <w:rPr>
          <w:rFonts w:eastAsia="SimSun" w:cs="Mangal"/>
          <w:kern w:val="2"/>
          <w:sz w:val="28"/>
          <w:szCs w:val="28"/>
          <w:lang w:eastAsia="hi-IN" w:bidi="hi-IN"/>
        </w:rPr>
        <w:t xml:space="preserve"> района по</w:t>
      </w:r>
      <w:r>
        <w:rPr>
          <w:rFonts w:eastAsia="SimSun" w:cs="Mangal"/>
          <w:kern w:val="2"/>
          <w:sz w:val="28"/>
          <w:szCs w:val="28"/>
          <w:lang w:eastAsia="hi-IN" w:bidi="hi-IN"/>
        </w:rPr>
        <w:t xml:space="preserve"> </w:t>
      </w:r>
      <w:r w:rsidRPr="00DA34A3">
        <w:rPr>
          <w:rFonts w:eastAsia="SimSun" w:cs="Mangal"/>
          <w:kern w:val="2"/>
          <w:sz w:val="28"/>
          <w:szCs w:val="28"/>
          <w:lang w:eastAsia="hi-IN" w:bidi="hi-IN"/>
        </w:rPr>
        <w:t xml:space="preserve">адресу: </w:t>
      </w:r>
      <w:r>
        <w:rPr>
          <w:rFonts w:eastAsia="SimSun" w:cs="Mangal"/>
          <w:kern w:val="2"/>
          <w:sz w:val="28"/>
          <w:szCs w:val="28"/>
          <w:lang w:eastAsia="hi-IN" w:bidi="hi-IN"/>
        </w:rPr>
        <w:t xml:space="preserve">х. </w:t>
      </w:r>
      <w:proofErr w:type="spellStart"/>
      <w:r>
        <w:rPr>
          <w:rFonts w:eastAsia="SimSun" w:cs="Mangal"/>
          <w:kern w:val="2"/>
          <w:sz w:val="28"/>
          <w:szCs w:val="28"/>
          <w:lang w:eastAsia="hi-IN" w:bidi="hi-IN"/>
        </w:rPr>
        <w:t>Адагум</w:t>
      </w:r>
      <w:proofErr w:type="spellEnd"/>
      <w:r>
        <w:rPr>
          <w:rFonts w:eastAsia="SimSun" w:cs="Mangal"/>
          <w:kern w:val="2"/>
          <w:sz w:val="28"/>
          <w:szCs w:val="28"/>
          <w:lang w:eastAsia="hi-IN" w:bidi="hi-IN"/>
        </w:rPr>
        <w:t xml:space="preserve">, ул. </w:t>
      </w:r>
      <w:proofErr w:type="gramStart"/>
      <w:r>
        <w:rPr>
          <w:rFonts w:eastAsia="SimSun" w:cs="Mangal"/>
          <w:kern w:val="2"/>
          <w:sz w:val="28"/>
          <w:szCs w:val="28"/>
          <w:lang w:eastAsia="hi-IN" w:bidi="hi-IN"/>
        </w:rPr>
        <w:t>Советская</w:t>
      </w:r>
      <w:proofErr w:type="gramEnd"/>
      <w:r>
        <w:rPr>
          <w:rFonts w:eastAsia="SimSun" w:cs="Mangal"/>
          <w:kern w:val="2"/>
          <w:sz w:val="28"/>
          <w:szCs w:val="28"/>
          <w:lang w:eastAsia="hi-IN" w:bidi="hi-IN"/>
        </w:rPr>
        <w:t>, д. 144</w:t>
      </w:r>
      <w:r w:rsidRPr="00DA34A3">
        <w:rPr>
          <w:rFonts w:eastAsia="SimSun" w:cs="Mangal"/>
          <w:kern w:val="2"/>
          <w:sz w:val="28"/>
          <w:szCs w:val="28"/>
          <w:lang w:eastAsia="hi-IN" w:bidi="hi-IN"/>
        </w:rPr>
        <w:t>.</w:t>
      </w:r>
    </w:p>
    <w:p w:rsidR="00DA34A3" w:rsidRDefault="00DA34A3" w:rsidP="00DA34A3">
      <w:pPr>
        <w:tabs>
          <w:tab w:val="left" w:pos="709"/>
          <w:tab w:val="left" w:pos="1134"/>
        </w:tabs>
        <w:suppressAutoHyphens/>
        <w:ind w:firstLine="851"/>
        <w:jc w:val="both"/>
        <w:rPr>
          <w:rFonts w:eastAsia="SimSun" w:cs="Mangal"/>
          <w:kern w:val="2"/>
          <w:sz w:val="28"/>
          <w:szCs w:val="28"/>
          <w:lang w:eastAsia="hi-IN" w:bidi="hi-IN"/>
        </w:rPr>
      </w:pPr>
      <w:r w:rsidRPr="00DA34A3">
        <w:rPr>
          <w:rFonts w:eastAsia="SimSun" w:cs="Mangal"/>
          <w:kern w:val="2"/>
          <w:sz w:val="28"/>
          <w:szCs w:val="28"/>
          <w:lang w:eastAsia="hi-IN" w:bidi="hi-IN"/>
        </w:rPr>
        <w:t xml:space="preserve">4. Назначить </w:t>
      </w:r>
      <w:proofErr w:type="gramStart"/>
      <w:r w:rsidRPr="00DA34A3">
        <w:rPr>
          <w:rFonts w:eastAsia="SimSun" w:cs="Mangal"/>
          <w:kern w:val="2"/>
          <w:sz w:val="28"/>
          <w:szCs w:val="28"/>
          <w:lang w:eastAsia="hi-IN" w:bidi="hi-IN"/>
        </w:rPr>
        <w:t>ответственным</w:t>
      </w:r>
      <w:proofErr w:type="gramEnd"/>
      <w:r w:rsidRPr="00DA34A3">
        <w:rPr>
          <w:rFonts w:eastAsia="SimSun" w:cs="Mangal"/>
          <w:kern w:val="2"/>
          <w:sz w:val="28"/>
          <w:szCs w:val="28"/>
          <w:lang w:eastAsia="hi-IN" w:bidi="hi-IN"/>
        </w:rPr>
        <w:t xml:space="preserve"> за сбор от</w:t>
      </w:r>
      <w:r>
        <w:rPr>
          <w:rFonts w:eastAsia="SimSun" w:cs="Mangal"/>
          <w:kern w:val="2"/>
          <w:sz w:val="28"/>
          <w:szCs w:val="28"/>
          <w:lang w:eastAsia="hi-IN" w:bidi="hi-IN"/>
        </w:rPr>
        <w:t xml:space="preserve">работанных ртутьсодержащих ламп </w:t>
      </w:r>
      <w:r w:rsidRPr="00DA34A3">
        <w:rPr>
          <w:rFonts w:eastAsia="SimSun" w:cs="Mangal"/>
          <w:kern w:val="2"/>
          <w:sz w:val="28"/>
          <w:szCs w:val="28"/>
          <w:lang w:eastAsia="hi-IN" w:bidi="hi-IN"/>
        </w:rPr>
        <w:t xml:space="preserve">от населения на территории </w:t>
      </w:r>
      <w:r>
        <w:rPr>
          <w:rFonts w:eastAsia="SimSun" w:cs="Mangal"/>
          <w:kern w:val="2"/>
          <w:sz w:val="28"/>
          <w:szCs w:val="28"/>
          <w:lang w:eastAsia="hi-IN" w:bidi="hi-IN"/>
        </w:rPr>
        <w:t>Адагумского</w:t>
      </w:r>
      <w:r w:rsidRPr="00DA34A3">
        <w:rPr>
          <w:rFonts w:eastAsia="SimSun" w:cs="Mangal"/>
          <w:kern w:val="2"/>
          <w:sz w:val="28"/>
          <w:szCs w:val="28"/>
          <w:lang w:eastAsia="hi-IN" w:bidi="hi-IN"/>
        </w:rPr>
        <w:t xml:space="preserve"> сельского поселения </w:t>
      </w:r>
      <w:r>
        <w:rPr>
          <w:rFonts w:eastAsia="SimSun" w:cs="Mangal"/>
          <w:kern w:val="2"/>
          <w:sz w:val="28"/>
          <w:szCs w:val="28"/>
          <w:lang w:eastAsia="hi-IN" w:bidi="hi-IN"/>
        </w:rPr>
        <w:t xml:space="preserve">Крымского </w:t>
      </w:r>
      <w:r w:rsidRPr="00DA34A3">
        <w:rPr>
          <w:rFonts w:eastAsia="SimSun" w:cs="Mangal"/>
          <w:kern w:val="2"/>
          <w:sz w:val="28"/>
          <w:szCs w:val="28"/>
          <w:lang w:eastAsia="hi-IN" w:bidi="hi-IN"/>
        </w:rPr>
        <w:t xml:space="preserve">района </w:t>
      </w:r>
      <w:r>
        <w:rPr>
          <w:rFonts w:eastAsia="SimSun" w:cs="Mangal"/>
          <w:kern w:val="2"/>
          <w:sz w:val="28"/>
          <w:szCs w:val="28"/>
          <w:lang w:eastAsia="hi-IN" w:bidi="hi-IN"/>
        </w:rPr>
        <w:t xml:space="preserve">С.П. </w:t>
      </w:r>
      <w:proofErr w:type="spellStart"/>
      <w:r>
        <w:rPr>
          <w:rFonts w:eastAsia="SimSun" w:cs="Mangal"/>
          <w:kern w:val="2"/>
          <w:sz w:val="28"/>
          <w:szCs w:val="28"/>
          <w:lang w:eastAsia="hi-IN" w:bidi="hi-IN"/>
        </w:rPr>
        <w:t>Кулинич</w:t>
      </w:r>
      <w:proofErr w:type="spellEnd"/>
      <w:r w:rsidRPr="00DA34A3">
        <w:rPr>
          <w:rFonts w:eastAsia="SimSun" w:cs="Mangal"/>
          <w:kern w:val="2"/>
          <w:sz w:val="28"/>
          <w:szCs w:val="28"/>
          <w:lang w:eastAsia="hi-IN" w:bidi="hi-IN"/>
        </w:rPr>
        <w:t xml:space="preserve">, </w:t>
      </w:r>
      <w:r w:rsidR="009E0F32">
        <w:rPr>
          <w:rFonts w:eastAsia="SimSun" w:cs="Mangal"/>
          <w:kern w:val="2"/>
          <w:sz w:val="28"/>
          <w:szCs w:val="28"/>
          <w:lang w:eastAsia="hi-IN" w:bidi="hi-IN"/>
        </w:rPr>
        <w:t xml:space="preserve">ведущего </w:t>
      </w:r>
      <w:r w:rsidRPr="009E0F32">
        <w:rPr>
          <w:rFonts w:eastAsia="SimSun" w:cs="Mangal"/>
          <w:kern w:val="2"/>
          <w:sz w:val="28"/>
          <w:szCs w:val="28"/>
          <w:lang w:eastAsia="hi-IN" w:bidi="hi-IN"/>
        </w:rPr>
        <w:t>специалиста</w:t>
      </w:r>
      <w:r>
        <w:rPr>
          <w:rFonts w:eastAsia="SimSun" w:cs="Mangal"/>
          <w:kern w:val="2"/>
          <w:sz w:val="28"/>
          <w:szCs w:val="28"/>
          <w:lang w:eastAsia="hi-IN" w:bidi="hi-IN"/>
        </w:rPr>
        <w:t xml:space="preserve"> администрации Адагумского</w:t>
      </w:r>
      <w:r w:rsidRPr="00DA34A3">
        <w:rPr>
          <w:rFonts w:eastAsia="SimSun" w:cs="Mangal"/>
          <w:kern w:val="2"/>
          <w:sz w:val="28"/>
          <w:szCs w:val="28"/>
          <w:lang w:eastAsia="hi-IN" w:bidi="hi-IN"/>
        </w:rPr>
        <w:t xml:space="preserve"> сельского поселения </w:t>
      </w:r>
      <w:r>
        <w:rPr>
          <w:rFonts w:eastAsia="SimSun" w:cs="Mangal"/>
          <w:kern w:val="2"/>
          <w:sz w:val="28"/>
          <w:szCs w:val="28"/>
          <w:lang w:eastAsia="hi-IN" w:bidi="hi-IN"/>
        </w:rPr>
        <w:t>Крымского</w:t>
      </w:r>
      <w:r w:rsidRPr="00DA34A3">
        <w:rPr>
          <w:rFonts w:eastAsia="SimSun" w:cs="Mangal"/>
          <w:kern w:val="2"/>
          <w:sz w:val="28"/>
          <w:szCs w:val="28"/>
          <w:lang w:eastAsia="hi-IN" w:bidi="hi-IN"/>
        </w:rPr>
        <w:t xml:space="preserve"> района.</w:t>
      </w:r>
    </w:p>
    <w:p w:rsidR="00FF2D43" w:rsidRPr="00822691" w:rsidRDefault="00822691" w:rsidP="00DA34A3">
      <w:pPr>
        <w:tabs>
          <w:tab w:val="left" w:pos="709"/>
          <w:tab w:val="left" w:pos="1134"/>
        </w:tabs>
        <w:suppressAutoHyphens/>
        <w:ind w:firstLine="851"/>
        <w:jc w:val="both"/>
        <w:rPr>
          <w:rFonts w:eastAsia="SimSun" w:cs="Mangal"/>
          <w:kern w:val="2"/>
          <w:sz w:val="28"/>
          <w:szCs w:val="28"/>
          <w:lang w:eastAsia="hi-IN" w:bidi="hi-IN"/>
        </w:rPr>
      </w:pPr>
      <w:r w:rsidRPr="00822691">
        <w:rPr>
          <w:rFonts w:eastAsia="SimSun" w:cs="Mangal"/>
          <w:kern w:val="2"/>
          <w:sz w:val="28"/>
          <w:szCs w:val="28"/>
          <w:lang w:eastAsia="hi-IN" w:bidi="hi-IN"/>
        </w:rPr>
        <w:t xml:space="preserve">5. </w:t>
      </w:r>
      <w:r w:rsidRPr="00ED2AED">
        <w:rPr>
          <w:rFonts w:eastAsia="Calibri"/>
          <w:sz w:val="28"/>
          <w:szCs w:val="28"/>
          <w:lang w:eastAsia="en-US"/>
        </w:rPr>
        <w:t xml:space="preserve">Ведущему специалисту администрации Адагумского сельского </w:t>
      </w:r>
      <w:r w:rsidR="00DA34A3">
        <w:rPr>
          <w:rFonts w:eastAsia="Calibri"/>
          <w:sz w:val="28"/>
          <w:szCs w:val="28"/>
          <w:lang w:eastAsia="en-US"/>
        </w:rPr>
        <w:t xml:space="preserve">поселения Крымского района Е.Г. </w:t>
      </w:r>
      <w:r w:rsidRPr="00ED2AED">
        <w:rPr>
          <w:rFonts w:eastAsia="Calibri"/>
          <w:sz w:val="28"/>
          <w:szCs w:val="28"/>
          <w:lang w:eastAsia="en-US"/>
        </w:rPr>
        <w:t>Медведевой</w:t>
      </w:r>
      <w:r w:rsidRPr="00ED2AED">
        <w:rPr>
          <w:rFonts w:ascii="Arial" w:hAnsi="Arial" w:cs="Arial"/>
          <w:sz w:val="20"/>
          <w:szCs w:val="20"/>
        </w:rPr>
        <w:t xml:space="preserve"> </w:t>
      </w:r>
      <w:proofErr w:type="gramStart"/>
      <w:r w:rsidRPr="00ED2AED">
        <w:rPr>
          <w:rFonts w:eastAsia="Calibri"/>
          <w:sz w:val="28"/>
          <w:szCs w:val="28"/>
          <w:lang w:eastAsia="en-US"/>
        </w:rPr>
        <w:t>разместить</w:t>
      </w:r>
      <w:proofErr w:type="gramEnd"/>
      <w:r w:rsidRPr="00ED2AED">
        <w:rPr>
          <w:rFonts w:eastAsia="Calibri"/>
          <w:sz w:val="28"/>
          <w:szCs w:val="28"/>
          <w:lang w:eastAsia="en-US"/>
        </w:rPr>
        <w:t xml:space="preserve"> </w:t>
      </w:r>
      <w:r w:rsidRPr="00822691">
        <w:rPr>
          <w:rFonts w:eastAsia="SimSun" w:cs="Mangal"/>
          <w:kern w:val="2"/>
          <w:sz w:val="28"/>
          <w:szCs w:val="28"/>
          <w:lang w:eastAsia="hi-IN" w:bidi="hi-IN"/>
        </w:rPr>
        <w:t xml:space="preserve">настоящее постановление </w:t>
      </w:r>
      <w:r w:rsidRPr="00ED2AED">
        <w:rPr>
          <w:rFonts w:eastAsia="Calibri"/>
          <w:sz w:val="28"/>
          <w:szCs w:val="28"/>
          <w:lang w:eastAsia="en-US"/>
        </w:rPr>
        <w:t xml:space="preserve">на официальном сайте администрации </w:t>
      </w:r>
      <w:r w:rsidRPr="00ED2AED">
        <w:rPr>
          <w:rFonts w:eastAsia="Calibri"/>
          <w:bCs/>
          <w:sz w:val="28"/>
          <w:szCs w:val="28"/>
          <w:lang w:eastAsia="en-US"/>
        </w:rPr>
        <w:t xml:space="preserve">Адагумского сельского  поселения  Крымского  района  </w:t>
      </w:r>
      <w:r w:rsidRPr="00ED2AED">
        <w:rPr>
          <w:rFonts w:eastAsia="Calibri"/>
          <w:sz w:val="28"/>
          <w:szCs w:val="28"/>
          <w:lang w:eastAsia="en-US"/>
        </w:rPr>
        <w:t>в сети «Интернет».</w:t>
      </w:r>
      <w:r w:rsidR="00FF2D43" w:rsidRPr="00ED2AED">
        <w:rPr>
          <w:rFonts w:eastAsia="Calibri"/>
          <w:sz w:val="28"/>
          <w:szCs w:val="28"/>
          <w:lang w:eastAsia="en-US"/>
        </w:rPr>
        <w:t xml:space="preserve"> </w:t>
      </w:r>
    </w:p>
    <w:p w:rsidR="00116D52" w:rsidRPr="00ED2AED" w:rsidRDefault="00FF2D43" w:rsidP="00FF2D43">
      <w:pPr>
        <w:tabs>
          <w:tab w:val="left" w:pos="567"/>
        </w:tabs>
        <w:jc w:val="both"/>
        <w:rPr>
          <w:sz w:val="28"/>
          <w:szCs w:val="28"/>
        </w:rPr>
      </w:pPr>
      <w:r w:rsidRPr="00ED2AED">
        <w:rPr>
          <w:sz w:val="28"/>
          <w:szCs w:val="28"/>
        </w:rPr>
        <w:t xml:space="preserve">     </w:t>
      </w:r>
      <w:r w:rsidR="005448C7" w:rsidRPr="00ED2AED">
        <w:rPr>
          <w:sz w:val="28"/>
          <w:szCs w:val="28"/>
        </w:rPr>
        <w:t xml:space="preserve">  </w:t>
      </w:r>
      <w:r w:rsidR="00822691">
        <w:rPr>
          <w:sz w:val="28"/>
          <w:szCs w:val="28"/>
        </w:rPr>
        <w:t xml:space="preserve">    6</w:t>
      </w:r>
      <w:r w:rsidRPr="00ED2AED">
        <w:rPr>
          <w:sz w:val="28"/>
          <w:szCs w:val="28"/>
        </w:rPr>
        <w:t xml:space="preserve">. </w:t>
      </w:r>
      <w:proofErr w:type="gramStart"/>
      <w:r w:rsidR="00116D52" w:rsidRPr="00ED2AED">
        <w:rPr>
          <w:sz w:val="28"/>
          <w:szCs w:val="28"/>
        </w:rPr>
        <w:t>Контроль за</w:t>
      </w:r>
      <w:proofErr w:type="gramEnd"/>
      <w:r w:rsidR="00116D52" w:rsidRPr="00ED2AED">
        <w:rPr>
          <w:sz w:val="28"/>
          <w:szCs w:val="28"/>
        </w:rPr>
        <w:t xml:space="preserve"> выполнением настоящего постановления оставляю за собой.</w:t>
      </w:r>
    </w:p>
    <w:p w:rsidR="00116D52" w:rsidRPr="00ED2AED" w:rsidRDefault="00822691" w:rsidP="00FF2D43">
      <w:pPr>
        <w:tabs>
          <w:tab w:val="left" w:pos="567"/>
          <w:tab w:val="left" w:pos="993"/>
        </w:tabs>
        <w:jc w:val="both"/>
        <w:rPr>
          <w:sz w:val="28"/>
          <w:szCs w:val="28"/>
        </w:rPr>
      </w:pPr>
      <w:r>
        <w:rPr>
          <w:sz w:val="28"/>
          <w:szCs w:val="28"/>
        </w:rPr>
        <w:t xml:space="preserve">            7</w:t>
      </w:r>
      <w:r w:rsidR="00FF2D43" w:rsidRPr="00ED2AED">
        <w:rPr>
          <w:sz w:val="28"/>
          <w:szCs w:val="28"/>
        </w:rPr>
        <w:t xml:space="preserve">. </w:t>
      </w:r>
      <w:r w:rsidR="00116D52" w:rsidRPr="00ED2AED">
        <w:rPr>
          <w:sz w:val="28"/>
          <w:szCs w:val="28"/>
        </w:rPr>
        <w:t xml:space="preserve"> </w:t>
      </w:r>
      <w:r w:rsidRPr="00822691">
        <w:rPr>
          <w:rFonts w:eastAsia="SimSun" w:cs="Mangal"/>
          <w:kern w:val="2"/>
          <w:sz w:val="28"/>
          <w:szCs w:val="28"/>
          <w:lang w:eastAsia="hi-IN" w:bidi="hi-IN"/>
        </w:rPr>
        <w:t xml:space="preserve">Постановление вступает  в силу со дня подписания. </w:t>
      </w:r>
    </w:p>
    <w:p w:rsidR="00116D52" w:rsidRPr="00ED2AED" w:rsidRDefault="00116D52" w:rsidP="00116D52">
      <w:pPr>
        <w:tabs>
          <w:tab w:val="left" w:pos="567"/>
          <w:tab w:val="left" w:pos="993"/>
        </w:tabs>
        <w:spacing w:line="200" w:lineRule="exact"/>
        <w:ind w:left="851" w:hanging="502"/>
        <w:rPr>
          <w:sz w:val="24"/>
          <w:szCs w:val="24"/>
        </w:rPr>
      </w:pPr>
    </w:p>
    <w:p w:rsidR="00116D52" w:rsidRPr="00ED2AED" w:rsidRDefault="00116D52" w:rsidP="00116D52">
      <w:pPr>
        <w:rPr>
          <w:sz w:val="24"/>
          <w:szCs w:val="24"/>
        </w:rPr>
      </w:pPr>
    </w:p>
    <w:p w:rsidR="00116D52" w:rsidRPr="00ED2AED" w:rsidRDefault="00116D52" w:rsidP="00116D52">
      <w:pPr>
        <w:jc w:val="both"/>
        <w:rPr>
          <w:sz w:val="28"/>
          <w:szCs w:val="28"/>
        </w:rPr>
      </w:pPr>
      <w:r w:rsidRPr="00ED2AED">
        <w:rPr>
          <w:sz w:val="28"/>
          <w:szCs w:val="28"/>
        </w:rPr>
        <w:t xml:space="preserve">Глава </w:t>
      </w:r>
    </w:p>
    <w:p w:rsidR="00116D52" w:rsidRPr="00ED2AED" w:rsidRDefault="00116D52" w:rsidP="00116D52">
      <w:pPr>
        <w:jc w:val="both"/>
        <w:rPr>
          <w:sz w:val="28"/>
          <w:szCs w:val="28"/>
        </w:rPr>
      </w:pPr>
      <w:r w:rsidRPr="00ED2AED">
        <w:rPr>
          <w:sz w:val="28"/>
          <w:szCs w:val="28"/>
        </w:rPr>
        <w:t xml:space="preserve">Адагумского сельского поселения </w:t>
      </w:r>
    </w:p>
    <w:p w:rsidR="007F1751" w:rsidRPr="00ED2AED" w:rsidRDefault="00116D52" w:rsidP="004D30E0">
      <w:pPr>
        <w:jc w:val="both"/>
        <w:rPr>
          <w:sz w:val="28"/>
          <w:szCs w:val="28"/>
        </w:rPr>
      </w:pPr>
      <w:r w:rsidRPr="00ED2AED">
        <w:rPr>
          <w:sz w:val="28"/>
          <w:szCs w:val="28"/>
        </w:rPr>
        <w:t xml:space="preserve">Крымского района                                           </w:t>
      </w:r>
      <w:r w:rsidR="009E0F32">
        <w:rPr>
          <w:sz w:val="28"/>
          <w:szCs w:val="28"/>
        </w:rPr>
        <w:t xml:space="preserve">                              </w:t>
      </w:r>
      <w:r w:rsidRPr="00ED2AED">
        <w:rPr>
          <w:sz w:val="28"/>
          <w:szCs w:val="28"/>
        </w:rPr>
        <w:t xml:space="preserve">  </w:t>
      </w:r>
      <w:r w:rsidR="004D30E0" w:rsidRPr="00ED2AED">
        <w:rPr>
          <w:sz w:val="28"/>
          <w:szCs w:val="28"/>
        </w:rPr>
        <w:t xml:space="preserve"> </w:t>
      </w:r>
      <w:r w:rsidR="009E0F32">
        <w:rPr>
          <w:sz w:val="28"/>
          <w:szCs w:val="28"/>
        </w:rPr>
        <w:t xml:space="preserve">А.В. </w:t>
      </w:r>
      <w:proofErr w:type="spellStart"/>
      <w:r w:rsidR="009E0F32">
        <w:rPr>
          <w:sz w:val="28"/>
          <w:szCs w:val="28"/>
        </w:rPr>
        <w:t>Грицюта</w:t>
      </w:r>
      <w:proofErr w:type="spellEnd"/>
    </w:p>
    <w:p w:rsidR="004D30E0" w:rsidRPr="00ED2AED" w:rsidRDefault="004D30E0" w:rsidP="004D30E0">
      <w:pPr>
        <w:jc w:val="both"/>
        <w:rPr>
          <w:sz w:val="28"/>
          <w:szCs w:val="28"/>
        </w:rPr>
      </w:pPr>
    </w:p>
    <w:p w:rsidR="004D30E0" w:rsidRDefault="004D30E0"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822691" w:rsidRDefault="00822691"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DA34A3" w:rsidRDefault="00DA34A3" w:rsidP="004D30E0">
      <w:pPr>
        <w:jc w:val="both"/>
        <w:rPr>
          <w:sz w:val="28"/>
          <w:szCs w:val="28"/>
        </w:rPr>
      </w:pPr>
    </w:p>
    <w:p w:rsidR="00062C27" w:rsidRDefault="00062C27" w:rsidP="004D30E0">
      <w:pPr>
        <w:jc w:val="both"/>
        <w:rPr>
          <w:sz w:val="28"/>
          <w:szCs w:val="28"/>
        </w:rPr>
      </w:pPr>
    </w:p>
    <w:p w:rsidR="00062C27" w:rsidRDefault="00062C27" w:rsidP="004D30E0">
      <w:pPr>
        <w:jc w:val="both"/>
        <w:rPr>
          <w:sz w:val="28"/>
          <w:szCs w:val="28"/>
        </w:rPr>
      </w:pPr>
    </w:p>
    <w:p w:rsidR="00062C27" w:rsidRDefault="00062C27" w:rsidP="004D30E0">
      <w:pPr>
        <w:jc w:val="both"/>
        <w:rPr>
          <w:sz w:val="28"/>
          <w:szCs w:val="28"/>
        </w:rPr>
      </w:pPr>
    </w:p>
    <w:p w:rsidR="00062C27" w:rsidRDefault="00062C27" w:rsidP="004D30E0">
      <w:pPr>
        <w:jc w:val="both"/>
        <w:rPr>
          <w:sz w:val="28"/>
          <w:szCs w:val="28"/>
        </w:rPr>
      </w:pPr>
    </w:p>
    <w:p w:rsidR="00062C27" w:rsidRDefault="00062C27" w:rsidP="004D30E0">
      <w:pPr>
        <w:jc w:val="both"/>
        <w:rPr>
          <w:sz w:val="28"/>
          <w:szCs w:val="28"/>
        </w:rPr>
      </w:pPr>
    </w:p>
    <w:p w:rsidR="00062C27" w:rsidRDefault="00062C27" w:rsidP="004D30E0">
      <w:pPr>
        <w:jc w:val="both"/>
        <w:rPr>
          <w:sz w:val="28"/>
          <w:szCs w:val="28"/>
        </w:rPr>
      </w:pPr>
    </w:p>
    <w:p w:rsidR="00DA34A3" w:rsidRDefault="00DA34A3" w:rsidP="00DA34A3">
      <w:pPr>
        <w:pStyle w:val="ConsPlusNonformat"/>
        <w:ind w:left="5103"/>
        <w:rPr>
          <w:rFonts w:ascii="Times New Roman" w:hAnsi="Times New Roman" w:cs="Times New Roman"/>
          <w:sz w:val="24"/>
          <w:szCs w:val="28"/>
        </w:rPr>
      </w:pPr>
      <w:r w:rsidRPr="00B11015">
        <w:rPr>
          <w:rFonts w:ascii="Times New Roman" w:hAnsi="Times New Roman" w:cs="Times New Roman"/>
          <w:sz w:val="24"/>
          <w:szCs w:val="28"/>
        </w:rPr>
        <w:t>Приложение № 1</w:t>
      </w:r>
    </w:p>
    <w:p w:rsidR="00DA34A3" w:rsidRPr="00B11015" w:rsidRDefault="00DA34A3" w:rsidP="00DA34A3">
      <w:pPr>
        <w:pStyle w:val="ConsPlusNonformat"/>
        <w:ind w:left="5103"/>
        <w:rPr>
          <w:rFonts w:ascii="Times New Roman" w:hAnsi="Times New Roman" w:cs="Times New Roman"/>
          <w:sz w:val="24"/>
          <w:szCs w:val="28"/>
        </w:rPr>
      </w:pPr>
      <w:r>
        <w:rPr>
          <w:rFonts w:ascii="Times New Roman" w:hAnsi="Times New Roman" w:cs="Times New Roman"/>
          <w:sz w:val="24"/>
          <w:szCs w:val="28"/>
        </w:rPr>
        <w:t>Утверждено</w:t>
      </w:r>
    </w:p>
    <w:p w:rsidR="00DA34A3" w:rsidRPr="00B11015" w:rsidRDefault="00DA34A3" w:rsidP="00DA34A3">
      <w:pPr>
        <w:pStyle w:val="ConsPlusNonformat"/>
        <w:ind w:left="5103"/>
        <w:rPr>
          <w:rFonts w:ascii="Times New Roman" w:hAnsi="Times New Roman" w:cs="Times New Roman"/>
          <w:sz w:val="24"/>
          <w:szCs w:val="28"/>
        </w:rPr>
      </w:pPr>
      <w:r>
        <w:rPr>
          <w:rFonts w:ascii="Times New Roman" w:hAnsi="Times New Roman" w:cs="Times New Roman"/>
          <w:sz w:val="24"/>
          <w:szCs w:val="28"/>
        </w:rPr>
        <w:t xml:space="preserve">Постановлением </w:t>
      </w:r>
      <w:r w:rsidRPr="00B11015">
        <w:rPr>
          <w:rFonts w:ascii="Times New Roman" w:hAnsi="Times New Roman" w:cs="Times New Roman"/>
          <w:sz w:val="24"/>
          <w:szCs w:val="28"/>
        </w:rPr>
        <w:t xml:space="preserve"> администрации</w:t>
      </w:r>
    </w:p>
    <w:p w:rsidR="00DA34A3" w:rsidRPr="00B11015" w:rsidRDefault="00DA34A3" w:rsidP="00DA34A3">
      <w:pPr>
        <w:pStyle w:val="ConsPlusNonformat"/>
        <w:ind w:left="5103"/>
        <w:rPr>
          <w:rFonts w:ascii="Times New Roman" w:hAnsi="Times New Roman" w:cs="Times New Roman"/>
          <w:sz w:val="24"/>
          <w:szCs w:val="28"/>
        </w:rPr>
      </w:pPr>
      <w:r w:rsidRPr="00B11015">
        <w:rPr>
          <w:rFonts w:ascii="Times New Roman" w:hAnsi="Times New Roman" w:cs="Times New Roman"/>
          <w:sz w:val="24"/>
          <w:szCs w:val="28"/>
        </w:rPr>
        <w:t>Адагумского сельского поселения</w:t>
      </w:r>
    </w:p>
    <w:p w:rsidR="00DA34A3" w:rsidRPr="00B11015" w:rsidRDefault="00DA34A3" w:rsidP="00DA34A3">
      <w:pPr>
        <w:pStyle w:val="ConsPlusNonformat"/>
        <w:ind w:left="5103"/>
        <w:rPr>
          <w:rFonts w:ascii="Times New Roman" w:hAnsi="Times New Roman" w:cs="Times New Roman"/>
          <w:sz w:val="24"/>
          <w:szCs w:val="28"/>
        </w:rPr>
      </w:pPr>
      <w:r w:rsidRPr="00B11015">
        <w:rPr>
          <w:rFonts w:ascii="Times New Roman" w:hAnsi="Times New Roman" w:cs="Times New Roman"/>
          <w:sz w:val="24"/>
          <w:szCs w:val="28"/>
        </w:rPr>
        <w:t>Крымского района</w:t>
      </w:r>
    </w:p>
    <w:p w:rsidR="00DA34A3" w:rsidRDefault="00062C27" w:rsidP="00DA34A3">
      <w:pPr>
        <w:ind w:left="4395" w:firstLine="708"/>
        <w:rPr>
          <w:szCs w:val="28"/>
        </w:rPr>
      </w:pPr>
      <w:r>
        <w:rPr>
          <w:szCs w:val="28"/>
        </w:rPr>
        <w:t>от 24.12.2019 г. №  217</w:t>
      </w:r>
    </w:p>
    <w:p w:rsidR="00DA34A3" w:rsidRDefault="00DA34A3" w:rsidP="00DA34A3">
      <w:pPr>
        <w:ind w:left="4395" w:firstLine="708"/>
        <w:rPr>
          <w:szCs w:val="28"/>
        </w:rPr>
      </w:pPr>
    </w:p>
    <w:p w:rsidR="00DA34A3" w:rsidRDefault="00DA34A3" w:rsidP="00DA34A3">
      <w:pPr>
        <w:ind w:left="4395" w:firstLine="708"/>
        <w:rPr>
          <w:szCs w:val="28"/>
        </w:rPr>
      </w:pPr>
    </w:p>
    <w:p w:rsidR="00DA34A3" w:rsidRDefault="00DA34A3" w:rsidP="00DA34A3">
      <w:pPr>
        <w:ind w:left="4395" w:firstLine="708"/>
        <w:rPr>
          <w:szCs w:val="28"/>
        </w:rPr>
      </w:pPr>
    </w:p>
    <w:p w:rsidR="00DA34A3" w:rsidRDefault="00DA34A3" w:rsidP="00DA34A3">
      <w:pPr>
        <w:ind w:left="4395" w:firstLine="708"/>
        <w:rPr>
          <w:szCs w:val="28"/>
        </w:rPr>
      </w:pPr>
    </w:p>
    <w:p w:rsidR="00DA34A3" w:rsidRDefault="00DA34A3" w:rsidP="00DA34A3">
      <w:pPr>
        <w:ind w:left="4395" w:firstLine="708"/>
        <w:rPr>
          <w:szCs w:val="28"/>
        </w:rPr>
      </w:pPr>
    </w:p>
    <w:p w:rsidR="00DA34A3" w:rsidRDefault="00DA34A3" w:rsidP="00DA34A3">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 xml:space="preserve">Порядок организации сбора </w:t>
      </w:r>
    </w:p>
    <w:p w:rsidR="00DA34A3" w:rsidRDefault="00DA34A3" w:rsidP="00DA34A3">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отработанных ртутьсодержащих ламп на территории</w:t>
      </w:r>
    </w:p>
    <w:p w:rsidR="00DA34A3" w:rsidRDefault="00DA34A3" w:rsidP="00DA34A3">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 xml:space="preserve">Адагумского сельского поселения </w:t>
      </w:r>
    </w:p>
    <w:p w:rsidR="00DA34A3" w:rsidRDefault="00DA34A3" w:rsidP="00DA34A3">
      <w:pPr>
        <w:pStyle w:val="1"/>
        <w:ind w:left="748" w:right="475"/>
        <w:jc w:val="center"/>
        <w:rPr>
          <w:rFonts w:ascii="Times New Roman" w:hAnsi="Times New Roman" w:cs="Times New Roman"/>
          <w:b/>
          <w:sz w:val="28"/>
          <w:szCs w:val="28"/>
        </w:rPr>
      </w:pPr>
      <w:r>
        <w:rPr>
          <w:rFonts w:ascii="Times New Roman" w:hAnsi="Times New Roman" w:cs="Times New Roman"/>
          <w:b/>
          <w:sz w:val="28"/>
          <w:szCs w:val="28"/>
        </w:rPr>
        <w:t>Крымского района</w:t>
      </w:r>
    </w:p>
    <w:p w:rsidR="009E0F32" w:rsidRDefault="009E0F32" w:rsidP="00DA34A3">
      <w:pPr>
        <w:pStyle w:val="1"/>
        <w:ind w:left="748" w:right="475"/>
        <w:jc w:val="center"/>
        <w:rPr>
          <w:rFonts w:ascii="Times New Roman" w:hAnsi="Times New Roman" w:cs="Times New Roman"/>
          <w:b/>
          <w:sz w:val="28"/>
          <w:szCs w:val="28"/>
        </w:rPr>
      </w:pPr>
    </w:p>
    <w:p w:rsidR="009E0F32" w:rsidRPr="0048241D" w:rsidRDefault="0048241D" w:rsidP="0048241D">
      <w:pPr>
        <w:shd w:val="clear" w:color="auto" w:fill="FFFFFF"/>
        <w:spacing w:line="30" w:lineRule="atLeast"/>
        <w:ind w:firstLine="708"/>
        <w:rPr>
          <w:b/>
          <w:bCs/>
          <w:color w:val="000000"/>
          <w:spacing w:val="2"/>
          <w:sz w:val="28"/>
          <w:szCs w:val="28"/>
        </w:rPr>
      </w:pPr>
      <w:r>
        <w:rPr>
          <w:b/>
          <w:bCs/>
          <w:color w:val="000000"/>
          <w:spacing w:val="2"/>
          <w:sz w:val="28"/>
          <w:szCs w:val="28"/>
        </w:rPr>
        <w:t xml:space="preserve">  </w:t>
      </w:r>
      <w:r w:rsidR="009E0F32" w:rsidRPr="0048241D">
        <w:rPr>
          <w:b/>
          <w:bCs/>
          <w:color w:val="000000"/>
          <w:spacing w:val="2"/>
          <w:sz w:val="28"/>
          <w:szCs w:val="28"/>
        </w:rPr>
        <w:t>1.Общие положения</w:t>
      </w:r>
    </w:p>
    <w:p w:rsidR="009E0F32" w:rsidRDefault="009E0F32" w:rsidP="009E0F32">
      <w:pPr>
        <w:ind w:firstLine="851"/>
        <w:jc w:val="both"/>
        <w:rPr>
          <w:sz w:val="28"/>
          <w:szCs w:val="28"/>
        </w:rPr>
      </w:pPr>
      <w:r>
        <w:rPr>
          <w:rStyle w:val="msonormal0"/>
          <w:color w:val="000000"/>
          <w:sz w:val="28"/>
          <w:szCs w:val="28"/>
        </w:rPr>
        <w:t xml:space="preserve">1.1. Порядок организации сбора отработанных ртутьсодержащих ламп на территории </w:t>
      </w:r>
      <w:r>
        <w:rPr>
          <w:rStyle w:val="msonospacing0"/>
          <w:sz w:val="28"/>
          <w:szCs w:val="28"/>
        </w:rPr>
        <w:t>Адагумского</w:t>
      </w:r>
      <w:r>
        <w:rPr>
          <w:rStyle w:val="msonormal0"/>
          <w:color w:val="000000"/>
          <w:sz w:val="28"/>
          <w:szCs w:val="28"/>
        </w:rPr>
        <w:t xml:space="preserve"> сельского поселения Крымского района (далее -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9E0F32" w:rsidRDefault="009E0F32" w:rsidP="009E0F32">
      <w:pPr>
        <w:ind w:firstLine="851"/>
        <w:jc w:val="both"/>
        <w:rPr>
          <w:sz w:val="28"/>
          <w:szCs w:val="28"/>
        </w:rPr>
      </w:pPr>
      <w:r>
        <w:rPr>
          <w:rStyle w:val="msonormal0"/>
          <w:color w:val="000000"/>
          <w:sz w:val="28"/>
          <w:szCs w:val="28"/>
        </w:rPr>
        <w:t xml:space="preserve">1.2. </w:t>
      </w:r>
      <w:proofErr w:type="gramStart"/>
      <w:r>
        <w:rPr>
          <w:rStyle w:val="msonormal0"/>
          <w:color w:val="000000"/>
          <w:sz w:val="28"/>
          <w:szCs w:val="28"/>
        </w:rPr>
        <w:t>Порядок разработан в соответствии с Федеральным законом                            от 24 июня 1998 года № 89-ФЗ «Об отходах производства и потребления», постановлением Правительства Российской Федерации от 03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w:t>
      </w:r>
      <w:proofErr w:type="gramEnd"/>
      <w:r>
        <w:rPr>
          <w:rStyle w:val="msonormal0"/>
          <w:color w:val="000000"/>
          <w:sz w:val="28"/>
          <w:szCs w:val="28"/>
        </w:rPr>
        <w:t xml:space="preserve"> животным, растениям и окружающей среде»,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30 марта 1999 года № 52-ФЗ «О санитарно-эпидемиологическом благополучии населения».</w:t>
      </w:r>
    </w:p>
    <w:p w:rsidR="009E0F32" w:rsidRDefault="009E0F32" w:rsidP="009E0F32">
      <w:pPr>
        <w:ind w:firstLine="851"/>
        <w:jc w:val="both"/>
        <w:rPr>
          <w:sz w:val="28"/>
          <w:szCs w:val="28"/>
        </w:rPr>
      </w:pPr>
      <w:r>
        <w:rPr>
          <w:rStyle w:val="msonormal0"/>
          <w:color w:val="000000"/>
          <w:sz w:val="28"/>
          <w:szCs w:val="28"/>
        </w:rPr>
        <w:t>1.3. В настоящем Порядке используются следующие термины и определения:</w:t>
      </w:r>
    </w:p>
    <w:p w:rsidR="009E0F32" w:rsidRDefault="009E0F32" w:rsidP="009E0F32">
      <w:pPr>
        <w:ind w:firstLine="851"/>
        <w:jc w:val="both"/>
        <w:rPr>
          <w:sz w:val="28"/>
          <w:szCs w:val="28"/>
        </w:rPr>
      </w:pPr>
      <w:r>
        <w:rPr>
          <w:rStyle w:val="msonormal0"/>
          <w:color w:val="000000"/>
          <w:sz w:val="28"/>
          <w:szCs w:val="28"/>
        </w:rPr>
        <w:t>- 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w:t>
      </w:r>
    </w:p>
    <w:p w:rsidR="009E0F32" w:rsidRDefault="009E0F32" w:rsidP="009E0F32">
      <w:pPr>
        <w:ind w:firstLine="851"/>
        <w:jc w:val="both"/>
        <w:rPr>
          <w:sz w:val="28"/>
          <w:szCs w:val="28"/>
        </w:rPr>
      </w:pPr>
      <w:r>
        <w:rPr>
          <w:rStyle w:val="msonormal0"/>
          <w:color w:val="000000"/>
          <w:sz w:val="28"/>
          <w:szCs w:val="28"/>
        </w:rPr>
        <w:t>- использование отработанных ртутьсодержащих ламп - применение отработанных ртутьсодержащих ламп для производства товаров (продукции), выполнения работ, оказания услуг или получения энергии;</w:t>
      </w:r>
    </w:p>
    <w:p w:rsidR="009E0F32" w:rsidRDefault="009E0F32" w:rsidP="009E0F32">
      <w:pPr>
        <w:ind w:firstLine="851"/>
        <w:jc w:val="both"/>
        <w:rPr>
          <w:sz w:val="28"/>
          <w:szCs w:val="28"/>
        </w:rPr>
      </w:pPr>
      <w:r>
        <w:rPr>
          <w:rStyle w:val="msonormal0"/>
          <w:color w:val="000000"/>
          <w:sz w:val="28"/>
          <w:szCs w:val="28"/>
        </w:rPr>
        <w:t xml:space="preserve">- накопление отработанных ртутьсодержащих ламп - хранение потребителями ртутьсодержащих ламп, за исключением физических лиц, </w:t>
      </w:r>
      <w:r>
        <w:rPr>
          <w:rStyle w:val="msonormal0"/>
          <w:color w:val="000000"/>
          <w:sz w:val="28"/>
          <w:szCs w:val="28"/>
        </w:rPr>
        <w:lastRenderedPageBreak/>
        <w:t>разрешенного в установленном порядке количества отработанных ртутьсодержащих ламп;</w:t>
      </w:r>
    </w:p>
    <w:p w:rsidR="0048241D" w:rsidRDefault="009E0F32" w:rsidP="009E0F32">
      <w:pPr>
        <w:ind w:firstLine="851"/>
        <w:jc w:val="both"/>
        <w:rPr>
          <w:rStyle w:val="msonormal0"/>
          <w:color w:val="000000"/>
          <w:sz w:val="28"/>
          <w:szCs w:val="28"/>
        </w:rPr>
      </w:pPr>
      <w:r>
        <w:rPr>
          <w:rStyle w:val="msonormal0"/>
          <w:color w:val="000000"/>
          <w:sz w:val="28"/>
          <w:szCs w:val="28"/>
        </w:rPr>
        <w:t>- сбор отработанных ртутьсодержащих ламп - деятельность, связанная с удалением отработанных ртутьсодержащих ламп из мест их образования, накопления;</w:t>
      </w:r>
      <w:r w:rsidR="0048241D" w:rsidRPr="0048241D">
        <w:t xml:space="preserve"> </w:t>
      </w:r>
    </w:p>
    <w:p w:rsidR="009E0F32" w:rsidRDefault="0048241D" w:rsidP="009E0F32">
      <w:pPr>
        <w:ind w:firstLine="851"/>
        <w:jc w:val="both"/>
        <w:rPr>
          <w:sz w:val="28"/>
          <w:szCs w:val="28"/>
        </w:rPr>
      </w:pPr>
      <w:r>
        <w:rPr>
          <w:rStyle w:val="msonormal0"/>
          <w:color w:val="000000"/>
          <w:sz w:val="28"/>
          <w:szCs w:val="28"/>
        </w:rPr>
        <w:t xml:space="preserve">- </w:t>
      </w:r>
      <w:r w:rsidRPr="0048241D">
        <w:rPr>
          <w:rStyle w:val="msonormal0"/>
          <w:color w:val="000000"/>
          <w:sz w:val="28"/>
          <w:szCs w:val="28"/>
        </w:rPr>
        <w:t>мест</w:t>
      </w:r>
      <w:r>
        <w:rPr>
          <w:rStyle w:val="msonormal0"/>
          <w:color w:val="000000"/>
          <w:sz w:val="28"/>
          <w:szCs w:val="28"/>
        </w:rPr>
        <w:t>о первичного сбора и размещения</w:t>
      </w:r>
      <w:r w:rsidRPr="0048241D">
        <w:rPr>
          <w:rStyle w:val="msonormal0"/>
          <w:color w:val="000000"/>
          <w:sz w:val="28"/>
          <w:szCs w:val="28"/>
        </w:rPr>
        <w:t xml:space="preserve">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rsidR="009E0F32" w:rsidRDefault="009E0F32" w:rsidP="009E0F32">
      <w:pPr>
        <w:ind w:firstLine="851"/>
        <w:jc w:val="both"/>
        <w:rPr>
          <w:sz w:val="28"/>
          <w:szCs w:val="28"/>
        </w:rPr>
      </w:pPr>
      <w:r>
        <w:rPr>
          <w:rStyle w:val="msonormal0"/>
          <w:color w:val="000000"/>
          <w:sz w:val="28"/>
          <w:szCs w:val="28"/>
        </w:rPr>
        <w:t>- потребители ртутьсодержащих ламп - юридические лица 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классов опасности, а также физические лица, эксплуатирующие осветительные устройства и электрические лампы с ртутным заполнением;</w:t>
      </w:r>
    </w:p>
    <w:p w:rsidR="009E0F32" w:rsidRDefault="009E0F32" w:rsidP="009E0F32">
      <w:pPr>
        <w:ind w:firstLine="851"/>
        <w:jc w:val="both"/>
        <w:rPr>
          <w:sz w:val="28"/>
          <w:szCs w:val="28"/>
        </w:rPr>
      </w:pPr>
      <w:r>
        <w:rPr>
          <w:rStyle w:val="msonormal0"/>
          <w:color w:val="000000"/>
          <w:sz w:val="28"/>
          <w:szCs w:val="28"/>
        </w:rPr>
        <w:t xml:space="preserve">- </w:t>
      </w:r>
      <w:proofErr w:type="spellStart"/>
      <w:r>
        <w:rPr>
          <w:rStyle w:val="msonormal0"/>
          <w:color w:val="000000"/>
          <w:sz w:val="28"/>
          <w:szCs w:val="28"/>
        </w:rPr>
        <w:t>демеркуризация</w:t>
      </w:r>
      <w:proofErr w:type="spellEnd"/>
      <w:r>
        <w:rPr>
          <w:rStyle w:val="msonormal0"/>
          <w:color w:val="000000"/>
          <w:sz w:val="28"/>
          <w:szCs w:val="28"/>
        </w:rPr>
        <w:t xml:space="preserve"> - обезвреживание отходов, заключающееся в извлечении содержащейся в них ртути и (или) ее соединений;</w:t>
      </w:r>
    </w:p>
    <w:p w:rsidR="009E0F32" w:rsidRDefault="009E0F32" w:rsidP="009E0F32">
      <w:pPr>
        <w:ind w:firstLine="851"/>
        <w:jc w:val="both"/>
        <w:rPr>
          <w:sz w:val="28"/>
          <w:szCs w:val="28"/>
        </w:rPr>
      </w:pPr>
      <w:r>
        <w:rPr>
          <w:rStyle w:val="msonormal0"/>
          <w:color w:val="000000"/>
          <w:sz w:val="28"/>
          <w:szCs w:val="28"/>
        </w:rPr>
        <w:t>- специализированные организации,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классов опасности;</w:t>
      </w:r>
    </w:p>
    <w:p w:rsidR="0048241D" w:rsidRDefault="009E0F32" w:rsidP="009E0F32">
      <w:pPr>
        <w:ind w:firstLine="851"/>
        <w:jc w:val="both"/>
        <w:rPr>
          <w:rStyle w:val="msonormal0"/>
          <w:color w:val="000000"/>
          <w:sz w:val="28"/>
          <w:szCs w:val="28"/>
        </w:rPr>
      </w:pPr>
      <w:r>
        <w:rPr>
          <w:rStyle w:val="msonormal0"/>
          <w:color w:val="000000"/>
          <w:sz w:val="28"/>
          <w:szCs w:val="28"/>
        </w:rPr>
        <w:t>- специальная тара - контейнер, обеспечивающий сохранность поврежденных отработанных ртутьсодержащих ламп при хранении, выполнении погрузоразгру</w:t>
      </w:r>
      <w:r w:rsidR="0048241D">
        <w:rPr>
          <w:rStyle w:val="msonormal0"/>
          <w:color w:val="000000"/>
          <w:sz w:val="28"/>
          <w:szCs w:val="28"/>
        </w:rPr>
        <w:t>зочных работ, транспортировании;</w:t>
      </w:r>
    </w:p>
    <w:p w:rsidR="009E0F32" w:rsidRDefault="0048241D" w:rsidP="009E0F32">
      <w:pPr>
        <w:ind w:firstLine="851"/>
        <w:jc w:val="both"/>
        <w:rPr>
          <w:rStyle w:val="msonormal0"/>
          <w:color w:val="000000"/>
          <w:sz w:val="28"/>
          <w:szCs w:val="28"/>
        </w:rPr>
      </w:pPr>
      <w:r>
        <w:rPr>
          <w:rStyle w:val="msonormal0"/>
          <w:color w:val="000000"/>
          <w:sz w:val="28"/>
          <w:szCs w:val="28"/>
        </w:rPr>
        <w:t>- герметичность тары</w:t>
      </w:r>
      <w:r w:rsidRPr="0048241D">
        <w:rPr>
          <w:rStyle w:val="msonormal0"/>
          <w:color w:val="000000"/>
          <w:sz w:val="28"/>
          <w:szCs w:val="28"/>
        </w:rPr>
        <w:t xml:space="preserve"> - способность оболочки (корпуса) тары, отдельных ее элементов и соединений препятствовать газовому или жидкостному обмену между средами, разделенными этой оболочкой.</w:t>
      </w:r>
    </w:p>
    <w:p w:rsidR="0048241D" w:rsidRDefault="0048241D" w:rsidP="009E0F32">
      <w:pPr>
        <w:ind w:firstLine="851"/>
        <w:jc w:val="both"/>
        <w:rPr>
          <w:rStyle w:val="msonormal0"/>
          <w:color w:val="000000"/>
          <w:sz w:val="28"/>
          <w:szCs w:val="28"/>
        </w:rPr>
      </w:pPr>
    </w:p>
    <w:p w:rsidR="0048241D" w:rsidRPr="0048241D" w:rsidRDefault="0048241D" w:rsidP="009E0F32">
      <w:pPr>
        <w:ind w:firstLine="851"/>
        <w:jc w:val="both"/>
        <w:rPr>
          <w:b/>
          <w:sz w:val="24"/>
          <w:szCs w:val="24"/>
        </w:rPr>
      </w:pPr>
      <w:r w:rsidRPr="0048241D">
        <w:rPr>
          <w:rStyle w:val="msonormal0"/>
          <w:b/>
          <w:color w:val="000000"/>
          <w:sz w:val="28"/>
          <w:szCs w:val="28"/>
        </w:rPr>
        <w:t>2. Порядок сбора и накопления отработанных ртутьсодержащих ламп</w:t>
      </w:r>
    </w:p>
    <w:p w:rsidR="00DA34A3" w:rsidRDefault="00DA34A3" w:rsidP="004D30E0">
      <w:pPr>
        <w:jc w:val="both"/>
        <w:rPr>
          <w:sz w:val="28"/>
          <w:szCs w:val="28"/>
        </w:rPr>
      </w:pPr>
    </w:p>
    <w:p w:rsidR="005465AE" w:rsidRDefault="005465AE" w:rsidP="005465AE">
      <w:pPr>
        <w:ind w:firstLine="851"/>
        <w:jc w:val="both"/>
        <w:rPr>
          <w:sz w:val="28"/>
          <w:szCs w:val="28"/>
        </w:rPr>
      </w:pPr>
      <w:r>
        <w:rPr>
          <w:rStyle w:val="msonormal0"/>
          <w:sz w:val="28"/>
          <w:szCs w:val="28"/>
        </w:rPr>
        <w:t>2.1. Сбору в соответствии с Порядком подлежат осветительные устройства и электрические лампы с ртутным заполнением и содержанием ртути не менее 0,01 %, выведенные из эксплуатации и подлежащие утилизации.</w:t>
      </w:r>
    </w:p>
    <w:p w:rsidR="005465AE" w:rsidRDefault="005465AE" w:rsidP="005465AE">
      <w:pPr>
        <w:ind w:firstLine="851"/>
        <w:jc w:val="both"/>
        <w:rPr>
          <w:sz w:val="28"/>
          <w:szCs w:val="28"/>
        </w:rPr>
      </w:pPr>
      <w:r>
        <w:rPr>
          <w:rStyle w:val="msonormal0"/>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8E3807" w:rsidRDefault="005465AE" w:rsidP="008E3807">
      <w:pPr>
        <w:widowControl w:val="0"/>
        <w:ind w:firstLine="851"/>
        <w:jc w:val="both"/>
        <w:rPr>
          <w:sz w:val="28"/>
          <w:szCs w:val="28"/>
        </w:rPr>
      </w:pPr>
      <w:r>
        <w:rPr>
          <w:rStyle w:val="msonormal0"/>
          <w:sz w:val="28"/>
          <w:szCs w:val="28"/>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w:t>
      </w:r>
    </w:p>
    <w:p w:rsidR="008E3807" w:rsidRDefault="008E3807" w:rsidP="005465AE">
      <w:pPr>
        <w:widowControl w:val="0"/>
        <w:ind w:firstLine="851"/>
        <w:jc w:val="both"/>
        <w:rPr>
          <w:sz w:val="28"/>
          <w:szCs w:val="28"/>
        </w:rPr>
      </w:pPr>
      <w:r>
        <w:rPr>
          <w:sz w:val="28"/>
          <w:szCs w:val="28"/>
        </w:rPr>
        <w:t xml:space="preserve">2.3.1. </w:t>
      </w:r>
      <w:r w:rsidRPr="008E3807">
        <w:rPr>
          <w:sz w:val="28"/>
          <w:szCs w:val="28"/>
        </w:rPr>
        <w:t>Накопление отработанных ртутьсодержащих ламп производится отдельно от других видов отходов.</w:t>
      </w:r>
    </w:p>
    <w:p w:rsidR="008E3807" w:rsidRDefault="008E3807" w:rsidP="005465AE">
      <w:pPr>
        <w:widowControl w:val="0"/>
        <w:ind w:firstLine="851"/>
        <w:jc w:val="both"/>
        <w:rPr>
          <w:sz w:val="28"/>
          <w:szCs w:val="28"/>
        </w:rPr>
      </w:pPr>
      <w:r>
        <w:rPr>
          <w:sz w:val="28"/>
          <w:szCs w:val="28"/>
        </w:rPr>
        <w:lastRenderedPageBreak/>
        <w:t xml:space="preserve">2.3.2. </w:t>
      </w:r>
      <w:r w:rsidRPr="008E3807">
        <w:rPr>
          <w:sz w:val="28"/>
          <w:szCs w:val="28"/>
        </w:rPr>
        <w:t>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8E3807" w:rsidRDefault="00D524AC" w:rsidP="008E3807">
      <w:pPr>
        <w:widowControl w:val="0"/>
        <w:ind w:firstLine="851"/>
        <w:jc w:val="both"/>
        <w:rPr>
          <w:sz w:val="28"/>
          <w:szCs w:val="28"/>
        </w:rPr>
      </w:pPr>
      <w:proofErr w:type="gramStart"/>
      <w:r>
        <w:rPr>
          <w:sz w:val="28"/>
          <w:szCs w:val="28"/>
        </w:rPr>
        <w:t>2.4.Администрация Адагумского сельского поселения Крымского района организует сбор и определяе</w:t>
      </w:r>
      <w:r w:rsidR="008E3807" w:rsidRPr="008E3807">
        <w:rPr>
          <w:sz w:val="28"/>
          <w:szCs w:val="28"/>
        </w:rPr>
        <w:t>т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w:t>
      </w:r>
      <w:proofErr w:type="gramEnd"/>
      <w:r w:rsidR="008E3807" w:rsidRPr="008E3807">
        <w:rPr>
          <w:sz w:val="28"/>
          <w:szCs w:val="28"/>
        </w:rPr>
        <w:t xml:space="preserve"> таких </w:t>
      </w:r>
      <w:proofErr w:type="gramStart"/>
      <w:r w:rsidR="008E3807" w:rsidRPr="008E3807">
        <w:rPr>
          <w:sz w:val="28"/>
          <w:szCs w:val="28"/>
        </w:rPr>
        <w:t>домах</w:t>
      </w:r>
      <w:proofErr w:type="gramEnd"/>
      <w:r w:rsidR="008E3807" w:rsidRPr="008E3807">
        <w:rPr>
          <w:sz w:val="28"/>
          <w:szCs w:val="28"/>
        </w:rPr>
        <w:t>), а также их информирование.</w:t>
      </w:r>
    </w:p>
    <w:p w:rsidR="00D524AC" w:rsidRDefault="00D524AC" w:rsidP="00D524AC">
      <w:pPr>
        <w:ind w:firstLine="851"/>
        <w:jc w:val="both"/>
        <w:rPr>
          <w:sz w:val="28"/>
          <w:szCs w:val="28"/>
        </w:rPr>
      </w:pPr>
      <w:r>
        <w:rPr>
          <w:sz w:val="28"/>
          <w:szCs w:val="28"/>
        </w:rPr>
        <w:t xml:space="preserve">2.5. </w:t>
      </w:r>
      <w:r>
        <w:rPr>
          <w:rStyle w:val="msonormal0"/>
          <w:sz w:val="28"/>
          <w:szCs w:val="28"/>
        </w:rPr>
        <w:t>Накопление отработанных ртутьсодержащих ламп от физических лиц, проживающих в многоквартирных жилых домах, производят:</w:t>
      </w:r>
    </w:p>
    <w:p w:rsidR="00D524AC" w:rsidRDefault="00D524AC" w:rsidP="00D524AC">
      <w:pPr>
        <w:ind w:firstLine="851"/>
        <w:jc w:val="both"/>
        <w:rPr>
          <w:sz w:val="28"/>
          <w:szCs w:val="28"/>
        </w:rPr>
      </w:pPr>
      <w:r>
        <w:rPr>
          <w:rStyle w:val="msonormal0"/>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с собственниками помещений многоквартирного дома;</w:t>
      </w:r>
    </w:p>
    <w:p w:rsidR="00D524AC" w:rsidRDefault="00D524AC" w:rsidP="00D524AC">
      <w:pPr>
        <w:ind w:firstLine="851"/>
        <w:jc w:val="both"/>
        <w:rPr>
          <w:sz w:val="28"/>
          <w:szCs w:val="28"/>
        </w:rPr>
      </w:pPr>
      <w:r>
        <w:rPr>
          <w:rStyle w:val="msonormal0"/>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 собственников жилья, либо жилищный кооператив или иной специализированный потребительский кооператив, либо юридические лица и индивидуальные предприниматели, заключившие с указанными организациями договоры на оказание услуг по содержанию и ремонту общего имущества;</w:t>
      </w:r>
    </w:p>
    <w:p w:rsidR="00D524AC" w:rsidRDefault="00D524AC" w:rsidP="00D524AC">
      <w:pPr>
        <w:ind w:firstLine="851"/>
        <w:jc w:val="both"/>
        <w:rPr>
          <w:sz w:val="28"/>
          <w:szCs w:val="28"/>
        </w:rPr>
      </w:pPr>
      <w:r>
        <w:rPr>
          <w:rStyle w:val="msonormal0"/>
          <w:sz w:val="28"/>
          <w:szCs w:val="28"/>
        </w:rPr>
        <w:t>в) при непосредственном управлении собственниками помещений в многоквартирном доме - юридические лица и индивидуальные предприниматели, заключившие с собственниками помещений многоквартирного дома договоры на оказание услуг по содержанию и ремонту общего имущества в таком доме.</w:t>
      </w:r>
    </w:p>
    <w:p w:rsidR="008E3807" w:rsidRDefault="00D524AC" w:rsidP="00D524AC">
      <w:pPr>
        <w:ind w:firstLine="851"/>
        <w:jc w:val="both"/>
        <w:rPr>
          <w:sz w:val="28"/>
          <w:szCs w:val="28"/>
        </w:rPr>
      </w:pPr>
      <w:r>
        <w:rPr>
          <w:sz w:val="28"/>
          <w:szCs w:val="28"/>
        </w:rPr>
        <w:t>2.5.1</w:t>
      </w:r>
      <w:r w:rsidR="008E3807" w:rsidRPr="008E3807">
        <w:rPr>
          <w:sz w:val="28"/>
          <w:szCs w:val="28"/>
        </w:rPr>
        <w:t xml:space="preserve">. </w:t>
      </w:r>
      <w:proofErr w:type="gramStart"/>
      <w:r w:rsidR="008E3807" w:rsidRPr="008E3807">
        <w:rPr>
          <w:sz w:val="28"/>
          <w:szCs w:val="28"/>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w:t>
      </w:r>
      <w:proofErr w:type="gramEnd"/>
      <w:r w:rsidR="008E3807" w:rsidRPr="008E3807">
        <w:rPr>
          <w:sz w:val="28"/>
          <w:szCs w:val="28"/>
        </w:rPr>
        <w:t xml:space="preserve"> соответствующей специализированной организацией.</w:t>
      </w:r>
    </w:p>
    <w:p w:rsidR="00D524AC" w:rsidRDefault="00D524AC" w:rsidP="008E3807">
      <w:pPr>
        <w:widowControl w:val="0"/>
        <w:ind w:firstLine="851"/>
        <w:jc w:val="both"/>
        <w:rPr>
          <w:sz w:val="28"/>
          <w:szCs w:val="28"/>
        </w:rPr>
      </w:pPr>
    </w:p>
    <w:p w:rsidR="00D524AC" w:rsidRDefault="00D524AC" w:rsidP="008E3807">
      <w:pPr>
        <w:widowControl w:val="0"/>
        <w:ind w:firstLine="851"/>
        <w:jc w:val="both"/>
        <w:rPr>
          <w:sz w:val="28"/>
          <w:szCs w:val="28"/>
        </w:rPr>
      </w:pPr>
    </w:p>
    <w:p w:rsidR="00D524AC" w:rsidRDefault="00D524AC" w:rsidP="008E3807">
      <w:pPr>
        <w:widowControl w:val="0"/>
        <w:ind w:firstLine="851"/>
        <w:jc w:val="both"/>
        <w:rPr>
          <w:sz w:val="28"/>
          <w:szCs w:val="28"/>
        </w:rPr>
      </w:pPr>
    </w:p>
    <w:p w:rsidR="00D524AC" w:rsidRDefault="00D524AC" w:rsidP="008E3807">
      <w:pPr>
        <w:widowControl w:val="0"/>
        <w:ind w:firstLine="851"/>
        <w:jc w:val="both"/>
        <w:rPr>
          <w:sz w:val="28"/>
          <w:szCs w:val="28"/>
        </w:rPr>
      </w:pPr>
    </w:p>
    <w:p w:rsidR="00D01C4F" w:rsidRDefault="00D01C4F" w:rsidP="00D01C4F">
      <w:pPr>
        <w:ind w:firstLine="851"/>
        <w:jc w:val="both"/>
        <w:rPr>
          <w:sz w:val="28"/>
          <w:szCs w:val="28"/>
        </w:rPr>
      </w:pPr>
      <w:r>
        <w:rPr>
          <w:rStyle w:val="msonormal0"/>
          <w:sz w:val="28"/>
          <w:szCs w:val="28"/>
        </w:rPr>
        <w:t xml:space="preserve">2.6. </w:t>
      </w:r>
      <w:r w:rsidRPr="005465AE">
        <w:rPr>
          <w:rStyle w:val="msonormal0"/>
          <w:sz w:val="28"/>
          <w:szCs w:val="28"/>
        </w:rPr>
        <w:t xml:space="preserve">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w:t>
      </w:r>
      <w:r w:rsidRPr="005465AE">
        <w:rPr>
          <w:rStyle w:val="msonormal0"/>
          <w:sz w:val="28"/>
          <w:szCs w:val="28"/>
        </w:rPr>
        <w:lastRenderedPageBreak/>
        <w:t>многоквартирного дома, за исключением размещения в местах первичного сбора и размещения и транспортирования до них.</w:t>
      </w:r>
    </w:p>
    <w:p w:rsidR="005465AE" w:rsidRDefault="00D01C4F" w:rsidP="00D524AC">
      <w:pPr>
        <w:ind w:firstLine="851"/>
        <w:jc w:val="both"/>
        <w:rPr>
          <w:rStyle w:val="msonormal0"/>
          <w:sz w:val="28"/>
          <w:szCs w:val="28"/>
        </w:rPr>
      </w:pPr>
      <w:r>
        <w:rPr>
          <w:rStyle w:val="msonormal0"/>
          <w:sz w:val="28"/>
          <w:szCs w:val="28"/>
        </w:rPr>
        <w:t xml:space="preserve">2.7. </w:t>
      </w:r>
      <w:r w:rsidRPr="00D01C4F">
        <w:rPr>
          <w:rStyle w:val="msonormal0"/>
          <w:sz w:val="28"/>
          <w:szCs w:val="28"/>
        </w:rPr>
        <w:t>Сбор отработанных ртутьсодержащих ламп у потребителей отработанных ртутьсодержащих ламп осуществляют специализированные организации.</w:t>
      </w:r>
    </w:p>
    <w:p w:rsidR="00D01C4F" w:rsidRDefault="00D01C4F" w:rsidP="00D524AC">
      <w:pPr>
        <w:ind w:firstLine="851"/>
        <w:jc w:val="both"/>
        <w:rPr>
          <w:rStyle w:val="msonormal0"/>
          <w:sz w:val="28"/>
          <w:szCs w:val="28"/>
        </w:rPr>
      </w:pPr>
    </w:p>
    <w:p w:rsidR="00D01C4F" w:rsidRDefault="00D01C4F" w:rsidP="00D524AC">
      <w:pPr>
        <w:ind w:firstLine="851"/>
        <w:jc w:val="both"/>
        <w:rPr>
          <w:rStyle w:val="msonormal0"/>
          <w:b/>
          <w:sz w:val="28"/>
          <w:szCs w:val="28"/>
        </w:rPr>
      </w:pPr>
      <w:r w:rsidRPr="00D01C4F">
        <w:rPr>
          <w:rStyle w:val="msonormal0"/>
          <w:b/>
          <w:sz w:val="28"/>
          <w:szCs w:val="28"/>
        </w:rPr>
        <w:t>3. Порядок транспортирования отработанных ртутьсодержащих ламп</w:t>
      </w:r>
    </w:p>
    <w:p w:rsidR="00D01C4F" w:rsidRPr="00D01C4F" w:rsidRDefault="00D01C4F" w:rsidP="00D01C4F">
      <w:pPr>
        <w:ind w:firstLine="851"/>
        <w:jc w:val="both"/>
        <w:rPr>
          <w:sz w:val="28"/>
          <w:szCs w:val="28"/>
        </w:rPr>
      </w:pPr>
      <w:r>
        <w:rPr>
          <w:sz w:val="28"/>
          <w:szCs w:val="28"/>
        </w:rPr>
        <w:t xml:space="preserve">3.1. </w:t>
      </w:r>
      <w:r w:rsidRPr="00D01C4F">
        <w:rPr>
          <w:sz w:val="28"/>
          <w:szCs w:val="28"/>
        </w:rPr>
        <w:t>Транспортирование отработанных ртутьсодержащих ламп осуществляется в соответствии с требованиями п</w:t>
      </w:r>
      <w:r>
        <w:rPr>
          <w:sz w:val="28"/>
          <w:szCs w:val="28"/>
        </w:rPr>
        <w:t>равил перевозки опасных грузов.</w:t>
      </w:r>
    </w:p>
    <w:p w:rsidR="00D01C4F" w:rsidRPr="00D01C4F" w:rsidRDefault="00D01C4F" w:rsidP="00D01C4F">
      <w:pPr>
        <w:ind w:firstLine="851"/>
        <w:jc w:val="both"/>
        <w:rPr>
          <w:sz w:val="28"/>
          <w:szCs w:val="28"/>
        </w:rPr>
      </w:pPr>
      <w:r>
        <w:rPr>
          <w:sz w:val="28"/>
          <w:szCs w:val="28"/>
        </w:rPr>
        <w:t xml:space="preserve">3.2. </w:t>
      </w:r>
      <w:r w:rsidRPr="00D01C4F">
        <w:rPr>
          <w:sz w:val="28"/>
          <w:szCs w:val="28"/>
        </w:rPr>
        <w:t>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из-под ртутьсодержащих ламп аналогичного размера или иной таре, обеспечивающей сохранность таких</w:t>
      </w:r>
      <w:r>
        <w:rPr>
          <w:sz w:val="28"/>
          <w:szCs w:val="28"/>
        </w:rPr>
        <w:t xml:space="preserve"> ламп при их транспортировании.</w:t>
      </w:r>
    </w:p>
    <w:p w:rsidR="00D01C4F" w:rsidRPr="00D01C4F" w:rsidRDefault="00D01C4F" w:rsidP="00D01C4F">
      <w:pPr>
        <w:ind w:firstLine="851"/>
        <w:jc w:val="both"/>
        <w:rPr>
          <w:sz w:val="28"/>
          <w:szCs w:val="28"/>
        </w:rPr>
      </w:pPr>
      <w:r>
        <w:rPr>
          <w:sz w:val="28"/>
          <w:szCs w:val="28"/>
        </w:rPr>
        <w:t xml:space="preserve">3.3. </w:t>
      </w:r>
      <w:r w:rsidRPr="00D01C4F">
        <w:rPr>
          <w:sz w:val="28"/>
          <w:szCs w:val="28"/>
        </w:rPr>
        <w:t>Для транспортирования отработанных ртутьсодержащих ламп используется тара, обеспечивающая герметичность и исключающая возможность загрязнения окружающей среды.</w:t>
      </w:r>
    </w:p>
    <w:p w:rsidR="00D01C4F" w:rsidRDefault="00D01C4F" w:rsidP="00D01C4F">
      <w:pPr>
        <w:ind w:firstLine="851"/>
        <w:jc w:val="both"/>
        <w:rPr>
          <w:b/>
          <w:sz w:val="28"/>
          <w:szCs w:val="28"/>
        </w:rPr>
      </w:pPr>
    </w:p>
    <w:p w:rsidR="00D01C4F" w:rsidRPr="00D01C4F" w:rsidRDefault="00D01C4F" w:rsidP="00D01C4F">
      <w:pPr>
        <w:ind w:firstLine="851"/>
        <w:jc w:val="both"/>
        <w:rPr>
          <w:b/>
          <w:sz w:val="28"/>
          <w:szCs w:val="28"/>
        </w:rPr>
      </w:pPr>
      <w:r>
        <w:rPr>
          <w:b/>
          <w:sz w:val="28"/>
          <w:szCs w:val="28"/>
        </w:rPr>
        <w:t xml:space="preserve">4. </w:t>
      </w:r>
      <w:r w:rsidRPr="00D01C4F">
        <w:rPr>
          <w:b/>
          <w:sz w:val="28"/>
          <w:szCs w:val="28"/>
        </w:rPr>
        <w:t>Порядок размещения (хранение и захоронение) отработанных ртутьсодержащих ламп</w:t>
      </w:r>
    </w:p>
    <w:p w:rsidR="00D01C4F" w:rsidRDefault="00D01C4F" w:rsidP="00D01C4F">
      <w:pPr>
        <w:ind w:firstLine="851"/>
        <w:jc w:val="both"/>
        <w:rPr>
          <w:sz w:val="28"/>
          <w:szCs w:val="28"/>
        </w:rPr>
      </w:pPr>
      <w:r>
        <w:rPr>
          <w:sz w:val="28"/>
          <w:szCs w:val="28"/>
        </w:rPr>
        <w:t xml:space="preserve">4.1. </w:t>
      </w:r>
      <w:r w:rsidRPr="00D01C4F">
        <w:rPr>
          <w:sz w:val="28"/>
          <w:szCs w:val="28"/>
        </w:rPr>
        <w:t>Размещение отработанных ртутьсодержащих ламп в целях их обезвреживания, последующей переработки и использования переработанной продукции осуществляется спе</w:t>
      </w:r>
      <w:r>
        <w:rPr>
          <w:sz w:val="28"/>
          <w:szCs w:val="28"/>
        </w:rPr>
        <w:t>циализированными организациями.</w:t>
      </w:r>
    </w:p>
    <w:p w:rsidR="00D97CBC" w:rsidRDefault="00D97CBC" w:rsidP="00D97CBC">
      <w:pPr>
        <w:ind w:firstLine="851"/>
        <w:jc w:val="both"/>
        <w:rPr>
          <w:sz w:val="28"/>
          <w:szCs w:val="28"/>
        </w:rPr>
      </w:pPr>
      <w:r>
        <w:rPr>
          <w:rStyle w:val="msonormal0"/>
          <w:sz w:val="28"/>
          <w:szCs w:val="28"/>
        </w:rPr>
        <w:t>4.2.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При разработке инструкции юридические лица и индивидуальные предприниматели могут руководствоваться типовой инструкцией согласно приложению к настоящему Порядку.</w:t>
      </w:r>
    </w:p>
    <w:p w:rsidR="00D01C4F" w:rsidRDefault="00D97CBC" w:rsidP="00D01C4F">
      <w:pPr>
        <w:ind w:firstLine="851"/>
        <w:jc w:val="both"/>
        <w:rPr>
          <w:sz w:val="28"/>
          <w:szCs w:val="28"/>
        </w:rPr>
      </w:pPr>
      <w:r>
        <w:rPr>
          <w:sz w:val="28"/>
          <w:szCs w:val="28"/>
        </w:rPr>
        <w:t>4.3</w:t>
      </w:r>
      <w:r w:rsidR="00D01C4F">
        <w:rPr>
          <w:sz w:val="28"/>
          <w:szCs w:val="28"/>
        </w:rPr>
        <w:t xml:space="preserve">. </w:t>
      </w:r>
      <w:proofErr w:type="gramStart"/>
      <w:r w:rsidR="00D01C4F" w:rsidRPr="00D01C4F">
        <w:rPr>
          <w:sz w:val="28"/>
          <w:szCs w:val="28"/>
        </w:rPr>
        <w:t>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w:t>
      </w:r>
      <w:proofErr w:type="gramEnd"/>
    </w:p>
    <w:p w:rsidR="00D01C4F" w:rsidRDefault="00D97CBC" w:rsidP="00D01C4F">
      <w:pPr>
        <w:ind w:firstLine="851"/>
        <w:jc w:val="both"/>
        <w:rPr>
          <w:sz w:val="28"/>
          <w:szCs w:val="28"/>
        </w:rPr>
      </w:pPr>
      <w:r>
        <w:rPr>
          <w:sz w:val="28"/>
          <w:szCs w:val="28"/>
        </w:rPr>
        <w:t>4.4</w:t>
      </w:r>
      <w:r w:rsidR="00D01C4F">
        <w:rPr>
          <w:sz w:val="28"/>
          <w:szCs w:val="28"/>
        </w:rPr>
        <w:t xml:space="preserve">. </w:t>
      </w:r>
      <w:r w:rsidR="00D01C4F" w:rsidRPr="00D01C4F">
        <w:rPr>
          <w:sz w:val="28"/>
          <w:szCs w:val="28"/>
        </w:rPr>
        <w:t>Допускается хранение отработанных ртутьсодержащих ламп в неповрежденной таре из-под новых ртутьсодержащих ламп или в другой таре, обеспечивающей их сохранность при хранении, погрузо-разгрузочных работах и транспортировании.</w:t>
      </w:r>
    </w:p>
    <w:p w:rsidR="00D01C4F" w:rsidRPr="00D01C4F" w:rsidRDefault="00D01C4F" w:rsidP="00D01C4F">
      <w:pPr>
        <w:ind w:firstLine="851"/>
        <w:jc w:val="both"/>
        <w:rPr>
          <w:sz w:val="28"/>
          <w:szCs w:val="28"/>
        </w:rPr>
      </w:pPr>
      <w:r>
        <w:rPr>
          <w:sz w:val="28"/>
          <w:szCs w:val="28"/>
        </w:rPr>
        <w:t>4.</w:t>
      </w:r>
      <w:r w:rsidR="00D97CBC">
        <w:rPr>
          <w:sz w:val="28"/>
          <w:szCs w:val="28"/>
        </w:rPr>
        <w:t>5</w:t>
      </w:r>
      <w:r>
        <w:rPr>
          <w:sz w:val="28"/>
          <w:szCs w:val="28"/>
        </w:rPr>
        <w:t xml:space="preserve">. </w:t>
      </w:r>
      <w:r w:rsidRPr="00D01C4F">
        <w:rPr>
          <w:sz w:val="28"/>
          <w:szCs w:val="28"/>
        </w:rPr>
        <w:t>Не допускается совместное хранение поврежденных и неповрежденных ртутьсодержащих ламп.</w:t>
      </w:r>
    </w:p>
    <w:p w:rsidR="00D01C4F" w:rsidRDefault="00D01C4F" w:rsidP="00D01C4F">
      <w:pPr>
        <w:ind w:firstLine="851"/>
        <w:jc w:val="both"/>
        <w:rPr>
          <w:sz w:val="28"/>
          <w:szCs w:val="28"/>
        </w:rPr>
      </w:pPr>
      <w:r>
        <w:rPr>
          <w:sz w:val="28"/>
          <w:szCs w:val="28"/>
        </w:rPr>
        <w:t>4.</w:t>
      </w:r>
      <w:r w:rsidR="00D97CBC">
        <w:rPr>
          <w:sz w:val="28"/>
          <w:szCs w:val="28"/>
        </w:rPr>
        <w:t>6</w:t>
      </w:r>
      <w:r>
        <w:rPr>
          <w:sz w:val="28"/>
          <w:szCs w:val="28"/>
        </w:rPr>
        <w:t xml:space="preserve">. </w:t>
      </w:r>
      <w:r w:rsidRPr="00D01C4F">
        <w:rPr>
          <w:sz w:val="28"/>
          <w:szCs w:val="28"/>
        </w:rPr>
        <w:t>Размещение отработанных ртутьсодержащих ламп не может осуществляться путем захоронения.</w:t>
      </w:r>
    </w:p>
    <w:p w:rsidR="00D01C4F" w:rsidRDefault="00D01C4F" w:rsidP="00D01C4F">
      <w:pPr>
        <w:ind w:firstLine="851"/>
        <w:jc w:val="both"/>
        <w:rPr>
          <w:sz w:val="28"/>
          <w:szCs w:val="28"/>
        </w:rPr>
      </w:pPr>
    </w:p>
    <w:p w:rsidR="00D97CBC" w:rsidRPr="00D97CBC" w:rsidRDefault="00D01C4F" w:rsidP="00D97CBC">
      <w:pPr>
        <w:ind w:firstLine="851"/>
        <w:jc w:val="both"/>
        <w:rPr>
          <w:b/>
          <w:bCs/>
          <w:color w:val="22272F"/>
          <w:sz w:val="30"/>
          <w:szCs w:val="30"/>
          <w:shd w:val="clear" w:color="auto" w:fill="FFFFFF"/>
        </w:rPr>
      </w:pPr>
      <w:r w:rsidRPr="00D97CBC">
        <w:rPr>
          <w:b/>
          <w:sz w:val="28"/>
          <w:szCs w:val="28"/>
        </w:rPr>
        <w:lastRenderedPageBreak/>
        <w:t xml:space="preserve">5. </w:t>
      </w:r>
      <w:r w:rsidRPr="00D97CBC">
        <w:rPr>
          <w:b/>
          <w:bCs/>
          <w:color w:val="22272F"/>
          <w:sz w:val="30"/>
          <w:szCs w:val="30"/>
          <w:shd w:val="clear" w:color="auto" w:fill="FFFFFF"/>
        </w:rPr>
        <w:t>Порядок обезвреживания отработанных ртутьсодержащих ламп</w:t>
      </w:r>
    </w:p>
    <w:p w:rsidR="00D97CBC" w:rsidRDefault="00D97CBC" w:rsidP="00D97CBC">
      <w:pPr>
        <w:ind w:firstLine="851"/>
        <w:jc w:val="both"/>
        <w:rPr>
          <w:b/>
          <w:bCs/>
          <w:color w:val="22272F"/>
          <w:sz w:val="30"/>
          <w:szCs w:val="30"/>
          <w:shd w:val="clear" w:color="auto" w:fill="FFFFFF"/>
        </w:rPr>
      </w:pPr>
      <w:r>
        <w:rPr>
          <w:bCs/>
          <w:color w:val="22272F"/>
          <w:sz w:val="30"/>
          <w:szCs w:val="30"/>
          <w:shd w:val="clear" w:color="auto" w:fill="FFFFFF"/>
        </w:rPr>
        <w:t xml:space="preserve">5.1. </w:t>
      </w:r>
      <w:r w:rsidRPr="00D97CBC">
        <w:rPr>
          <w:sz w:val="28"/>
          <w:szCs w:val="28"/>
        </w:rPr>
        <w:t>Обезвреживание отработанных ртутьсодержащих ламп осуществляется специализированными организациями, осуществляющими их переработку методами, обеспечивающими выполнение санитарно-гигиенических, экологических и иных требований.</w:t>
      </w:r>
    </w:p>
    <w:p w:rsidR="00D97CBC" w:rsidRDefault="00D97CBC" w:rsidP="00D97CBC">
      <w:pPr>
        <w:ind w:firstLine="851"/>
        <w:jc w:val="both"/>
        <w:rPr>
          <w:b/>
          <w:bCs/>
          <w:color w:val="22272F"/>
          <w:sz w:val="30"/>
          <w:szCs w:val="30"/>
          <w:shd w:val="clear" w:color="auto" w:fill="FFFFFF"/>
        </w:rPr>
      </w:pPr>
      <w:r w:rsidRPr="00D97CBC">
        <w:rPr>
          <w:bCs/>
          <w:color w:val="22272F"/>
          <w:sz w:val="30"/>
          <w:szCs w:val="30"/>
          <w:shd w:val="clear" w:color="auto" w:fill="FFFFFF"/>
        </w:rPr>
        <w:t>5.2.</w:t>
      </w:r>
      <w:r>
        <w:rPr>
          <w:b/>
          <w:bCs/>
          <w:color w:val="22272F"/>
          <w:sz w:val="30"/>
          <w:szCs w:val="30"/>
          <w:shd w:val="clear" w:color="auto" w:fill="FFFFFF"/>
        </w:rPr>
        <w:t xml:space="preserve"> </w:t>
      </w:r>
      <w:r w:rsidRPr="00D97CBC">
        <w:rPr>
          <w:sz w:val="28"/>
          <w:szCs w:val="28"/>
        </w:rPr>
        <w:t>В случае возникновения у потребителя отработанных ртутьсодержащих ламп аварийной ситуации, в частности боя ртутьсодержащей лампы (ламп),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w:t>
      </w:r>
    </w:p>
    <w:p w:rsidR="00D97CBC" w:rsidRPr="00D97CBC" w:rsidRDefault="00D97CBC" w:rsidP="00D97CBC">
      <w:pPr>
        <w:ind w:firstLine="851"/>
        <w:jc w:val="both"/>
        <w:rPr>
          <w:b/>
          <w:bCs/>
          <w:color w:val="22272F"/>
          <w:sz w:val="30"/>
          <w:szCs w:val="30"/>
          <w:shd w:val="clear" w:color="auto" w:fill="FFFFFF"/>
        </w:rPr>
      </w:pPr>
      <w:r w:rsidRPr="00D97CBC">
        <w:rPr>
          <w:bCs/>
          <w:color w:val="22272F"/>
          <w:sz w:val="30"/>
          <w:szCs w:val="30"/>
          <w:shd w:val="clear" w:color="auto" w:fill="FFFFFF"/>
        </w:rPr>
        <w:t xml:space="preserve">5.3. </w:t>
      </w:r>
      <w:r w:rsidRPr="00D97CBC">
        <w:rPr>
          <w:sz w:val="28"/>
          <w:szCs w:val="28"/>
        </w:rPr>
        <w:t xml:space="preserve">Обезвреживание ртутного загрязнения может быть выполнено потребителями отработанных ртутьсодержащих ламп (кроме физических лиц) самостоятельно с помощью </w:t>
      </w:r>
      <w:proofErr w:type="spellStart"/>
      <w:r w:rsidRPr="00D97CBC">
        <w:rPr>
          <w:sz w:val="28"/>
          <w:szCs w:val="28"/>
        </w:rPr>
        <w:t>демеркуризационного</w:t>
      </w:r>
      <w:proofErr w:type="spellEnd"/>
      <w:r w:rsidRPr="00D97CBC">
        <w:rPr>
          <w:sz w:val="28"/>
          <w:szCs w:val="28"/>
        </w:rPr>
        <w:t xml:space="preserve"> комплекта, включающего в себя необходимые препараты (вещества) и материалы для очистки помещений от локальных ртутных загрязнений, не требующего специальных мер безопасности при использовании.</w:t>
      </w:r>
    </w:p>
    <w:p w:rsidR="00D97CBC" w:rsidRPr="00D97CBC" w:rsidRDefault="00D97CBC" w:rsidP="00D97CBC">
      <w:pPr>
        <w:ind w:firstLine="851"/>
        <w:jc w:val="both"/>
        <w:rPr>
          <w:sz w:val="28"/>
          <w:szCs w:val="28"/>
        </w:rPr>
      </w:pPr>
    </w:p>
    <w:p w:rsidR="00D97CBC" w:rsidRPr="00D97CBC" w:rsidRDefault="00D97CBC" w:rsidP="00D97CBC">
      <w:pPr>
        <w:rPr>
          <w:b/>
          <w:bCs/>
          <w:sz w:val="28"/>
          <w:szCs w:val="28"/>
        </w:rPr>
      </w:pPr>
      <w:r w:rsidRPr="00D97CBC">
        <w:rPr>
          <w:rStyle w:val="msonormal0"/>
          <w:b/>
          <w:bCs/>
          <w:sz w:val="28"/>
          <w:szCs w:val="28"/>
        </w:rPr>
        <w:t>6. Информирование населения</w:t>
      </w:r>
    </w:p>
    <w:p w:rsidR="00D97CBC" w:rsidRDefault="00D97CBC" w:rsidP="00D97CBC">
      <w:pPr>
        <w:ind w:firstLine="851"/>
        <w:jc w:val="both"/>
        <w:rPr>
          <w:sz w:val="28"/>
          <w:szCs w:val="28"/>
        </w:rPr>
      </w:pPr>
      <w:r>
        <w:rPr>
          <w:rStyle w:val="msonormal0"/>
          <w:sz w:val="28"/>
          <w:szCs w:val="28"/>
        </w:rPr>
        <w:t xml:space="preserve">6.1. Информирование населения о порядке сбора отработанных ртутьсодержащих ламп осуществляется администрацией </w:t>
      </w:r>
      <w:r>
        <w:rPr>
          <w:rStyle w:val="msonospacing0"/>
          <w:sz w:val="28"/>
          <w:szCs w:val="28"/>
        </w:rPr>
        <w:t>Адагумского</w:t>
      </w:r>
      <w:r>
        <w:rPr>
          <w:rStyle w:val="msonormal0"/>
          <w:color w:val="000000"/>
          <w:sz w:val="28"/>
          <w:szCs w:val="28"/>
        </w:rPr>
        <w:t xml:space="preserve"> сельского поселения Крымского района</w:t>
      </w:r>
      <w:r>
        <w:rPr>
          <w:rStyle w:val="msonormal0"/>
          <w:sz w:val="28"/>
          <w:szCs w:val="28"/>
        </w:rPr>
        <w:t>,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w:t>
      </w:r>
    </w:p>
    <w:p w:rsidR="00D97CBC" w:rsidRDefault="00D97CBC" w:rsidP="00D97CBC">
      <w:pPr>
        <w:ind w:firstLine="851"/>
        <w:jc w:val="both"/>
        <w:rPr>
          <w:sz w:val="24"/>
          <w:szCs w:val="24"/>
        </w:rPr>
      </w:pPr>
      <w:r>
        <w:rPr>
          <w:rStyle w:val="msonormal0"/>
          <w:sz w:val="28"/>
          <w:szCs w:val="28"/>
        </w:rPr>
        <w:t>6.2. Информация о порядке сбора отработанных ртутьсодержащих ламп размещается в средствах массовой информации, в местах реализации ртутьсодержащих ламп, по месту нахождения специализированных организаций.</w:t>
      </w:r>
    </w:p>
    <w:p w:rsidR="00D97CBC" w:rsidRDefault="00D97CBC" w:rsidP="00D97CBC">
      <w:pPr>
        <w:ind w:firstLine="851"/>
        <w:jc w:val="both"/>
        <w:rPr>
          <w:sz w:val="28"/>
          <w:szCs w:val="28"/>
        </w:rPr>
      </w:pPr>
      <w:r>
        <w:rPr>
          <w:rStyle w:val="msonormal0"/>
          <w:sz w:val="28"/>
          <w:szCs w:val="28"/>
        </w:rPr>
        <w:t xml:space="preserve">6.3. </w:t>
      </w:r>
      <w:proofErr w:type="gramStart"/>
      <w:r>
        <w:rPr>
          <w:rStyle w:val="msonormal0"/>
          <w:sz w:val="28"/>
          <w:szCs w:val="28"/>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на информационных стендах (стойках) в помещении управляющей организации.</w:t>
      </w:r>
      <w:proofErr w:type="gramEnd"/>
    </w:p>
    <w:p w:rsidR="00D97CBC" w:rsidRDefault="00D97CBC" w:rsidP="00D97CBC">
      <w:pPr>
        <w:ind w:firstLine="851"/>
        <w:jc w:val="both"/>
        <w:rPr>
          <w:sz w:val="28"/>
          <w:szCs w:val="28"/>
        </w:rPr>
      </w:pPr>
      <w:r>
        <w:rPr>
          <w:rStyle w:val="msonormal0"/>
          <w:sz w:val="28"/>
          <w:szCs w:val="28"/>
        </w:rPr>
        <w:t>6.4. Размещению подлежит следующая информация:</w:t>
      </w:r>
    </w:p>
    <w:p w:rsidR="00D97CBC" w:rsidRDefault="00D97CBC" w:rsidP="00D97CBC">
      <w:pPr>
        <w:ind w:firstLine="851"/>
        <w:jc w:val="both"/>
        <w:rPr>
          <w:sz w:val="28"/>
          <w:szCs w:val="28"/>
        </w:rPr>
      </w:pPr>
      <w:r>
        <w:rPr>
          <w:rStyle w:val="msonormal0"/>
          <w:sz w:val="28"/>
          <w:szCs w:val="28"/>
        </w:rPr>
        <w:t>- порядок организации сбора отработанных ртутьсодержащих ламп;</w:t>
      </w:r>
    </w:p>
    <w:p w:rsidR="00D97CBC" w:rsidRDefault="00D97CBC" w:rsidP="00D97CBC">
      <w:pPr>
        <w:ind w:firstLine="851"/>
        <w:jc w:val="both"/>
        <w:rPr>
          <w:sz w:val="28"/>
          <w:szCs w:val="28"/>
        </w:rPr>
      </w:pPr>
      <w:r>
        <w:rPr>
          <w:rStyle w:val="msonormal0"/>
          <w:sz w:val="28"/>
          <w:szCs w:val="28"/>
        </w:rPr>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Pr>
          <w:rStyle w:val="msonormal0"/>
          <w:sz w:val="28"/>
          <w:szCs w:val="28"/>
        </w:rPr>
        <w:t>демеркуризационных</w:t>
      </w:r>
      <w:proofErr w:type="spellEnd"/>
      <w:r>
        <w:rPr>
          <w:rStyle w:val="msonormal0"/>
          <w:sz w:val="28"/>
          <w:szCs w:val="28"/>
        </w:rPr>
        <w:t xml:space="preserve"> мероприятий, с указанием места нахождения и контактных телефонов;</w:t>
      </w:r>
    </w:p>
    <w:p w:rsidR="00D97CBC" w:rsidRDefault="00D97CBC" w:rsidP="00D97CBC">
      <w:pPr>
        <w:ind w:firstLine="851"/>
        <w:jc w:val="both"/>
        <w:rPr>
          <w:sz w:val="28"/>
          <w:szCs w:val="28"/>
        </w:rPr>
      </w:pPr>
      <w:r>
        <w:rPr>
          <w:rStyle w:val="msonormal0"/>
          <w:sz w:val="28"/>
          <w:szCs w:val="28"/>
        </w:rPr>
        <w:t>- места и условия приема отработанных ртутьсодержащих ламп;</w:t>
      </w:r>
    </w:p>
    <w:p w:rsidR="00D97CBC" w:rsidRDefault="00D97CBC" w:rsidP="00D97CBC">
      <w:pPr>
        <w:ind w:firstLine="851"/>
        <w:jc w:val="both"/>
        <w:rPr>
          <w:sz w:val="28"/>
          <w:szCs w:val="28"/>
        </w:rPr>
      </w:pPr>
      <w:r>
        <w:rPr>
          <w:rStyle w:val="msonormal0"/>
          <w:sz w:val="28"/>
          <w:szCs w:val="28"/>
        </w:rPr>
        <w:t>- стоимость услуг по приему отработанных ртутьсодержащих ламп.</w:t>
      </w:r>
    </w:p>
    <w:p w:rsidR="00D97CBC" w:rsidRDefault="00D97CBC" w:rsidP="00D97CBC">
      <w:pPr>
        <w:jc w:val="center"/>
        <w:rPr>
          <w:rStyle w:val="msonormal0"/>
          <w:bCs/>
        </w:rPr>
      </w:pPr>
    </w:p>
    <w:p w:rsidR="00E80217" w:rsidRDefault="00E80217" w:rsidP="00E80217">
      <w:pPr>
        <w:widowControl w:val="0"/>
        <w:rPr>
          <w:rStyle w:val="msonormal0"/>
          <w:b/>
          <w:bCs/>
          <w:sz w:val="28"/>
          <w:szCs w:val="28"/>
        </w:rPr>
      </w:pPr>
      <w:r w:rsidRPr="00E80217">
        <w:rPr>
          <w:rStyle w:val="msonormal0"/>
          <w:b/>
          <w:bCs/>
          <w:sz w:val="28"/>
          <w:szCs w:val="28"/>
        </w:rPr>
        <w:t>7</w:t>
      </w:r>
      <w:r w:rsidR="00D97CBC" w:rsidRPr="00E80217">
        <w:rPr>
          <w:rStyle w:val="msonormal0"/>
          <w:b/>
          <w:bCs/>
          <w:sz w:val="28"/>
          <w:szCs w:val="28"/>
        </w:rPr>
        <w:t xml:space="preserve">. Ответственность за нарушение правил обращения </w:t>
      </w:r>
      <w:r w:rsidRPr="00E80217">
        <w:rPr>
          <w:rStyle w:val="msonormal0"/>
          <w:b/>
          <w:bCs/>
          <w:sz w:val="28"/>
          <w:szCs w:val="28"/>
        </w:rPr>
        <w:t xml:space="preserve"> </w:t>
      </w:r>
      <w:r w:rsidR="00D97CBC" w:rsidRPr="00E80217">
        <w:rPr>
          <w:rStyle w:val="msonormal0"/>
          <w:b/>
          <w:bCs/>
          <w:sz w:val="28"/>
          <w:szCs w:val="28"/>
        </w:rPr>
        <w:t xml:space="preserve">с </w:t>
      </w:r>
      <w:proofErr w:type="gramStart"/>
      <w:r w:rsidR="00D97CBC" w:rsidRPr="00E80217">
        <w:rPr>
          <w:rStyle w:val="msonormal0"/>
          <w:b/>
          <w:bCs/>
          <w:sz w:val="28"/>
          <w:szCs w:val="28"/>
        </w:rPr>
        <w:t>отработанными</w:t>
      </w:r>
      <w:proofErr w:type="gramEnd"/>
      <w:r w:rsidR="00D97CBC" w:rsidRPr="00E80217">
        <w:rPr>
          <w:rStyle w:val="msonormal0"/>
          <w:b/>
          <w:bCs/>
          <w:sz w:val="28"/>
          <w:szCs w:val="28"/>
        </w:rPr>
        <w:t xml:space="preserve"> </w:t>
      </w:r>
      <w:r>
        <w:rPr>
          <w:rStyle w:val="msonormal0"/>
          <w:b/>
          <w:bCs/>
          <w:sz w:val="28"/>
          <w:szCs w:val="28"/>
        </w:rPr>
        <w:t xml:space="preserve"> </w:t>
      </w:r>
    </w:p>
    <w:p w:rsidR="00D97CBC" w:rsidRPr="00E80217" w:rsidRDefault="00E80217" w:rsidP="00E80217">
      <w:pPr>
        <w:widowControl w:val="0"/>
        <w:rPr>
          <w:b/>
          <w:bCs/>
          <w:sz w:val="28"/>
          <w:szCs w:val="28"/>
        </w:rPr>
      </w:pPr>
      <w:r>
        <w:rPr>
          <w:rStyle w:val="msonormal0"/>
          <w:b/>
          <w:bCs/>
          <w:sz w:val="28"/>
          <w:szCs w:val="28"/>
        </w:rPr>
        <w:t xml:space="preserve">     </w:t>
      </w:r>
      <w:r w:rsidR="00D97CBC" w:rsidRPr="00E80217">
        <w:rPr>
          <w:rStyle w:val="msonormal0"/>
          <w:b/>
          <w:bCs/>
          <w:sz w:val="28"/>
          <w:szCs w:val="28"/>
        </w:rPr>
        <w:t>ртутьсодержащими лампами</w:t>
      </w:r>
    </w:p>
    <w:p w:rsidR="00D97CBC" w:rsidRDefault="00E80217" w:rsidP="00D97CBC">
      <w:pPr>
        <w:widowControl w:val="0"/>
        <w:ind w:firstLine="851"/>
        <w:jc w:val="both"/>
        <w:rPr>
          <w:sz w:val="28"/>
          <w:szCs w:val="28"/>
        </w:rPr>
      </w:pPr>
      <w:r>
        <w:rPr>
          <w:rStyle w:val="msonormal0"/>
          <w:sz w:val="28"/>
          <w:szCs w:val="28"/>
        </w:rPr>
        <w:t>7</w:t>
      </w:r>
      <w:r w:rsidR="00D97CBC">
        <w:rPr>
          <w:rStyle w:val="msonormal0"/>
          <w:sz w:val="28"/>
          <w:szCs w:val="28"/>
        </w:rPr>
        <w:t>.1.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01C4F" w:rsidRPr="00D01C4F" w:rsidRDefault="00D01C4F" w:rsidP="00D97CBC">
      <w:pPr>
        <w:jc w:val="both"/>
        <w:rPr>
          <w:sz w:val="28"/>
          <w:szCs w:val="28"/>
        </w:rPr>
      </w:pPr>
    </w:p>
    <w:p w:rsidR="00822691" w:rsidRDefault="00822691"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E80217" w:rsidRDefault="00E80217"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p>
    <w:p w:rsidR="00775D4F" w:rsidRDefault="00775D4F" w:rsidP="00822691">
      <w:pPr>
        <w:suppressAutoHyphens/>
        <w:ind w:firstLine="567"/>
        <w:jc w:val="both"/>
        <w:rPr>
          <w:sz w:val="28"/>
          <w:szCs w:val="28"/>
        </w:rPr>
      </w:pPr>
      <w:bookmarkStart w:id="0" w:name="_GoBack"/>
      <w:bookmarkEnd w:id="0"/>
    </w:p>
    <w:p w:rsidR="00E80217" w:rsidRDefault="00E80217" w:rsidP="00E80217">
      <w:pPr>
        <w:pStyle w:val="ConsPlusNonformat"/>
        <w:ind w:left="5103"/>
        <w:rPr>
          <w:rFonts w:ascii="Times New Roman" w:hAnsi="Times New Roman" w:cs="Times New Roman"/>
          <w:sz w:val="24"/>
          <w:szCs w:val="28"/>
        </w:rPr>
      </w:pPr>
      <w:r w:rsidRPr="00B11015">
        <w:rPr>
          <w:rFonts w:ascii="Times New Roman" w:hAnsi="Times New Roman" w:cs="Times New Roman"/>
          <w:sz w:val="24"/>
          <w:szCs w:val="28"/>
        </w:rPr>
        <w:t>Приложение № 1</w:t>
      </w:r>
    </w:p>
    <w:p w:rsidR="00E80217" w:rsidRDefault="00E80217" w:rsidP="00E80217">
      <w:pPr>
        <w:ind w:left="4395" w:firstLine="708"/>
        <w:rPr>
          <w:szCs w:val="28"/>
        </w:rPr>
      </w:pPr>
      <w:r>
        <w:rPr>
          <w:szCs w:val="28"/>
        </w:rPr>
        <w:t xml:space="preserve">К Порядку организации сбора </w:t>
      </w:r>
      <w:proofErr w:type="gramStart"/>
      <w:r w:rsidRPr="00E80217">
        <w:rPr>
          <w:szCs w:val="28"/>
        </w:rPr>
        <w:t>отработанных</w:t>
      </w:r>
      <w:proofErr w:type="gramEnd"/>
      <w:r w:rsidRPr="00E80217">
        <w:rPr>
          <w:szCs w:val="28"/>
        </w:rPr>
        <w:t xml:space="preserve"> </w:t>
      </w:r>
      <w:r>
        <w:rPr>
          <w:szCs w:val="28"/>
        </w:rPr>
        <w:t xml:space="preserve"> </w:t>
      </w:r>
    </w:p>
    <w:p w:rsidR="00E80217" w:rsidRPr="00E80217" w:rsidRDefault="00E80217" w:rsidP="00E80217">
      <w:pPr>
        <w:ind w:left="4395" w:firstLine="708"/>
        <w:rPr>
          <w:szCs w:val="28"/>
        </w:rPr>
      </w:pPr>
      <w:r w:rsidRPr="00E80217">
        <w:rPr>
          <w:szCs w:val="28"/>
        </w:rPr>
        <w:t>ртутьсодержащих ламп на территории</w:t>
      </w:r>
    </w:p>
    <w:p w:rsidR="00E80217" w:rsidRPr="00E80217" w:rsidRDefault="00E80217" w:rsidP="00E80217">
      <w:pPr>
        <w:ind w:left="4395" w:firstLine="708"/>
        <w:rPr>
          <w:szCs w:val="28"/>
        </w:rPr>
      </w:pPr>
      <w:r w:rsidRPr="00E80217">
        <w:rPr>
          <w:szCs w:val="28"/>
        </w:rPr>
        <w:t xml:space="preserve">Адагумского сельского поселения </w:t>
      </w:r>
    </w:p>
    <w:p w:rsidR="00E80217" w:rsidRPr="00E80217" w:rsidRDefault="00E80217" w:rsidP="00E80217">
      <w:pPr>
        <w:ind w:left="4395" w:firstLine="708"/>
        <w:rPr>
          <w:szCs w:val="28"/>
        </w:rPr>
      </w:pPr>
      <w:r w:rsidRPr="00E80217">
        <w:rPr>
          <w:szCs w:val="28"/>
        </w:rPr>
        <w:t>Крымского района</w:t>
      </w:r>
    </w:p>
    <w:p w:rsidR="00E80217" w:rsidRDefault="00E80217" w:rsidP="00822691">
      <w:pPr>
        <w:suppressAutoHyphens/>
        <w:ind w:firstLine="567"/>
        <w:jc w:val="both"/>
        <w:rPr>
          <w:b/>
          <w:sz w:val="28"/>
          <w:szCs w:val="28"/>
        </w:rPr>
      </w:pPr>
    </w:p>
    <w:p w:rsidR="00E80217" w:rsidRPr="00E80217" w:rsidRDefault="00E80217" w:rsidP="00E80217">
      <w:pPr>
        <w:jc w:val="center"/>
        <w:rPr>
          <w:rStyle w:val="msonormal0"/>
          <w:b/>
          <w:bCs/>
          <w:sz w:val="28"/>
          <w:szCs w:val="28"/>
        </w:rPr>
      </w:pPr>
      <w:r>
        <w:rPr>
          <w:rStyle w:val="msonormal0"/>
          <w:sz w:val="28"/>
          <w:szCs w:val="28"/>
        </w:rPr>
        <w:t> </w:t>
      </w:r>
      <w:r>
        <w:rPr>
          <w:sz w:val="28"/>
          <w:szCs w:val="28"/>
        </w:rPr>
        <w:t xml:space="preserve"> </w:t>
      </w:r>
      <w:r w:rsidRPr="00E80217">
        <w:rPr>
          <w:rStyle w:val="msonormal0"/>
          <w:b/>
          <w:bCs/>
          <w:sz w:val="28"/>
          <w:szCs w:val="28"/>
        </w:rPr>
        <w:t xml:space="preserve">Типовая инструкция </w:t>
      </w:r>
    </w:p>
    <w:p w:rsidR="00E80217" w:rsidRPr="00E80217" w:rsidRDefault="00E80217" w:rsidP="00E80217">
      <w:pPr>
        <w:jc w:val="center"/>
        <w:rPr>
          <w:rStyle w:val="msonormal0"/>
          <w:b/>
          <w:bCs/>
          <w:sz w:val="28"/>
          <w:szCs w:val="28"/>
        </w:rPr>
      </w:pPr>
      <w:r w:rsidRPr="00E80217">
        <w:rPr>
          <w:rStyle w:val="msonormal0"/>
          <w:b/>
          <w:bCs/>
          <w:sz w:val="28"/>
          <w:szCs w:val="28"/>
        </w:rPr>
        <w:t xml:space="preserve">по организации накопления </w:t>
      </w:r>
      <w:proofErr w:type="gramStart"/>
      <w:r w:rsidRPr="00E80217">
        <w:rPr>
          <w:rStyle w:val="msonormal0"/>
          <w:b/>
          <w:bCs/>
          <w:sz w:val="28"/>
          <w:szCs w:val="28"/>
        </w:rPr>
        <w:t>отработанных</w:t>
      </w:r>
      <w:proofErr w:type="gramEnd"/>
      <w:r w:rsidRPr="00E80217">
        <w:rPr>
          <w:rStyle w:val="msonormal0"/>
          <w:b/>
          <w:bCs/>
          <w:sz w:val="28"/>
          <w:szCs w:val="28"/>
        </w:rPr>
        <w:t xml:space="preserve"> </w:t>
      </w:r>
    </w:p>
    <w:p w:rsidR="00E80217" w:rsidRPr="00E80217" w:rsidRDefault="00E80217" w:rsidP="00E80217">
      <w:pPr>
        <w:jc w:val="center"/>
        <w:rPr>
          <w:b/>
        </w:rPr>
      </w:pPr>
      <w:r w:rsidRPr="00E80217">
        <w:rPr>
          <w:rStyle w:val="msonormal0"/>
          <w:b/>
          <w:bCs/>
          <w:sz w:val="28"/>
          <w:szCs w:val="28"/>
        </w:rPr>
        <w:t>ртутьсодержащих отходов</w:t>
      </w:r>
    </w:p>
    <w:p w:rsidR="00E80217" w:rsidRDefault="00E80217" w:rsidP="00E80217">
      <w:pPr>
        <w:jc w:val="both"/>
        <w:rPr>
          <w:sz w:val="24"/>
          <w:szCs w:val="24"/>
        </w:rPr>
      </w:pPr>
    </w:p>
    <w:p w:rsidR="00E80217" w:rsidRDefault="00E80217" w:rsidP="00E80217">
      <w:pPr>
        <w:jc w:val="both"/>
      </w:pPr>
    </w:p>
    <w:p w:rsidR="00E80217" w:rsidRDefault="00E80217" w:rsidP="00E80217">
      <w:pPr>
        <w:ind w:firstLine="851"/>
        <w:jc w:val="both"/>
        <w:rPr>
          <w:sz w:val="28"/>
          <w:szCs w:val="28"/>
        </w:rPr>
      </w:pPr>
      <w:r>
        <w:rPr>
          <w:rStyle w:val="msonormal0"/>
          <w:sz w:val="28"/>
          <w:szCs w:val="28"/>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E80217" w:rsidRDefault="00E80217" w:rsidP="00E80217">
      <w:pPr>
        <w:ind w:firstLine="851"/>
        <w:jc w:val="both"/>
        <w:rPr>
          <w:sz w:val="28"/>
          <w:szCs w:val="28"/>
        </w:rPr>
      </w:pPr>
      <w:r>
        <w:rPr>
          <w:rStyle w:val="msonormal0"/>
          <w:sz w:val="28"/>
          <w:szCs w:val="28"/>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E80217" w:rsidRDefault="00E80217" w:rsidP="00E80217">
      <w:pPr>
        <w:ind w:firstLine="851"/>
        <w:jc w:val="both"/>
        <w:rPr>
          <w:sz w:val="28"/>
          <w:szCs w:val="28"/>
        </w:rPr>
      </w:pPr>
      <w:r>
        <w:rPr>
          <w:rStyle w:val="msonormal0"/>
          <w:sz w:val="28"/>
          <w:szCs w:val="28"/>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E80217" w:rsidRDefault="00E80217" w:rsidP="00E80217">
      <w:pPr>
        <w:ind w:firstLine="851"/>
        <w:jc w:val="both"/>
        <w:rPr>
          <w:sz w:val="28"/>
          <w:szCs w:val="28"/>
        </w:rPr>
      </w:pPr>
      <w:r>
        <w:rPr>
          <w:rStyle w:val="msonormal0"/>
          <w:sz w:val="28"/>
          <w:szCs w:val="28"/>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E80217" w:rsidRDefault="00E80217" w:rsidP="00E80217">
      <w:pPr>
        <w:ind w:firstLine="851"/>
        <w:jc w:val="both"/>
        <w:rPr>
          <w:sz w:val="28"/>
          <w:szCs w:val="28"/>
        </w:rPr>
      </w:pPr>
      <w:r>
        <w:rPr>
          <w:rStyle w:val="msonormal0"/>
          <w:sz w:val="28"/>
          <w:szCs w:val="28"/>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E80217" w:rsidRDefault="00E80217" w:rsidP="00E80217">
      <w:pPr>
        <w:ind w:firstLine="851"/>
        <w:jc w:val="both"/>
        <w:rPr>
          <w:rStyle w:val="msonormal0"/>
        </w:rPr>
      </w:pPr>
      <w:r>
        <w:rPr>
          <w:rStyle w:val="msonormal0"/>
          <w:sz w:val="28"/>
          <w:szCs w:val="28"/>
        </w:rPr>
        <w:t xml:space="preserve">При разбивании отработанных ртутьсодержащих ламп необходимые </w:t>
      </w:r>
      <w:proofErr w:type="spellStart"/>
      <w:r>
        <w:rPr>
          <w:rStyle w:val="msonormal0"/>
          <w:sz w:val="28"/>
          <w:szCs w:val="28"/>
        </w:rPr>
        <w:t>демеркуризационные</w:t>
      </w:r>
      <w:proofErr w:type="spellEnd"/>
      <w:r>
        <w:rPr>
          <w:rStyle w:val="msonormal0"/>
          <w:sz w:val="28"/>
          <w:szCs w:val="28"/>
        </w:rPr>
        <w:t xml:space="preserve"> работы осуществляются лицами, ответственными за накопление отработанных ртутьсодержащих ламп на предприятии (организации).</w:t>
      </w:r>
      <w:r>
        <w:rPr>
          <w:sz w:val="28"/>
          <w:szCs w:val="28"/>
        </w:rPr>
        <w:t xml:space="preserve"> </w:t>
      </w:r>
      <w:r>
        <w:rPr>
          <w:rStyle w:val="msonormal0"/>
          <w:sz w:val="28"/>
          <w:szCs w:val="28"/>
        </w:rPr>
        <w:t>В случае выявления разбитых ртутьсодержащих ламп необходимо:</w:t>
      </w:r>
    </w:p>
    <w:p w:rsidR="00E80217" w:rsidRDefault="00E80217" w:rsidP="00E80217">
      <w:pPr>
        <w:ind w:firstLine="851"/>
        <w:jc w:val="both"/>
        <w:rPr>
          <w:rStyle w:val="msonormal0"/>
          <w:sz w:val="28"/>
          <w:szCs w:val="28"/>
        </w:rPr>
      </w:pPr>
      <w:r>
        <w:rPr>
          <w:rStyle w:val="msonormal0"/>
          <w:sz w:val="28"/>
          <w:szCs w:val="28"/>
        </w:rPr>
        <w:t>- поставить в известность руководителя предприятия (организации);</w:t>
      </w:r>
    </w:p>
    <w:p w:rsidR="00E80217" w:rsidRDefault="00E80217" w:rsidP="00E80217">
      <w:pPr>
        <w:ind w:firstLine="851"/>
        <w:jc w:val="both"/>
        <w:rPr>
          <w:rStyle w:val="msonormal0"/>
          <w:sz w:val="28"/>
          <w:szCs w:val="28"/>
        </w:rPr>
      </w:pPr>
      <w:r>
        <w:rPr>
          <w:rStyle w:val="msonormal0"/>
          <w:sz w:val="28"/>
          <w:szCs w:val="28"/>
        </w:rPr>
        <w:t xml:space="preserve">- удалить из помещения персонал, не занятый </w:t>
      </w:r>
      <w:proofErr w:type="spellStart"/>
      <w:r>
        <w:rPr>
          <w:rStyle w:val="msonormal0"/>
          <w:sz w:val="28"/>
          <w:szCs w:val="28"/>
        </w:rPr>
        <w:t>демеркуризационными</w:t>
      </w:r>
      <w:proofErr w:type="spellEnd"/>
      <w:r>
        <w:rPr>
          <w:rStyle w:val="msonormal0"/>
          <w:sz w:val="28"/>
          <w:szCs w:val="28"/>
        </w:rPr>
        <w:t xml:space="preserve"> работами;</w:t>
      </w:r>
    </w:p>
    <w:p w:rsidR="00E80217" w:rsidRDefault="00E80217" w:rsidP="00E80217">
      <w:pPr>
        <w:ind w:firstLine="851"/>
        <w:jc w:val="both"/>
        <w:rPr>
          <w:rStyle w:val="msonormal0"/>
          <w:sz w:val="28"/>
          <w:szCs w:val="28"/>
        </w:rPr>
      </w:pPr>
      <w:r>
        <w:rPr>
          <w:rStyle w:val="msonormal0"/>
          <w:sz w:val="28"/>
          <w:szCs w:val="28"/>
        </w:rPr>
        <w:t>- собрать осколки ламп подручными приспособлениями;</w:t>
      </w:r>
    </w:p>
    <w:p w:rsidR="00E80217" w:rsidRDefault="00E80217" w:rsidP="00E80217">
      <w:pPr>
        <w:ind w:firstLine="851"/>
        <w:jc w:val="both"/>
        <w:rPr>
          <w:rStyle w:val="msonormal0"/>
          <w:sz w:val="28"/>
          <w:szCs w:val="28"/>
        </w:rPr>
      </w:pPr>
      <w:r>
        <w:rPr>
          <w:rStyle w:val="msonormal0"/>
          <w:sz w:val="28"/>
          <w:szCs w:val="28"/>
        </w:rPr>
        <w:lastRenderedPageBreak/>
        <w:t>- убедиться путем тщательного осмотра в полноте сбора осколков, в том числе учесть наличие щелей в полу;</w:t>
      </w:r>
    </w:p>
    <w:p w:rsidR="00E80217" w:rsidRDefault="00E80217" w:rsidP="00E80217">
      <w:pPr>
        <w:ind w:firstLine="851"/>
        <w:jc w:val="both"/>
        <w:rPr>
          <w:rStyle w:val="msonormal0"/>
          <w:sz w:val="28"/>
          <w:szCs w:val="28"/>
        </w:rPr>
      </w:pPr>
      <w:r>
        <w:rPr>
          <w:rStyle w:val="msonormal0"/>
          <w:sz w:val="28"/>
          <w:szCs w:val="28"/>
        </w:rPr>
        <w:t xml:space="preserve">- обработать обильно (0,5 - 1,0 л/кв. м) загрязненные места с помощью кисти одним из следующих </w:t>
      </w:r>
      <w:proofErr w:type="spellStart"/>
      <w:r>
        <w:rPr>
          <w:rStyle w:val="msonormal0"/>
          <w:sz w:val="28"/>
          <w:szCs w:val="28"/>
        </w:rPr>
        <w:t>демеркуризационных</w:t>
      </w:r>
      <w:proofErr w:type="spellEnd"/>
      <w:r>
        <w:rPr>
          <w:rStyle w:val="msonormal0"/>
          <w:sz w:val="28"/>
          <w:szCs w:val="28"/>
        </w:rPr>
        <w:t xml:space="preserve"> растворов: - 20 % раствором хлорного железа или 10 % раствором перманганата калия, подкисленного 5 % соляной кислоты;</w:t>
      </w:r>
    </w:p>
    <w:p w:rsidR="00E80217" w:rsidRDefault="00E80217" w:rsidP="00E80217">
      <w:pPr>
        <w:ind w:firstLine="851"/>
        <w:jc w:val="both"/>
        <w:rPr>
          <w:rStyle w:val="msonormal0"/>
          <w:sz w:val="28"/>
          <w:szCs w:val="28"/>
        </w:rPr>
      </w:pPr>
      <w:r>
        <w:rPr>
          <w:rStyle w:val="msonormal0"/>
          <w:sz w:val="28"/>
          <w:szCs w:val="28"/>
        </w:rPr>
        <w:t xml:space="preserve">- оставить </w:t>
      </w:r>
      <w:proofErr w:type="spellStart"/>
      <w:r>
        <w:rPr>
          <w:rStyle w:val="msonormal0"/>
          <w:sz w:val="28"/>
          <w:szCs w:val="28"/>
        </w:rPr>
        <w:t>демеркуризационный</w:t>
      </w:r>
      <w:proofErr w:type="spellEnd"/>
      <w:r>
        <w:rPr>
          <w:rStyle w:val="msonormal0"/>
          <w:sz w:val="28"/>
          <w:szCs w:val="28"/>
        </w:rPr>
        <w:t xml:space="preserve"> раствор на загрязненном месте на 4 - 6 часов;</w:t>
      </w:r>
    </w:p>
    <w:p w:rsidR="00E80217" w:rsidRDefault="00E80217" w:rsidP="00E80217">
      <w:pPr>
        <w:ind w:firstLine="851"/>
        <w:jc w:val="both"/>
        <w:rPr>
          <w:rStyle w:val="msonormal0"/>
          <w:sz w:val="28"/>
          <w:szCs w:val="28"/>
        </w:rPr>
      </w:pPr>
      <w:r>
        <w:rPr>
          <w:rStyle w:val="msonormal0"/>
          <w:sz w:val="28"/>
          <w:szCs w:val="28"/>
        </w:rPr>
        <w:t>- тщательно вымыть загрязненный участок мыльной водой;</w:t>
      </w:r>
    </w:p>
    <w:p w:rsidR="00E80217" w:rsidRDefault="00E80217" w:rsidP="00E80217">
      <w:pPr>
        <w:ind w:firstLine="851"/>
        <w:jc w:val="both"/>
        <w:rPr>
          <w:rStyle w:val="msonormal0"/>
          <w:sz w:val="28"/>
          <w:szCs w:val="28"/>
        </w:rPr>
      </w:pPr>
      <w:r>
        <w:rPr>
          <w:rStyle w:val="msonormal0"/>
          <w:sz w:val="28"/>
          <w:szCs w:val="28"/>
        </w:rPr>
        <w:t>- после каждого этапа работ тщательно мыть руки.</w:t>
      </w:r>
    </w:p>
    <w:p w:rsidR="00E80217" w:rsidRDefault="00E80217" w:rsidP="00E80217">
      <w:pPr>
        <w:ind w:firstLine="851"/>
        <w:jc w:val="both"/>
      </w:pPr>
      <w:r>
        <w:rPr>
          <w:rStyle w:val="msonormal0"/>
          <w:sz w:val="28"/>
          <w:szCs w:val="28"/>
        </w:rPr>
        <w:t>Все работы проводятся в резиновых перчатках и респираторе (марлевой повязке).</w:t>
      </w:r>
    </w:p>
    <w:p w:rsidR="00E80217" w:rsidRDefault="00E80217" w:rsidP="00E80217">
      <w:pPr>
        <w:ind w:firstLine="851"/>
        <w:jc w:val="both"/>
        <w:rPr>
          <w:rStyle w:val="msonormal0"/>
        </w:rPr>
      </w:pPr>
      <w:r>
        <w:rPr>
          <w:rStyle w:val="msonormal0"/>
          <w:sz w:val="28"/>
          <w:szCs w:val="28"/>
        </w:rPr>
        <w:t>При накоплении отработанных ртутьсодержащих ламп запрещается:</w:t>
      </w:r>
    </w:p>
    <w:p w:rsidR="00E80217" w:rsidRDefault="00E80217" w:rsidP="00E80217">
      <w:pPr>
        <w:ind w:firstLine="851"/>
        <w:jc w:val="both"/>
        <w:rPr>
          <w:rStyle w:val="msonormal0"/>
          <w:sz w:val="28"/>
          <w:szCs w:val="28"/>
        </w:rPr>
      </w:pPr>
      <w:r>
        <w:rPr>
          <w:rStyle w:val="msonormal0"/>
          <w:sz w:val="28"/>
          <w:szCs w:val="28"/>
        </w:rPr>
        <w:t>- выбрасывать лампы в мусорные контейнеры, закапывать в землю, сжигать загрязненную ртутью тару;</w:t>
      </w:r>
    </w:p>
    <w:p w:rsidR="00E80217" w:rsidRDefault="00E80217" w:rsidP="00E80217">
      <w:pPr>
        <w:ind w:firstLine="851"/>
        <w:jc w:val="both"/>
        <w:rPr>
          <w:rStyle w:val="msonormal0"/>
          <w:sz w:val="28"/>
          <w:szCs w:val="28"/>
        </w:rPr>
      </w:pPr>
      <w:r>
        <w:rPr>
          <w:rStyle w:val="msonormal0"/>
          <w:sz w:val="28"/>
          <w:szCs w:val="28"/>
        </w:rPr>
        <w:t>- хранить лампы вблизи нагревательных или отопительных приборов;</w:t>
      </w:r>
    </w:p>
    <w:p w:rsidR="00E80217" w:rsidRDefault="00E80217" w:rsidP="00E80217">
      <w:pPr>
        <w:ind w:firstLine="851"/>
        <w:jc w:val="both"/>
        <w:rPr>
          <w:rStyle w:val="msonormal0"/>
          <w:sz w:val="28"/>
          <w:szCs w:val="28"/>
        </w:rPr>
      </w:pPr>
      <w:r>
        <w:rPr>
          <w:rStyle w:val="msonormal0"/>
          <w:sz w:val="28"/>
          <w:szCs w:val="28"/>
        </w:rPr>
        <w:t>- дополнительно разламывать поврежденные ртутные лампы с целью извлечения ртути;</w:t>
      </w:r>
    </w:p>
    <w:p w:rsidR="00E80217" w:rsidRDefault="00E80217" w:rsidP="00E80217">
      <w:pPr>
        <w:ind w:firstLine="851"/>
        <w:jc w:val="both"/>
      </w:pPr>
      <w:r>
        <w:rPr>
          <w:rStyle w:val="msonormal0"/>
          <w:sz w:val="28"/>
          <w:szCs w:val="28"/>
        </w:rPr>
        <w:t>- привлекать для работ с отработанными ртутьсодержащими лампами лиц моложе 18 лет.</w:t>
      </w:r>
    </w:p>
    <w:p w:rsidR="00E80217" w:rsidRDefault="00E80217" w:rsidP="00E80217">
      <w:pPr>
        <w:ind w:firstLine="851"/>
        <w:jc w:val="both"/>
        <w:rPr>
          <w:sz w:val="28"/>
          <w:szCs w:val="28"/>
        </w:rPr>
      </w:pPr>
      <w:r>
        <w:rPr>
          <w:rStyle w:val="msonormal0"/>
          <w:sz w:val="28"/>
          <w:szCs w:val="2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E80217" w:rsidRDefault="00E80217" w:rsidP="00E80217">
      <w:pPr>
        <w:ind w:firstLine="851"/>
        <w:jc w:val="both"/>
        <w:rPr>
          <w:rStyle w:val="msonormal0"/>
        </w:rPr>
      </w:pPr>
      <w:r>
        <w:rPr>
          <w:rStyle w:val="msonormal0"/>
          <w:sz w:val="28"/>
          <w:szCs w:val="28"/>
        </w:rPr>
        <w:t>Первая помощь при отравлении парами ртути или попадании внутрь организма солей ртути:</w:t>
      </w:r>
    </w:p>
    <w:p w:rsidR="00E80217" w:rsidRDefault="00E80217" w:rsidP="00E80217">
      <w:pPr>
        <w:ind w:firstLine="851"/>
        <w:jc w:val="both"/>
      </w:pPr>
      <w:r>
        <w:rPr>
          <w:rStyle w:val="msonormal0"/>
          <w:sz w:val="28"/>
          <w:szCs w:val="28"/>
        </w:rPr>
        <w:t xml:space="preserve">- полный покой, полоскание рта слабым раствором бертолетовой соли, 5% раствором хлорида цинка, 2 % раствором танина, принятие </w:t>
      </w:r>
      <w:proofErr w:type="spellStart"/>
      <w:r>
        <w:rPr>
          <w:rStyle w:val="msonormal0"/>
          <w:sz w:val="28"/>
          <w:szCs w:val="28"/>
        </w:rPr>
        <w:t>цистамина</w:t>
      </w:r>
      <w:proofErr w:type="spellEnd"/>
      <w:r>
        <w:rPr>
          <w:rStyle w:val="msonormal0"/>
          <w:sz w:val="28"/>
          <w:szCs w:val="28"/>
        </w:rPr>
        <w:t xml:space="preserve">              (0,3 г). Срочная госпитализация пострадавшего.</w:t>
      </w:r>
    </w:p>
    <w:p w:rsidR="00E80217" w:rsidRDefault="00E80217" w:rsidP="00E80217">
      <w:pPr>
        <w:autoSpaceDE w:val="0"/>
        <w:ind w:firstLine="851"/>
        <w:jc w:val="both"/>
        <w:rPr>
          <w:sz w:val="28"/>
          <w:szCs w:val="28"/>
        </w:rPr>
      </w:pPr>
    </w:p>
    <w:p w:rsidR="00E80217" w:rsidRDefault="00E80217" w:rsidP="00E80217">
      <w:pPr>
        <w:autoSpaceDE w:val="0"/>
        <w:ind w:firstLine="851"/>
        <w:jc w:val="both"/>
        <w:rPr>
          <w:sz w:val="28"/>
          <w:szCs w:val="28"/>
        </w:rPr>
      </w:pPr>
    </w:p>
    <w:p w:rsidR="00E80217" w:rsidRDefault="00E80217" w:rsidP="00E80217">
      <w:pPr>
        <w:autoSpaceDE w:val="0"/>
        <w:ind w:firstLine="851"/>
        <w:jc w:val="both"/>
        <w:rPr>
          <w:sz w:val="28"/>
          <w:szCs w:val="28"/>
        </w:rPr>
      </w:pPr>
    </w:p>
    <w:p w:rsidR="00E80217" w:rsidRDefault="00E80217" w:rsidP="00E80217">
      <w:pPr>
        <w:rPr>
          <w:sz w:val="28"/>
          <w:szCs w:val="28"/>
        </w:rPr>
      </w:pPr>
      <w:r>
        <w:rPr>
          <w:sz w:val="28"/>
          <w:szCs w:val="28"/>
        </w:rPr>
        <w:t>Ведущий специалист</w:t>
      </w:r>
    </w:p>
    <w:p w:rsidR="00E80217" w:rsidRDefault="00E80217" w:rsidP="00E80217">
      <w:pPr>
        <w:rPr>
          <w:sz w:val="28"/>
          <w:szCs w:val="28"/>
        </w:rPr>
      </w:pPr>
      <w:r>
        <w:rPr>
          <w:sz w:val="28"/>
          <w:szCs w:val="28"/>
        </w:rPr>
        <w:t xml:space="preserve">администрации Адагумского </w:t>
      </w:r>
      <w:proofErr w:type="gramStart"/>
      <w:r>
        <w:rPr>
          <w:sz w:val="28"/>
          <w:szCs w:val="28"/>
        </w:rPr>
        <w:t>сельского</w:t>
      </w:r>
      <w:proofErr w:type="gramEnd"/>
    </w:p>
    <w:p w:rsidR="00E80217" w:rsidRDefault="00E80217" w:rsidP="00E80217">
      <w:pPr>
        <w:rPr>
          <w:sz w:val="28"/>
          <w:szCs w:val="28"/>
        </w:rPr>
      </w:pPr>
      <w:r>
        <w:rPr>
          <w:sz w:val="28"/>
          <w:szCs w:val="28"/>
        </w:rPr>
        <w:t xml:space="preserve">поселения Крымского района                                                   С.П. </w:t>
      </w:r>
      <w:proofErr w:type="spellStart"/>
      <w:r>
        <w:rPr>
          <w:sz w:val="28"/>
          <w:szCs w:val="28"/>
        </w:rPr>
        <w:t>Кулинич</w:t>
      </w:r>
      <w:proofErr w:type="spellEnd"/>
    </w:p>
    <w:p w:rsidR="00E80217" w:rsidRPr="00E80217" w:rsidRDefault="00E80217" w:rsidP="00822691">
      <w:pPr>
        <w:suppressAutoHyphens/>
        <w:ind w:firstLine="567"/>
        <w:jc w:val="both"/>
        <w:rPr>
          <w:b/>
          <w:sz w:val="28"/>
          <w:szCs w:val="28"/>
        </w:rPr>
      </w:pPr>
    </w:p>
    <w:sectPr w:rsidR="00E80217" w:rsidRPr="00E80217" w:rsidSect="00062C2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C4AC820C"/>
    <w:lvl w:ilvl="0" w:tplc="7F7C3356">
      <w:numFmt w:val="decimal"/>
      <w:lvlText w:val="%1."/>
      <w:lvlJc w:val="left"/>
      <w:pPr>
        <w:ind w:left="0" w:firstLine="0"/>
      </w:pPr>
    </w:lvl>
    <w:lvl w:ilvl="1" w:tplc="F612CE68">
      <w:start w:val="1"/>
      <w:numFmt w:val="decimal"/>
      <w:lvlText w:val="%2"/>
      <w:lvlJc w:val="left"/>
      <w:pPr>
        <w:ind w:left="0" w:firstLine="0"/>
      </w:pPr>
    </w:lvl>
    <w:lvl w:ilvl="2" w:tplc="0876DCFE">
      <w:start w:val="1"/>
      <w:numFmt w:val="decimal"/>
      <w:lvlText w:val="%3"/>
      <w:lvlJc w:val="left"/>
      <w:pPr>
        <w:ind w:left="0" w:firstLine="0"/>
      </w:pPr>
    </w:lvl>
    <w:lvl w:ilvl="3" w:tplc="B38C89B6">
      <w:start w:val="1"/>
      <w:numFmt w:val="bullet"/>
      <w:lvlText w:val="в"/>
      <w:lvlJc w:val="left"/>
      <w:pPr>
        <w:ind w:left="0" w:firstLine="0"/>
      </w:pPr>
    </w:lvl>
    <w:lvl w:ilvl="4" w:tplc="746E079C">
      <w:start w:val="1"/>
      <w:numFmt w:val="bullet"/>
      <w:lvlText w:val="о"/>
      <w:lvlJc w:val="left"/>
      <w:pPr>
        <w:ind w:left="0" w:firstLine="0"/>
      </w:pPr>
    </w:lvl>
    <w:lvl w:ilvl="5" w:tplc="32F42786">
      <w:start w:val="35"/>
      <w:numFmt w:val="upperLetter"/>
      <w:lvlText w:val="%6."/>
      <w:lvlJc w:val="left"/>
      <w:pPr>
        <w:ind w:left="0" w:firstLine="0"/>
      </w:pPr>
    </w:lvl>
    <w:lvl w:ilvl="6" w:tplc="8C2AA4B6">
      <w:start w:val="1"/>
      <w:numFmt w:val="upperLetter"/>
      <w:lvlText w:val="%7"/>
      <w:lvlJc w:val="left"/>
      <w:pPr>
        <w:ind w:left="0" w:firstLine="0"/>
      </w:pPr>
    </w:lvl>
    <w:lvl w:ilvl="7" w:tplc="68E82A24">
      <w:numFmt w:val="decimal"/>
      <w:lvlText w:val=""/>
      <w:lvlJc w:val="left"/>
      <w:pPr>
        <w:ind w:left="0" w:firstLine="0"/>
      </w:pPr>
    </w:lvl>
    <w:lvl w:ilvl="8" w:tplc="0F6C01AC">
      <w:numFmt w:val="decimal"/>
      <w:lvlText w:val=""/>
      <w:lvlJc w:val="left"/>
      <w:pPr>
        <w:ind w:left="0" w:firstLine="0"/>
      </w:pPr>
    </w:lvl>
  </w:abstractNum>
  <w:abstractNum w:abstractNumId="1">
    <w:nsid w:val="00002D12"/>
    <w:multiLevelType w:val="hybridMultilevel"/>
    <w:tmpl w:val="BC2A446A"/>
    <w:lvl w:ilvl="0" w:tplc="EB2A3558">
      <w:start w:val="1"/>
      <w:numFmt w:val="bullet"/>
      <w:lvlText w:val="-"/>
      <w:lvlJc w:val="left"/>
      <w:pPr>
        <w:ind w:left="0" w:firstLine="0"/>
      </w:pPr>
    </w:lvl>
    <w:lvl w:ilvl="1" w:tplc="FA2C25AC">
      <w:start w:val="8"/>
      <w:numFmt w:val="decimal"/>
      <w:lvlText w:val="%2."/>
      <w:lvlJc w:val="left"/>
      <w:pPr>
        <w:ind w:left="0" w:firstLine="0"/>
      </w:pPr>
    </w:lvl>
    <w:lvl w:ilvl="2" w:tplc="A2F28D1A">
      <w:numFmt w:val="decimal"/>
      <w:lvlText w:val=""/>
      <w:lvlJc w:val="left"/>
      <w:pPr>
        <w:ind w:left="0" w:firstLine="0"/>
      </w:pPr>
    </w:lvl>
    <w:lvl w:ilvl="3" w:tplc="906E5212">
      <w:numFmt w:val="decimal"/>
      <w:lvlText w:val=""/>
      <w:lvlJc w:val="left"/>
      <w:pPr>
        <w:ind w:left="0" w:firstLine="0"/>
      </w:pPr>
    </w:lvl>
    <w:lvl w:ilvl="4" w:tplc="F0B04676">
      <w:numFmt w:val="decimal"/>
      <w:lvlText w:val=""/>
      <w:lvlJc w:val="left"/>
      <w:pPr>
        <w:ind w:left="0" w:firstLine="0"/>
      </w:pPr>
    </w:lvl>
    <w:lvl w:ilvl="5" w:tplc="6F48AE94">
      <w:numFmt w:val="decimal"/>
      <w:lvlText w:val=""/>
      <w:lvlJc w:val="left"/>
      <w:pPr>
        <w:ind w:left="0" w:firstLine="0"/>
      </w:pPr>
    </w:lvl>
    <w:lvl w:ilvl="6" w:tplc="10E44FB2">
      <w:numFmt w:val="decimal"/>
      <w:lvlText w:val=""/>
      <w:lvlJc w:val="left"/>
      <w:pPr>
        <w:ind w:left="0" w:firstLine="0"/>
      </w:pPr>
    </w:lvl>
    <w:lvl w:ilvl="7" w:tplc="EC9CA472">
      <w:numFmt w:val="decimal"/>
      <w:lvlText w:val=""/>
      <w:lvlJc w:val="left"/>
      <w:pPr>
        <w:ind w:left="0" w:firstLine="0"/>
      </w:pPr>
    </w:lvl>
    <w:lvl w:ilvl="8" w:tplc="34CCC088">
      <w:numFmt w:val="decimal"/>
      <w:lvlText w:val=""/>
      <w:lvlJc w:val="left"/>
      <w:pPr>
        <w:ind w:left="0" w:firstLine="0"/>
      </w:pPr>
    </w:lvl>
  </w:abstractNum>
  <w:abstractNum w:abstractNumId="2">
    <w:nsid w:val="0000305E"/>
    <w:multiLevelType w:val="hybridMultilevel"/>
    <w:tmpl w:val="7ABAD13C"/>
    <w:lvl w:ilvl="0" w:tplc="6916EAFA">
      <w:start w:val="1"/>
      <w:numFmt w:val="decimal"/>
      <w:lvlText w:val="%1"/>
      <w:lvlJc w:val="left"/>
      <w:pPr>
        <w:ind w:left="0" w:firstLine="0"/>
      </w:pPr>
    </w:lvl>
    <w:lvl w:ilvl="1" w:tplc="3FD66892">
      <w:start w:val="1"/>
      <w:numFmt w:val="decimal"/>
      <w:lvlText w:val="%2"/>
      <w:lvlJc w:val="left"/>
      <w:pPr>
        <w:ind w:left="0" w:firstLine="0"/>
      </w:pPr>
    </w:lvl>
    <w:lvl w:ilvl="2" w:tplc="0488530E">
      <w:start w:val="1"/>
      <w:numFmt w:val="decimal"/>
      <w:lvlText w:val="%3."/>
      <w:lvlJc w:val="left"/>
      <w:pPr>
        <w:ind w:left="0" w:firstLine="0"/>
      </w:pPr>
    </w:lvl>
    <w:lvl w:ilvl="3" w:tplc="D734A36A">
      <w:start w:val="1"/>
      <w:numFmt w:val="bullet"/>
      <w:lvlText w:val="в"/>
      <w:lvlJc w:val="left"/>
      <w:pPr>
        <w:ind w:left="0" w:firstLine="0"/>
      </w:pPr>
    </w:lvl>
    <w:lvl w:ilvl="4" w:tplc="927641E8">
      <w:start w:val="1"/>
      <w:numFmt w:val="bullet"/>
      <w:lvlText w:val="о"/>
      <w:lvlJc w:val="left"/>
      <w:pPr>
        <w:ind w:left="0" w:firstLine="0"/>
      </w:pPr>
    </w:lvl>
    <w:lvl w:ilvl="5" w:tplc="DCD2E7D4">
      <w:start w:val="1"/>
      <w:numFmt w:val="upperLetter"/>
      <w:lvlText w:val="%6"/>
      <w:lvlJc w:val="left"/>
      <w:pPr>
        <w:ind w:left="0" w:firstLine="0"/>
      </w:pPr>
    </w:lvl>
    <w:lvl w:ilvl="6" w:tplc="573AC582">
      <w:start w:val="1"/>
      <w:numFmt w:val="upperLetter"/>
      <w:lvlText w:val="%7"/>
      <w:lvlJc w:val="left"/>
      <w:pPr>
        <w:ind w:left="0" w:firstLine="0"/>
      </w:pPr>
    </w:lvl>
    <w:lvl w:ilvl="7" w:tplc="99A49BAC">
      <w:numFmt w:val="decimal"/>
      <w:lvlText w:val=""/>
      <w:lvlJc w:val="left"/>
      <w:pPr>
        <w:ind w:left="0" w:firstLine="0"/>
      </w:pPr>
    </w:lvl>
    <w:lvl w:ilvl="8" w:tplc="7CD8E652">
      <w:numFmt w:val="decimal"/>
      <w:lvlText w:val=""/>
      <w:lvlJc w:val="left"/>
      <w:pPr>
        <w:ind w:left="0" w:firstLine="0"/>
      </w:pPr>
    </w:lvl>
  </w:abstractNum>
  <w:abstractNum w:abstractNumId="3">
    <w:nsid w:val="0000440D"/>
    <w:multiLevelType w:val="hybridMultilevel"/>
    <w:tmpl w:val="825C9DC2"/>
    <w:lvl w:ilvl="0" w:tplc="926E1310">
      <w:start w:val="1"/>
      <w:numFmt w:val="decimal"/>
      <w:lvlText w:val="%1"/>
      <w:lvlJc w:val="left"/>
      <w:pPr>
        <w:ind w:left="0" w:firstLine="0"/>
      </w:pPr>
    </w:lvl>
    <w:lvl w:ilvl="1" w:tplc="9970C75C">
      <w:start w:val="3"/>
      <w:numFmt w:val="decimal"/>
      <w:lvlText w:val="%2."/>
      <w:lvlJc w:val="left"/>
      <w:pPr>
        <w:ind w:left="0" w:firstLine="0"/>
      </w:pPr>
    </w:lvl>
    <w:lvl w:ilvl="2" w:tplc="ACF6E41A">
      <w:start w:val="1"/>
      <w:numFmt w:val="decimal"/>
      <w:lvlText w:val="%3"/>
      <w:lvlJc w:val="left"/>
      <w:pPr>
        <w:ind w:left="0" w:firstLine="0"/>
      </w:pPr>
    </w:lvl>
    <w:lvl w:ilvl="3" w:tplc="7918EEE2">
      <w:start w:val="1"/>
      <w:numFmt w:val="bullet"/>
      <w:lvlText w:val="в"/>
      <w:lvlJc w:val="left"/>
      <w:pPr>
        <w:ind w:left="0" w:firstLine="0"/>
      </w:pPr>
    </w:lvl>
    <w:lvl w:ilvl="4" w:tplc="E214BE96">
      <w:start w:val="1"/>
      <w:numFmt w:val="bullet"/>
      <w:lvlText w:val="о"/>
      <w:lvlJc w:val="left"/>
      <w:pPr>
        <w:ind w:left="0" w:firstLine="0"/>
      </w:pPr>
    </w:lvl>
    <w:lvl w:ilvl="5" w:tplc="15D01226">
      <w:start w:val="1"/>
      <w:numFmt w:val="upperLetter"/>
      <w:lvlText w:val="%6"/>
      <w:lvlJc w:val="left"/>
      <w:pPr>
        <w:ind w:left="0" w:firstLine="0"/>
      </w:pPr>
    </w:lvl>
    <w:lvl w:ilvl="6" w:tplc="8B7EF5F6">
      <w:start w:val="1"/>
      <w:numFmt w:val="upperLetter"/>
      <w:lvlText w:val="%7"/>
      <w:lvlJc w:val="left"/>
      <w:pPr>
        <w:ind w:left="0" w:firstLine="0"/>
      </w:pPr>
    </w:lvl>
    <w:lvl w:ilvl="7" w:tplc="68060C1E">
      <w:numFmt w:val="decimal"/>
      <w:lvlText w:val=""/>
      <w:lvlJc w:val="left"/>
      <w:pPr>
        <w:ind w:left="0" w:firstLine="0"/>
      </w:pPr>
    </w:lvl>
    <w:lvl w:ilvl="8" w:tplc="201E9BC6">
      <w:numFmt w:val="decimal"/>
      <w:lvlText w:val=""/>
      <w:lvlJc w:val="left"/>
      <w:pPr>
        <w:ind w:left="0" w:firstLine="0"/>
      </w:pPr>
    </w:lvl>
  </w:abstractNum>
  <w:abstractNum w:abstractNumId="4">
    <w:nsid w:val="0E946861"/>
    <w:multiLevelType w:val="hybridMultilevel"/>
    <w:tmpl w:val="BCB05D4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FEE3598"/>
    <w:multiLevelType w:val="hybridMultilevel"/>
    <w:tmpl w:val="0A4A3A6C"/>
    <w:lvl w:ilvl="0" w:tplc="DFE4EAAA">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0"/>
    <w:lvlOverride w:ilvl="0"/>
    <w:lvlOverride w:ilvl="1">
      <w:startOverride w:val="1"/>
    </w:lvlOverride>
    <w:lvlOverride w:ilvl="2">
      <w:startOverride w:val="1"/>
    </w:lvlOverride>
    <w:lvlOverride w:ilvl="3"/>
    <w:lvlOverride w:ilvl="4"/>
    <w:lvlOverride w:ilvl="5">
      <w:startOverride w:val="35"/>
    </w:lvlOverride>
    <w:lvlOverride w:ilvl="6">
      <w:startOverride w:val="1"/>
    </w:lvlOverride>
    <w:lvlOverride w:ilvl="7"/>
    <w:lvlOverride w:ilvl="8"/>
  </w:num>
  <w:num w:numId="2">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lvlOverride w:ilvl="8"/>
  </w:num>
  <w:num w:numId="3">
    <w:abstractNumId w:val="3"/>
    <w:lvlOverride w:ilvl="0">
      <w:startOverride w:val="1"/>
    </w:lvlOverride>
    <w:lvlOverride w:ilvl="1">
      <w:startOverride w:val="3"/>
    </w:lvlOverride>
    <w:lvlOverride w:ilvl="2">
      <w:startOverride w:val="1"/>
    </w:lvlOverride>
    <w:lvlOverride w:ilvl="3"/>
    <w:lvlOverride w:ilvl="4"/>
    <w:lvlOverride w:ilvl="5">
      <w:startOverride w:val="1"/>
    </w:lvlOverride>
    <w:lvlOverride w:ilvl="6">
      <w:startOverride w:val="1"/>
    </w:lvlOverride>
    <w:lvlOverride w:ilvl="7"/>
    <w:lvlOverride w:ilvl="8"/>
  </w:num>
  <w:num w:numId="4">
    <w:abstractNumId w:val="1"/>
    <w:lvlOverride w:ilvl="0"/>
    <w:lvlOverride w:ilvl="1">
      <w:startOverride w:val="8"/>
    </w:lvlOverride>
    <w:lvlOverride w:ilvl="2"/>
    <w:lvlOverride w:ilvl="3"/>
    <w:lvlOverride w:ilvl="4"/>
    <w:lvlOverride w:ilvl="5"/>
    <w:lvlOverride w:ilvl="6"/>
    <w:lvlOverride w:ilvl="7"/>
    <w:lvlOverride w:ilvl="8"/>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41"/>
    <w:rsid w:val="00062C27"/>
    <w:rsid w:val="00071611"/>
    <w:rsid w:val="0007573C"/>
    <w:rsid w:val="000E23C9"/>
    <w:rsid w:val="000F15AF"/>
    <w:rsid w:val="00116D52"/>
    <w:rsid w:val="00143D9C"/>
    <w:rsid w:val="001773BF"/>
    <w:rsid w:val="001776AE"/>
    <w:rsid w:val="00416F3B"/>
    <w:rsid w:val="00465F81"/>
    <w:rsid w:val="0048241D"/>
    <w:rsid w:val="004D0BF9"/>
    <w:rsid w:val="004D30E0"/>
    <w:rsid w:val="005017FD"/>
    <w:rsid w:val="005448C7"/>
    <w:rsid w:val="00544C03"/>
    <w:rsid w:val="005465AE"/>
    <w:rsid w:val="00551048"/>
    <w:rsid w:val="005571BD"/>
    <w:rsid w:val="0063543D"/>
    <w:rsid w:val="00672ED1"/>
    <w:rsid w:val="006D024F"/>
    <w:rsid w:val="007222AD"/>
    <w:rsid w:val="00745EA2"/>
    <w:rsid w:val="00775D4F"/>
    <w:rsid w:val="007D11EB"/>
    <w:rsid w:val="007F1751"/>
    <w:rsid w:val="007F7384"/>
    <w:rsid w:val="00822691"/>
    <w:rsid w:val="00845FD5"/>
    <w:rsid w:val="008D337F"/>
    <w:rsid w:val="008E3807"/>
    <w:rsid w:val="008F425D"/>
    <w:rsid w:val="009B67BB"/>
    <w:rsid w:val="009E0F32"/>
    <w:rsid w:val="00A427CD"/>
    <w:rsid w:val="00A46A6F"/>
    <w:rsid w:val="00B412E8"/>
    <w:rsid w:val="00BD01E3"/>
    <w:rsid w:val="00C6018C"/>
    <w:rsid w:val="00C72D49"/>
    <w:rsid w:val="00C93990"/>
    <w:rsid w:val="00D01C4F"/>
    <w:rsid w:val="00D14241"/>
    <w:rsid w:val="00D524AC"/>
    <w:rsid w:val="00D97CBC"/>
    <w:rsid w:val="00DA34A3"/>
    <w:rsid w:val="00DE5450"/>
    <w:rsid w:val="00E80217"/>
    <w:rsid w:val="00EC4A11"/>
    <w:rsid w:val="00ED2AED"/>
    <w:rsid w:val="00F1192E"/>
    <w:rsid w:val="00F27D45"/>
    <w:rsid w:val="00F911BF"/>
    <w:rsid w:val="00F96B90"/>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51"/>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D52"/>
    <w:pPr>
      <w:ind w:left="720"/>
      <w:contextualSpacing/>
    </w:pPr>
  </w:style>
  <w:style w:type="paragraph" w:styleId="a4">
    <w:name w:val="Balloon Text"/>
    <w:basedOn w:val="a"/>
    <w:link w:val="a5"/>
    <w:uiPriority w:val="99"/>
    <w:semiHidden/>
    <w:unhideWhenUsed/>
    <w:rsid w:val="00116D52"/>
    <w:rPr>
      <w:rFonts w:ascii="Tahoma" w:hAnsi="Tahoma" w:cs="Tahoma"/>
      <w:sz w:val="16"/>
      <w:szCs w:val="16"/>
    </w:rPr>
  </w:style>
  <w:style w:type="character" w:customStyle="1" w:styleId="a5">
    <w:name w:val="Текст выноски Знак"/>
    <w:basedOn w:val="a0"/>
    <w:link w:val="a4"/>
    <w:uiPriority w:val="99"/>
    <w:semiHidden/>
    <w:rsid w:val="00116D52"/>
    <w:rPr>
      <w:rFonts w:ascii="Tahoma" w:eastAsia="Times New Roman" w:hAnsi="Tahoma" w:cs="Tahoma"/>
      <w:sz w:val="16"/>
      <w:szCs w:val="16"/>
      <w:lang w:eastAsia="ru-RU"/>
    </w:rPr>
  </w:style>
  <w:style w:type="table" w:styleId="a6">
    <w:name w:val="Table Grid"/>
    <w:basedOn w:val="a1"/>
    <w:uiPriority w:val="59"/>
    <w:rsid w:val="00F9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AED"/>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Текст1"/>
    <w:basedOn w:val="a"/>
    <w:rsid w:val="00C6018C"/>
    <w:rPr>
      <w:rFonts w:ascii="Courier New" w:hAnsi="Courier New" w:cs="Courier New"/>
      <w:sz w:val="20"/>
      <w:szCs w:val="20"/>
      <w:lang w:eastAsia="ar-SA"/>
    </w:rPr>
  </w:style>
  <w:style w:type="paragraph" w:customStyle="1" w:styleId="ConsPlusNonformat">
    <w:name w:val="ConsPlusNonformat"/>
    <w:rsid w:val="00DA34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msonormal0">
    <w:name w:val="msonormal"/>
    <w:basedOn w:val="a0"/>
    <w:rsid w:val="009E0F32"/>
  </w:style>
  <w:style w:type="character" w:customStyle="1" w:styleId="msonospacing0">
    <w:name w:val="msonospacing"/>
    <w:basedOn w:val="a0"/>
    <w:rsid w:val="009E0F32"/>
  </w:style>
  <w:style w:type="paragraph" w:customStyle="1" w:styleId="s1">
    <w:name w:val="s_1"/>
    <w:basedOn w:val="a"/>
    <w:rsid w:val="009E0F32"/>
    <w:pPr>
      <w:spacing w:before="100" w:beforeAutospacing="1" w:after="100" w:afterAutospacing="1"/>
    </w:pPr>
    <w:rPr>
      <w:sz w:val="24"/>
      <w:szCs w:val="24"/>
    </w:rPr>
  </w:style>
  <w:style w:type="character" w:customStyle="1" w:styleId="s10">
    <w:name w:val="s_10"/>
    <w:basedOn w:val="a0"/>
    <w:rsid w:val="009E0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51"/>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D52"/>
    <w:pPr>
      <w:ind w:left="720"/>
      <w:contextualSpacing/>
    </w:pPr>
  </w:style>
  <w:style w:type="paragraph" w:styleId="a4">
    <w:name w:val="Balloon Text"/>
    <w:basedOn w:val="a"/>
    <w:link w:val="a5"/>
    <w:uiPriority w:val="99"/>
    <w:semiHidden/>
    <w:unhideWhenUsed/>
    <w:rsid w:val="00116D52"/>
    <w:rPr>
      <w:rFonts w:ascii="Tahoma" w:hAnsi="Tahoma" w:cs="Tahoma"/>
      <w:sz w:val="16"/>
      <w:szCs w:val="16"/>
    </w:rPr>
  </w:style>
  <w:style w:type="character" w:customStyle="1" w:styleId="a5">
    <w:name w:val="Текст выноски Знак"/>
    <w:basedOn w:val="a0"/>
    <w:link w:val="a4"/>
    <w:uiPriority w:val="99"/>
    <w:semiHidden/>
    <w:rsid w:val="00116D52"/>
    <w:rPr>
      <w:rFonts w:ascii="Tahoma" w:eastAsia="Times New Roman" w:hAnsi="Tahoma" w:cs="Tahoma"/>
      <w:sz w:val="16"/>
      <w:szCs w:val="16"/>
      <w:lang w:eastAsia="ru-RU"/>
    </w:rPr>
  </w:style>
  <w:style w:type="table" w:styleId="a6">
    <w:name w:val="Table Grid"/>
    <w:basedOn w:val="a1"/>
    <w:uiPriority w:val="59"/>
    <w:rsid w:val="00F9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AED"/>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Текст1"/>
    <w:basedOn w:val="a"/>
    <w:rsid w:val="00C6018C"/>
    <w:rPr>
      <w:rFonts w:ascii="Courier New" w:hAnsi="Courier New" w:cs="Courier New"/>
      <w:sz w:val="20"/>
      <w:szCs w:val="20"/>
      <w:lang w:eastAsia="ar-SA"/>
    </w:rPr>
  </w:style>
  <w:style w:type="paragraph" w:customStyle="1" w:styleId="ConsPlusNonformat">
    <w:name w:val="ConsPlusNonformat"/>
    <w:rsid w:val="00DA34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msonormal0">
    <w:name w:val="msonormal"/>
    <w:basedOn w:val="a0"/>
    <w:rsid w:val="009E0F32"/>
  </w:style>
  <w:style w:type="character" w:customStyle="1" w:styleId="msonospacing0">
    <w:name w:val="msonospacing"/>
    <w:basedOn w:val="a0"/>
    <w:rsid w:val="009E0F32"/>
  </w:style>
  <w:style w:type="paragraph" w:customStyle="1" w:styleId="s1">
    <w:name w:val="s_1"/>
    <w:basedOn w:val="a"/>
    <w:rsid w:val="009E0F32"/>
    <w:pPr>
      <w:spacing w:before="100" w:beforeAutospacing="1" w:after="100" w:afterAutospacing="1"/>
    </w:pPr>
    <w:rPr>
      <w:sz w:val="24"/>
      <w:szCs w:val="24"/>
    </w:rPr>
  </w:style>
  <w:style w:type="character" w:customStyle="1" w:styleId="s10">
    <w:name w:val="s_10"/>
    <w:basedOn w:val="a0"/>
    <w:rsid w:val="009E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688">
      <w:bodyDiv w:val="1"/>
      <w:marLeft w:val="0"/>
      <w:marRight w:val="0"/>
      <w:marTop w:val="0"/>
      <w:marBottom w:val="0"/>
      <w:divBdr>
        <w:top w:val="none" w:sz="0" w:space="0" w:color="auto"/>
        <w:left w:val="none" w:sz="0" w:space="0" w:color="auto"/>
        <w:bottom w:val="none" w:sz="0" w:space="0" w:color="auto"/>
        <w:right w:val="none" w:sz="0" w:space="0" w:color="auto"/>
      </w:divBdr>
      <w:divsChild>
        <w:div w:id="1385718486">
          <w:marLeft w:val="0"/>
          <w:marRight w:val="0"/>
          <w:marTop w:val="0"/>
          <w:marBottom w:val="0"/>
          <w:divBdr>
            <w:top w:val="none" w:sz="0" w:space="0" w:color="auto"/>
            <w:left w:val="none" w:sz="0" w:space="0" w:color="auto"/>
            <w:bottom w:val="none" w:sz="0" w:space="0" w:color="auto"/>
            <w:right w:val="none" w:sz="0" w:space="0" w:color="auto"/>
          </w:divBdr>
        </w:div>
        <w:div w:id="1407604022">
          <w:marLeft w:val="0"/>
          <w:marRight w:val="0"/>
          <w:marTop w:val="0"/>
          <w:marBottom w:val="0"/>
          <w:divBdr>
            <w:top w:val="none" w:sz="0" w:space="0" w:color="auto"/>
            <w:left w:val="none" w:sz="0" w:space="0" w:color="auto"/>
            <w:bottom w:val="none" w:sz="0" w:space="0" w:color="auto"/>
            <w:right w:val="none" w:sz="0" w:space="0" w:color="auto"/>
          </w:divBdr>
        </w:div>
        <w:div w:id="269826197">
          <w:marLeft w:val="0"/>
          <w:marRight w:val="0"/>
          <w:marTop w:val="0"/>
          <w:marBottom w:val="0"/>
          <w:divBdr>
            <w:top w:val="none" w:sz="0" w:space="0" w:color="auto"/>
            <w:left w:val="none" w:sz="0" w:space="0" w:color="auto"/>
            <w:bottom w:val="none" w:sz="0" w:space="0" w:color="auto"/>
            <w:right w:val="none" w:sz="0" w:space="0" w:color="auto"/>
          </w:divBdr>
        </w:div>
        <w:div w:id="1375227236">
          <w:marLeft w:val="0"/>
          <w:marRight w:val="0"/>
          <w:marTop w:val="0"/>
          <w:marBottom w:val="0"/>
          <w:divBdr>
            <w:top w:val="none" w:sz="0" w:space="0" w:color="auto"/>
            <w:left w:val="none" w:sz="0" w:space="0" w:color="auto"/>
            <w:bottom w:val="none" w:sz="0" w:space="0" w:color="auto"/>
            <w:right w:val="none" w:sz="0" w:space="0" w:color="auto"/>
          </w:divBdr>
        </w:div>
        <w:div w:id="1410271218">
          <w:marLeft w:val="0"/>
          <w:marRight w:val="0"/>
          <w:marTop w:val="0"/>
          <w:marBottom w:val="0"/>
          <w:divBdr>
            <w:top w:val="none" w:sz="0" w:space="0" w:color="auto"/>
            <w:left w:val="none" w:sz="0" w:space="0" w:color="auto"/>
            <w:bottom w:val="none" w:sz="0" w:space="0" w:color="auto"/>
            <w:right w:val="none" w:sz="0" w:space="0" w:color="auto"/>
          </w:divBdr>
          <w:divsChild>
            <w:div w:id="234896307">
              <w:marLeft w:val="0"/>
              <w:marRight w:val="0"/>
              <w:marTop w:val="0"/>
              <w:marBottom w:val="300"/>
              <w:divBdr>
                <w:top w:val="none" w:sz="0" w:space="0" w:color="auto"/>
                <w:left w:val="none" w:sz="0" w:space="0" w:color="auto"/>
                <w:bottom w:val="none" w:sz="0" w:space="0" w:color="auto"/>
                <w:right w:val="none" w:sz="0" w:space="0" w:color="auto"/>
              </w:divBdr>
            </w:div>
          </w:divsChild>
        </w:div>
        <w:div w:id="1341079406">
          <w:marLeft w:val="0"/>
          <w:marRight w:val="0"/>
          <w:marTop w:val="0"/>
          <w:marBottom w:val="0"/>
          <w:divBdr>
            <w:top w:val="none" w:sz="0" w:space="0" w:color="auto"/>
            <w:left w:val="none" w:sz="0" w:space="0" w:color="auto"/>
            <w:bottom w:val="none" w:sz="0" w:space="0" w:color="auto"/>
            <w:right w:val="none" w:sz="0" w:space="0" w:color="auto"/>
          </w:divBdr>
        </w:div>
      </w:divsChild>
    </w:div>
    <w:div w:id="116922162">
      <w:bodyDiv w:val="1"/>
      <w:marLeft w:val="0"/>
      <w:marRight w:val="0"/>
      <w:marTop w:val="0"/>
      <w:marBottom w:val="0"/>
      <w:divBdr>
        <w:top w:val="none" w:sz="0" w:space="0" w:color="auto"/>
        <w:left w:val="none" w:sz="0" w:space="0" w:color="auto"/>
        <w:bottom w:val="none" w:sz="0" w:space="0" w:color="auto"/>
        <w:right w:val="none" w:sz="0" w:space="0" w:color="auto"/>
      </w:divBdr>
      <w:divsChild>
        <w:div w:id="845360755">
          <w:marLeft w:val="0"/>
          <w:marRight w:val="0"/>
          <w:marTop w:val="0"/>
          <w:marBottom w:val="0"/>
          <w:divBdr>
            <w:top w:val="none" w:sz="0" w:space="0" w:color="auto"/>
            <w:left w:val="none" w:sz="0" w:space="0" w:color="auto"/>
            <w:bottom w:val="none" w:sz="0" w:space="0" w:color="auto"/>
            <w:right w:val="none" w:sz="0" w:space="0" w:color="auto"/>
          </w:divBdr>
        </w:div>
        <w:div w:id="473983109">
          <w:marLeft w:val="0"/>
          <w:marRight w:val="0"/>
          <w:marTop w:val="0"/>
          <w:marBottom w:val="0"/>
          <w:divBdr>
            <w:top w:val="none" w:sz="0" w:space="0" w:color="auto"/>
            <w:left w:val="none" w:sz="0" w:space="0" w:color="auto"/>
            <w:bottom w:val="none" w:sz="0" w:space="0" w:color="auto"/>
            <w:right w:val="none" w:sz="0" w:space="0" w:color="auto"/>
          </w:divBdr>
          <w:divsChild>
            <w:div w:id="211776234">
              <w:marLeft w:val="0"/>
              <w:marRight w:val="0"/>
              <w:marTop w:val="0"/>
              <w:marBottom w:val="300"/>
              <w:divBdr>
                <w:top w:val="none" w:sz="0" w:space="0" w:color="auto"/>
                <w:left w:val="none" w:sz="0" w:space="0" w:color="auto"/>
                <w:bottom w:val="none" w:sz="0" w:space="0" w:color="auto"/>
                <w:right w:val="none" w:sz="0" w:space="0" w:color="auto"/>
              </w:divBdr>
            </w:div>
          </w:divsChild>
        </w:div>
        <w:div w:id="214510652">
          <w:marLeft w:val="0"/>
          <w:marRight w:val="0"/>
          <w:marTop w:val="0"/>
          <w:marBottom w:val="0"/>
          <w:divBdr>
            <w:top w:val="none" w:sz="0" w:space="0" w:color="auto"/>
            <w:left w:val="none" w:sz="0" w:space="0" w:color="auto"/>
            <w:bottom w:val="none" w:sz="0" w:space="0" w:color="auto"/>
            <w:right w:val="none" w:sz="0" w:space="0" w:color="auto"/>
          </w:divBdr>
          <w:divsChild>
            <w:div w:id="1414081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495673">
      <w:bodyDiv w:val="1"/>
      <w:marLeft w:val="0"/>
      <w:marRight w:val="0"/>
      <w:marTop w:val="0"/>
      <w:marBottom w:val="0"/>
      <w:divBdr>
        <w:top w:val="none" w:sz="0" w:space="0" w:color="auto"/>
        <w:left w:val="none" w:sz="0" w:space="0" w:color="auto"/>
        <w:bottom w:val="none" w:sz="0" w:space="0" w:color="auto"/>
        <w:right w:val="none" w:sz="0" w:space="0" w:color="auto"/>
      </w:divBdr>
    </w:div>
    <w:div w:id="341931139">
      <w:bodyDiv w:val="1"/>
      <w:marLeft w:val="0"/>
      <w:marRight w:val="0"/>
      <w:marTop w:val="0"/>
      <w:marBottom w:val="0"/>
      <w:divBdr>
        <w:top w:val="none" w:sz="0" w:space="0" w:color="auto"/>
        <w:left w:val="none" w:sz="0" w:space="0" w:color="auto"/>
        <w:bottom w:val="none" w:sz="0" w:space="0" w:color="auto"/>
        <w:right w:val="none" w:sz="0" w:space="0" w:color="auto"/>
      </w:divBdr>
    </w:div>
    <w:div w:id="378750664">
      <w:bodyDiv w:val="1"/>
      <w:marLeft w:val="0"/>
      <w:marRight w:val="0"/>
      <w:marTop w:val="0"/>
      <w:marBottom w:val="0"/>
      <w:divBdr>
        <w:top w:val="none" w:sz="0" w:space="0" w:color="auto"/>
        <w:left w:val="none" w:sz="0" w:space="0" w:color="auto"/>
        <w:bottom w:val="none" w:sz="0" w:space="0" w:color="auto"/>
        <w:right w:val="none" w:sz="0" w:space="0" w:color="auto"/>
      </w:divBdr>
      <w:divsChild>
        <w:div w:id="34697581">
          <w:marLeft w:val="0"/>
          <w:marRight w:val="0"/>
          <w:marTop w:val="0"/>
          <w:marBottom w:val="0"/>
          <w:divBdr>
            <w:top w:val="none" w:sz="0" w:space="0" w:color="auto"/>
            <w:left w:val="none" w:sz="0" w:space="0" w:color="auto"/>
            <w:bottom w:val="none" w:sz="0" w:space="0" w:color="auto"/>
            <w:right w:val="none" w:sz="0" w:space="0" w:color="auto"/>
          </w:divBdr>
        </w:div>
        <w:div w:id="460849217">
          <w:marLeft w:val="0"/>
          <w:marRight w:val="0"/>
          <w:marTop w:val="0"/>
          <w:marBottom w:val="0"/>
          <w:divBdr>
            <w:top w:val="none" w:sz="0" w:space="0" w:color="auto"/>
            <w:left w:val="none" w:sz="0" w:space="0" w:color="auto"/>
            <w:bottom w:val="none" w:sz="0" w:space="0" w:color="auto"/>
            <w:right w:val="none" w:sz="0" w:space="0" w:color="auto"/>
          </w:divBdr>
        </w:div>
        <w:div w:id="1170415049">
          <w:marLeft w:val="0"/>
          <w:marRight w:val="0"/>
          <w:marTop w:val="0"/>
          <w:marBottom w:val="0"/>
          <w:divBdr>
            <w:top w:val="none" w:sz="0" w:space="0" w:color="auto"/>
            <w:left w:val="none" w:sz="0" w:space="0" w:color="auto"/>
            <w:bottom w:val="none" w:sz="0" w:space="0" w:color="auto"/>
            <w:right w:val="none" w:sz="0" w:space="0" w:color="auto"/>
          </w:divBdr>
        </w:div>
        <w:div w:id="655112959">
          <w:marLeft w:val="0"/>
          <w:marRight w:val="0"/>
          <w:marTop w:val="0"/>
          <w:marBottom w:val="0"/>
          <w:divBdr>
            <w:top w:val="none" w:sz="0" w:space="0" w:color="auto"/>
            <w:left w:val="none" w:sz="0" w:space="0" w:color="auto"/>
            <w:bottom w:val="none" w:sz="0" w:space="0" w:color="auto"/>
            <w:right w:val="none" w:sz="0" w:space="0" w:color="auto"/>
          </w:divBdr>
        </w:div>
        <w:div w:id="559486381">
          <w:marLeft w:val="0"/>
          <w:marRight w:val="0"/>
          <w:marTop w:val="0"/>
          <w:marBottom w:val="0"/>
          <w:divBdr>
            <w:top w:val="none" w:sz="0" w:space="0" w:color="auto"/>
            <w:left w:val="none" w:sz="0" w:space="0" w:color="auto"/>
            <w:bottom w:val="none" w:sz="0" w:space="0" w:color="auto"/>
            <w:right w:val="none" w:sz="0" w:space="0" w:color="auto"/>
          </w:divBdr>
          <w:divsChild>
            <w:div w:id="1641693383">
              <w:marLeft w:val="0"/>
              <w:marRight w:val="0"/>
              <w:marTop w:val="0"/>
              <w:marBottom w:val="300"/>
              <w:divBdr>
                <w:top w:val="none" w:sz="0" w:space="0" w:color="auto"/>
                <w:left w:val="none" w:sz="0" w:space="0" w:color="auto"/>
                <w:bottom w:val="none" w:sz="0" w:space="0" w:color="auto"/>
                <w:right w:val="none" w:sz="0" w:space="0" w:color="auto"/>
              </w:divBdr>
            </w:div>
          </w:divsChild>
        </w:div>
        <w:div w:id="526333826">
          <w:marLeft w:val="0"/>
          <w:marRight w:val="0"/>
          <w:marTop w:val="0"/>
          <w:marBottom w:val="0"/>
          <w:divBdr>
            <w:top w:val="none" w:sz="0" w:space="0" w:color="auto"/>
            <w:left w:val="none" w:sz="0" w:space="0" w:color="auto"/>
            <w:bottom w:val="none" w:sz="0" w:space="0" w:color="auto"/>
            <w:right w:val="none" w:sz="0" w:space="0" w:color="auto"/>
          </w:divBdr>
        </w:div>
      </w:divsChild>
    </w:div>
    <w:div w:id="455412222">
      <w:bodyDiv w:val="1"/>
      <w:marLeft w:val="0"/>
      <w:marRight w:val="0"/>
      <w:marTop w:val="0"/>
      <w:marBottom w:val="0"/>
      <w:divBdr>
        <w:top w:val="none" w:sz="0" w:space="0" w:color="auto"/>
        <w:left w:val="none" w:sz="0" w:space="0" w:color="auto"/>
        <w:bottom w:val="none" w:sz="0" w:space="0" w:color="auto"/>
        <w:right w:val="none" w:sz="0" w:space="0" w:color="auto"/>
      </w:divBdr>
    </w:div>
    <w:div w:id="571159291">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91103257">
      <w:bodyDiv w:val="1"/>
      <w:marLeft w:val="0"/>
      <w:marRight w:val="0"/>
      <w:marTop w:val="0"/>
      <w:marBottom w:val="0"/>
      <w:divBdr>
        <w:top w:val="none" w:sz="0" w:space="0" w:color="auto"/>
        <w:left w:val="none" w:sz="0" w:space="0" w:color="auto"/>
        <w:bottom w:val="none" w:sz="0" w:space="0" w:color="auto"/>
        <w:right w:val="none" w:sz="0" w:space="0" w:color="auto"/>
      </w:divBdr>
    </w:div>
    <w:div w:id="949704382">
      <w:bodyDiv w:val="1"/>
      <w:marLeft w:val="0"/>
      <w:marRight w:val="0"/>
      <w:marTop w:val="0"/>
      <w:marBottom w:val="0"/>
      <w:divBdr>
        <w:top w:val="none" w:sz="0" w:space="0" w:color="auto"/>
        <w:left w:val="none" w:sz="0" w:space="0" w:color="auto"/>
        <w:bottom w:val="none" w:sz="0" w:space="0" w:color="auto"/>
        <w:right w:val="none" w:sz="0" w:space="0" w:color="auto"/>
      </w:divBdr>
    </w:div>
    <w:div w:id="950629110">
      <w:bodyDiv w:val="1"/>
      <w:marLeft w:val="0"/>
      <w:marRight w:val="0"/>
      <w:marTop w:val="0"/>
      <w:marBottom w:val="0"/>
      <w:divBdr>
        <w:top w:val="none" w:sz="0" w:space="0" w:color="auto"/>
        <w:left w:val="none" w:sz="0" w:space="0" w:color="auto"/>
        <w:bottom w:val="none" w:sz="0" w:space="0" w:color="auto"/>
        <w:right w:val="none" w:sz="0" w:space="0" w:color="auto"/>
      </w:divBdr>
      <w:divsChild>
        <w:div w:id="1120300165">
          <w:marLeft w:val="0"/>
          <w:marRight w:val="0"/>
          <w:marTop w:val="0"/>
          <w:marBottom w:val="0"/>
          <w:divBdr>
            <w:top w:val="none" w:sz="0" w:space="0" w:color="auto"/>
            <w:left w:val="none" w:sz="0" w:space="0" w:color="auto"/>
            <w:bottom w:val="none" w:sz="0" w:space="0" w:color="auto"/>
            <w:right w:val="none" w:sz="0" w:space="0" w:color="auto"/>
          </w:divBdr>
        </w:div>
        <w:div w:id="1089543859">
          <w:marLeft w:val="0"/>
          <w:marRight w:val="0"/>
          <w:marTop w:val="0"/>
          <w:marBottom w:val="0"/>
          <w:divBdr>
            <w:top w:val="none" w:sz="0" w:space="0" w:color="auto"/>
            <w:left w:val="none" w:sz="0" w:space="0" w:color="auto"/>
            <w:bottom w:val="none" w:sz="0" w:space="0" w:color="auto"/>
            <w:right w:val="none" w:sz="0" w:space="0" w:color="auto"/>
          </w:divBdr>
        </w:div>
        <w:div w:id="1218666504">
          <w:marLeft w:val="0"/>
          <w:marRight w:val="0"/>
          <w:marTop w:val="0"/>
          <w:marBottom w:val="0"/>
          <w:divBdr>
            <w:top w:val="none" w:sz="0" w:space="0" w:color="auto"/>
            <w:left w:val="none" w:sz="0" w:space="0" w:color="auto"/>
            <w:bottom w:val="none" w:sz="0" w:space="0" w:color="auto"/>
            <w:right w:val="none" w:sz="0" w:space="0" w:color="auto"/>
          </w:divBdr>
        </w:div>
      </w:divsChild>
    </w:div>
    <w:div w:id="1268736272">
      <w:bodyDiv w:val="1"/>
      <w:marLeft w:val="0"/>
      <w:marRight w:val="0"/>
      <w:marTop w:val="0"/>
      <w:marBottom w:val="0"/>
      <w:divBdr>
        <w:top w:val="none" w:sz="0" w:space="0" w:color="auto"/>
        <w:left w:val="none" w:sz="0" w:space="0" w:color="auto"/>
        <w:bottom w:val="none" w:sz="0" w:space="0" w:color="auto"/>
        <w:right w:val="none" w:sz="0" w:space="0" w:color="auto"/>
      </w:divBdr>
    </w:div>
    <w:div w:id="1273630149">
      <w:bodyDiv w:val="1"/>
      <w:marLeft w:val="0"/>
      <w:marRight w:val="0"/>
      <w:marTop w:val="0"/>
      <w:marBottom w:val="0"/>
      <w:divBdr>
        <w:top w:val="none" w:sz="0" w:space="0" w:color="auto"/>
        <w:left w:val="none" w:sz="0" w:space="0" w:color="auto"/>
        <w:bottom w:val="none" w:sz="0" w:space="0" w:color="auto"/>
        <w:right w:val="none" w:sz="0" w:space="0" w:color="auto"/>
      </w:divBdr>
    </w:div>
    <w:div w:id="1421412480">
      <w:bodyDiv w:val="1"/>
      <w:marLeft w:val="0"/>
      <w:marRight w:val="0"/>
      <w:marTop w:val="0"/>
      <w:marBottom w:val="0"/>
      <w:divBdr>
        <w:top w:val="none" w:sz="0" w:space="0" w:color="auto"/>
        <w:left w:val="none" w:sz="0" w:space="0" w:color="auto"/>
        <w:bottom w:val="none" w:sz="0" w:space="0" w:color="auto"/>
        <w:right w:val="none" w:sz="0" w:space="0" w:color="auto"/>
      </w:divBdr>
      <w:divsChild>
        <w:div w:id="1130168983">
          <w:marLeft w:val="0"/>
          <w:marRight w:val="0"/>
          <w:marTop w:val="0"/>
          <w:marBottom w:val="0"/>
          <w:divBdr>
            <w:top w:val="none" w:sz="0" w:space="0" w:color="auto"/>
            <w:left w:val="none" w:sz="0" w:space="0" w:color="auto"/>
            <w:bottom w:val="none" w:sz="0" w:space="0" w:color="auto"/>
            <w:right w:val="none" w:sz="0" w:space="0" w:color="auto"/>
          </w:divBdr>
        </w:div>
        <w:div w:id="1427577211">
          <w:marLeft w:val="0"/>
          <w:marRight w:val="0"/>
          <w:marTop w:val="0"/>
          <w:marBottom w:val="0"/>
          <w:divBdr>
            <w:top w:val="none" w:sz="0" w:space="0" w:color="auto"/>
            <w:left w:val="none" w:sz="0" w:space="0" w:color="auto"/>
            <w:bottom w:val="none" w:sz="0" w:space="0" w:color="auto"/>
            <w:right w:val="none" w:sz="0" w:space="0" w:color="auto"/>
          </w:divBdr>
          <w:divsChild>
            <w:div w:id="1904367277">
              <w:marLeft w:val="0"/>
              <w:marRight w:val="0"/>
              <w:marTop w:val="0"/>
              <w:marBottom w:val="300"/>
              <w:divBdr>
                <w:top w:val="none" w:sz="0" w:space="0" w:color="auto"/>
                <w:left w:val="none" w:sz="0" w:space="0" w:color="auto"/>
                <w:bottom w:val="none" w:sz="0" w:space="0" w:color="auto"/>
                <w:right w:val="none" w:sz="0" w:space="0" w:color="auto"/>
              </w:divBdr>
            </w:div>
          </w:divsChild>
        </w:div>
        <w:div w:id="796483925">
          <w:marLeft w:val="0"/>
          <w:marRight w:val="0"/>
          <w:marTop w:val="0"/>
          <w:marBottom w:val="0"/>
          <w:divBdr>
            <w:top w:val="none" w:sz="0" w:space="0" w:color="auto"/>
            <w:left w:val="none" w:sz="0" w:space="0" w:color="auto"/>
            <w:bottom w:val="none" w:sz="0" w:space="0" w:color="auto"/>
            <w:right w:val="none" w:sz="0" w:space="0" w:color="auto"/>
          </w:divBdr>
          <w:divsChild>
            <w:div w:id="51739498">
              <w:marLeft w:val="0"/>
              <w:marRight w:val="0"/>
              <w:marTop w:val="0"/>
              <w:marBottom w:val="300"/>
              <w:divBdr>
                <w:top w:val="none" w:sz="0" w:space="0" w:color="auto"/>
                <w:left w:val="none" w:sz="0" w:space="0" w:color="auto"/>
                <w:bottom w:val="none" w:sz="0" w:space="0" w:color="auto"/>
                <w:right w:val="none" w:sz="0" w:space="0" w:color="auto"/>
              </w:divBdr>
            </w:div>
          </w:divsChild>
        </w:div>
        <w:div w:id="242227954">
          <w:marLeft w:val="0"/>
          <w:marRight w:val="0"/>
          <w:marTop w:val="0"/>
          <w:marBottom w:val="0"/>
          <w:divBdr>
            <w:top w:val="none" w:sz="0" w:space="0" w:color="auto"/>
            <w:left w:val="none" w:sz="0" w:space="0" w:color="auto"/>
            <w:bottom w:val="none" w:sz="0" w:space="0" w:color="auto"/>
            <w:right w:val="none" w:sz="0" w:space="0" w:color="auto"/>
          </w:divBdr>
        </w:div>
      </w:divsChild>
    </w:div>
    <w:div w:id="1568682425">
      <w:bodyDiv w:val="1"/>
      <w:marLeft w:val="0"/>
      <w:marRight w:val="0"/>
      <w:marTop w:val="0"/>
      <w:marBottom w:val="0"/>
      <w:divBdr>
        <w:top w:val="none" w:sz="0" w:space="0" w:color="auto"/>
        <w:left w:val="none" w:sz="0" w:space="0" w:color="auto"/>
        <w:bottom w:val="none" w:sz="0" w:space="0" w:color="auto"/>
        <w:right w:val="none" w:sz="0" w:space="0" w:color="auto"/>
      </w:divBdr>
    </w:div>
    <w:div w:id="1607467819">
      <w:bodyDiv w:val="1"/>
      <w:marLeft w:val="0"/>
      <w:marRight w:val="0"/>
      <w:marTop w:val="0"/>
      <w:marBottom w:val="0"/>
      <w:divBdr>
        <w:top w:val="none" w:sz="0" w:space="0" w:color="auto"/>
        <w:left w:val="none" w:sz="0" w:space="0" w:color="auto"/>
        <w:bottom w:val="none" w:sz="0" w:space="0" w:color="auto"/>
        <w:right w:val="none" w:sz="0" w:space="0" w:color="auto"/>
      </w:divBdr>
    </w:div>
    <w:div w:id="1683245470">
      <w:bodyDiv w:val="1"/>
      <w:marLeft w:val="0"/>
      <w:marRight w:val="0"/>
      <w:marTop w:val="0"/>
      <w:marBottom w:val="0"/>
      <w:divBdr>
        <w:top w:val="none" w:sz="0" w:space="0" w:color="auto"/>
        <w:left w:val="none" w:sz="0" w:space="0" w:color="auto"/>
        <w:bottom w:val="none" w:sz="0" w:space="0" w:color="auto"/>
        <w:right w:val="none" w:sz="0" w:space="0" w:color="auto"/>
      </w:divBdr>
    </w:div>
    <w:div w:id="18606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10</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55</cp:revision>
  <cp:lastPrinted>2019-12-26T11:19:00Z</cp:lastPrinted>
  <dcterms:created xsi:type="dcterms:W3CDTF">2018-03-05T05:56:00Z</dcterms:created>
  <dcterms:modified xsi:type="dcterms:W3CDTF">2019-12-26T11:21:00Z</dcterms:modified>
</cp:coreProperties>
</file>