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21" w:rsidRDefault="00E82121" w:rsidP="00E82121">
      <w:pPr>
        <w:shd w:val="clear" w:color="auto" w:fill="EEECE1" w:themeFill="background2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5EEE" w:rsidRPr="00355B2B" w:rsidRDefault="00155EEE" w:rsidP="00355B2B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 w:themeColor="text2"/>
          <w:lang w:eastAsia="ru-RU"/>
        </w:rPr>
        <w:drawing>
          <wp:inline distT="0" distB="0" distL="0" distR="0">
            <wp:extent cx="1276350" cy="1352550"/>
            <wp:effectExtent l="0" t="0" r="0" b="0"/>
            <wp:docPr id="2" name="Рисунок 2" descr="C:\Users\орлод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лод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14" w:rsidRPr="00AF5014" w:rsidRDefault="00155EEE" w:rsidP="00AF5014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5014">
        <w:rPr>
          <w:rFonts w:ascii="Times New Roman" w:hAnsi="Times New Roman" w:cs="Times New Roman"/>
          <w:b/>
          <w:sz w:val="32"/>
          <w:szCs w:val="28"/>
        </w:rPr>
        <w:t xml:space="preserve">ПРОКУРАТУРА </w:t>
      </w:r>
      <w:r w:rsidR="00EB7E14">
        <w:rPr>
          <w:rFonts w:ascii="Times New Roman" w:hAnsi="Times New Roman" w:cs="Times New Roman"/>
          <w:b/>
          <w:sz w:val="32"/>
          <w:szCs w:val="28"/>
        </w:rPr>
        <w:t>Краснодарского края</w:t>
      </w:r>
    </w:p>
    <w:p w:rsidR="00AF5014" w:rsidRDefault="00AF5014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5EEE" w:rsidRPr="00AF5014" w:rsidRDefault="00EB7E14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Крымская межрайонная прокуратура</w:t>
      </w:r>
    </w:p>
    <w:p w:rsid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5EEE" w:rsidRDefault="00155EEE" w:rsidP="00355B2B">
      <w:pPr>
        <w:shd w:val="clear" w:color="auto" w:fill="EEECE1" w:themeFill="background2"/>
        <w:spacing w:after="0" w:line="240" w:lineRule="exact"/>
        <w:rPr>
          <w:rFonts w:ascii="Times New Roman" w:hAnsi="Times New Roman" w:cs="Times New Roman"/>
          <w:b/>
          <w:sz w:val="24"/>
          <w:szCs w:val="28"/>
        </w:rPr>
      </w:pP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EEE">
        <w:rPr>
          <w:rFonts w:ascii="Times New Roman" w:hAnsi="Times New Roman" w:cs="Times New Roman"/>
          <w:b/>
          <w:sz w:val="28"/>
          <w:szCs w:val="28"/>
        </w:rPr>
        <w:t>Памятка для граждан:</w:t>
      </w: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E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55B2B">
        <w:rPr>
          <w:rFonts w:ascii="Times New Roman" w:hAnsi="Times New Roman" w:cs="Times New Roman"/>
          <w:b/>
          <w:i/>
          <w:sz w:val="28"/>
          <w:szCs w:val="28"/>
        </w:rPr>
        <w:t>Противодействие коррупции</w:t>
      </w:r>
      <w:r w:rsidRPr="00155EEE">
        <w:rPr>
          <w:rFonts w:ascii="Times New Roman" w:hAnsi="Times New Roman" w:cs="Times New Roman"/>
          <w:b/>
          <w:i/>
          <w:sz w:val="28"/>
          <w:szCs w:val="28"/>
        </w:rPr>
        <w:t xml:space="preserve"> в Российской Федерации»</w:t>
      </w:r>
    </w:p>
    <w:p w:rsidR="00155EEE" w:rsidRPr="00155EEE" w:rsidRDefault="00155EEE" w:rsidP="00155EEE">
      <w:pPr>
        <w:shd w:val="clear" w:color="auto" w:fill="EEECE1" w:themeFill="background2"/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05E9D" w:rsidRDefault="00355B2B" w:rsidP="00B05E9D">
      <w:pPr>
        <w:shd w:val="clear" w:color="auto" w:fill="EEECE1" w:themeFill="background2"/>
        <w:rPr>
          <w:color w:val="C6D9F1" w:themeColor="text2" w:themeTint="33"/>
        </w:rPr>
      </w:pPr>
      <w:r>
        <w:rPr>
          <w:noProof/>
          <w:color w:val="C6D9F1" w:themeColor="text2" w:themeTint="33"/>
          <w:lang w:eastAsia="ru-RU"/>
        </w:rPr>
        <w:drawing>
          <wp:inline distT="0" distB="0" distL="0" distR="0">
            <wp:extent cx="3023870" cy="2386295"/>
            <wp:effectExtent l="19050" t="0" r="5080" b="0"/>
            <wp:docPr id="1" name="Рисунок 1" descr="E:\1\Горюнова\картин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Горюнова\картинк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38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D0" w:rsidRDefault="00DC1DD0" w:rsidP="00DC1DD0">
      <w:pPr>
        <w:shd w:val="clear" w:color="auto" w:fill="EEECE1" w:themeFill="background2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5E9D" w:rsidRPr="00DC1DD0" w:rsidRDefault="00DC1DD0" w:rsidP="00DC1DD0">
      <w:pPr>
        <w:shd w:val="clear" w:color="auto" w:fill="EEECE1" w:themeFill="background2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C1DD0">
        <w:rPr>
          <w:rFonts w:ascii="Times New Roman" w:hAnsi="Times New Roman" w:cs="Times New Roman"/>
          <w:b/>
          <w:sz w:val="28"/>
          <w:szCs w:val="24"/>
        </w:rPr>
        <w:t xml:space="preserve">г. </w:t>
      </w:r>
      <w:r w:rsidR="00EB7E14">
        <w:rPr>
          <w:rFonts w:ascii="Times New Roman" w:hAnsi="Times New Roman" w:cs="Times New Roman"/>
          <w:b/>
          <w:sz w:val="28"/>
          <w:szCs w:val="24"/>
        </w:rPr>
        <w:t>Крымск</w:t>
      </w:r>
    </w:p>
    <w:p w:rsidR="007F536E" w:rsidRPr="00355B2B" w:rsidRDefault="00355B2B" w:rsidP="00355B2B">
      <w:pPr>
        <w:shd w:val="clear" w:color="auto" w:fill="EEECE1" w:themeFill="background2"/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</w:t>
      </w:r>
      <w:r w:rsidR="00EB7E14">
        <w:rPr>
          <w:rFonts w:ascii="Times New Roman" w:hAnsi="Times New Roman" w:cs="Times New Roman"/>
          <w:b/>
          <w:sz w:val="28"/>
          <w:szCs w:val="24"/>
        </w:rPr>
        <w:t>7</w:t>
      </w:r>
    </w:p>
    <w:p w:rsidR="00DC5EC2" w:rsidRDefault="00EB7E14" w:rsidP="00E82121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Крымская межрайонная прокуратура разъясняет</w:t>
      </w:r>
      <w:r w:rsidR="00DC5EC2" w:rsidRPr="00DC5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Вы можете остановить </w:t>
      </w:r>
      <w:r w:rsidR="00DC5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КОРРУПЦИЮ!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19350" cy="2009775"/>
            <wp:effectExtent l="19050" t="0" r="0" b="0"/>
            <wp:docPr id="5" name="Рисунок 2" descr="E:\1\Горюнова\картинк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Горюнова\картинка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911" cy="201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EF" w:rsidRDefault="007706EF" w:rsidP="00DC5EC2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C5EC2" w:rsidRPr="00DC5EC2" w:rsidRDefault="00DC5EC2" w:rsidP="00DC5EC2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DC5EC2">
        <w:rPr>
          <w:rFonts w:ascii="Times New Roman" w:hAnsi="Times New Roman" w:cs="Times New Roman"/>
          <w:b/>
          <w:sz w:val="24"/>
          <w:szCs w:val="28"/>
        </w:rPr>
        <w:t>О</w:t>
      </w:r>
      <w:r w:rsidRPr="00DC5EC2">
        <w:rPr>
          <w:rFonts w:ascii="Times New Roman" w:hAnsi="Times New Roman" w:cs="Times New Roman"/>
          <w:b/>
          <w:szCs w:val="28"/>
        </w:rPr>
        <w:t xml:space="preserve"> ФАКТАХ КОРРУПЦИИ СООБЩАЙТЕ: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EC2">
        <w:rPr>
          <w:rFonts w:ascii="Times New Roman" w:hAnsi="Times New Roman" w:cs="Times New Roman"/>
          <w:b/>
          <w:sz w:val="28"/>
          <w:szCs w:val="28"/>
        </w:rPr>
        <w:t xml:space="preserve">- в прокуратуру </w:t>
      </w:r>
      <w:r w:rsidR="00EB7E14"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(адрес: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7E14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="005A2B9B">
        <w:rPr>
          <w:rFonts w:ascii="Times New Roman" w:hAnsi="Times New Roman" w:cs="Times New Roman"/>
          <w:sz w:val="28"/>
          <w:szCs w:val="28"/>
        </w:rPr>
        <w:t xml:space="preserve"> </w:t>
      </w:r>
      <w:r w:rsidR="00EB7E14">
        <w:rPr>
          <w:rFonts w:ascii="Times New Roman" w:hAnsi="Times New Roman" w:cs="Times New Roman"/>
          <w:sz w:val="28"/>
          <w:szCs w:val="28"/>
        </w:rPr>
        <w:t>Советская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="00EB7E14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 официальный сайт прокуратуры</w:t>
      </w:r>
      <w:r w:rsidR="00EB7E1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EB7E14" w:rsidRPr="00C03185">
          <w:rPr>
            <w:rStyle w:val="a5"/>
            <w:rFonts w:ascii="Times New Roman" w:hAnsi="Times New Roman" w:cs="Times New Roman"/>
            <w:sz w:val="28"/>
            <w:szCs w:val="28"/>
          </w:rPr>
          <w:t xml:space="preserve">http://prokuratura-krasnodar.ru,  </w:t>
        </w:r>
        <w:r w:rsidR="00EB7E14" w:rsidRPr="0026399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</w:t>
        </w:r>
        <w:proofErr w:type="gramEnd"/>
      </w:hyperlink>
      <w:r w:rsidR="00EB7E14" w:rsidRPr="00EB7E14">
        <w:rPr>
          <w:rFonts w:ascii="Times New Roman" w:hAnsi="Times New Roman" w:cs="Times New Roman"/>
          <w:sz w:val="28"/>
          <w:szCs w:val="28"/>
        </w:rPr>
        <w:t xml:space="preserve"> </w:t>
      </w:r>
      <w:r w:rsidR="00EB7E14">
        <w:rPr>
          <w:rFonts w:ascii="Times New Roman" w:hAnsi="Times New Roman" w:cs="Times New Roman"/>
          <w:sz w:val="28"/>
          <w:szCs w:val="28"/>
        </w:rPr>
        <w:t>борьба с коррупцией</w:t>
      </w:r>
      <w:r w:rsidRPr="00EB7E14">
        <w:rPr>
          <w:rFonts w:ascii="Times New Roman" w:hAnsi="Times New Roman" w:cs="Times New Roman"/>
          <w:sz w:val="28"/>
          <w:szCs w:val="28"/>
        </w:rPr>
        <w:t>);</w:t>
      </w:r>
    </w:p>
    <w:p w:rsidR="0026399D" w:rsidRDefault="0026399D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E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B7E14">
        <w:rPr>
          <w:rFonts w:ascii="Times New Roman" w:hAnsi="Times New Roman" w:cs="Times New Roman"/>
          <w:b/>
          <w:sz w:val="28"/>
          <w:szCs w:val="28"/>
        </w:rPr>
        <w:t>Крымскую межрайонную прокуратуру</w:t>
      </w:r>
      <w:r>
        <w:rPr>
          <w:rFonts w:ascii="Times New Roman" w:hAnsi="Times New Roman" w:cs="Times New Roman"/>
          <w:sz w:val="28"/>
          <w:szCs w:val="28"/>
        </w:rPr>
        <w:t xml:space="preserve"> (адрес: г.</w:t>
      </w:r>
      <w:r w:rsidR="00EB7E14">
        <w:rPr>
          <w:rFonts w:ascii="Times New Roman" w:hAnsi="Times New Roman" w:cs="Times New Roman"/>
          <w:sz w:val="28"/>
          <w:szCs w:val="28"/>
        </w:rPr>
        <w:t xml:space="preserve"> Крымск, Д.Бедного 16, 2-11-02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8DD" w:rsidRPr="001308DD" w:rsidRDefault="00DC5EC2" w:rsidP="001308DD">
      <w:pPr>
        <w:shd w:val="clear" w:color="auto" w:fill="EEECE1" w:themeFill="background2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5E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B7E14">
        <w:rPr>
          <w:rFonts w:ascii="Times New Roman" w:hAnsi="Times New Roman" w:cs="Times New Roman"/>
          <w:b/>
          <w:sz w:val="28"/>
          <w:szCs w:val="28"/>
        </w:rPr>
        <w:t>ОМВД</w:t>
      </w:r>
      <w:r w:rsidRPr="00DC5EC2">
        <w:rPr>
          <w:rFonts w:ascii="Times New Roman" w:hAnsi="Times New Roman" w:cs="Times New Roman"/>
          <w:b/>
          <w:sz w:val="28"/>
          <w:szCs w:val="28"/>
        </w:rPr>
        <w:t xml:space="preserve"> России по </w:t>
      </w:r>
      <w:r w:rsidR="00EB7E14">
        <w:rPr>
          <w:rFonts w:ascii="Times New Roman" w:hAnsi="Times New Roman" w:cs="Times New Roman"/>
          <w:b/>
          <w:sz w:val="28"/>
          <w:szCs w:val="28"/>
        </w:rPr>
        <w:t>Крымскому району</w:t>
      </w:r>
      <w:r w:rsidR="00130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6EF">
        <w:rPr>
          <w:rFonts w:ascii="Times New Roman" w:hAnsi="Times New Roman" w:cs="Times New Roman"/>
          <w:b/>
          <w:sz w:val="28"/>
          <w:szCs w:val="28"/>
        </w:rPr>
        <w:t>по адресу: Крымск, ул. Ленина 192, тел.</w:t>
      </w:r>
      <w:r w:rsidR="001308DD">
        <w:rPr>
          <w:rFonts w:ascii="Times New Roman" w:hAnsi="Times New Roman" w:cs="Times New Roman"/>
          <w:b/>
          <w:sz w:val="28"/>
          <w:szCs w:val="28"/>
        </w:rPr>
        <w:t xml:space="preserve"> 02, </w:t>
      </w:r>
      <w:r w:rsidR="001308DD" w:rsidRPr="001308DD">
        <w:rPr>
          <w:rFonts w:ascii="Times New Roman" w:hAnsi="Times New Roman" w:cs="Times New Roman"/>
          <w:b/>
          <w:bCs/>
          <w:sz w:val="28"/>
          <w:szCs w:val="28"/>
        </w:rPr>
        <w:t>8-861-312-35-70</w:t>
      </w:r>
      <w:r w:rsidR="0026399D">
        <w:rPr>
          <w:rFonts w:ascii="Times New Roman" w:hAnsi="Times New Roman" w:cs="Times New Roman"/>
          <w:b/>
          <w:bCs/>
          <w:sz w:val="28"/>
          <w:szCs w:val="28"/>
        </w:rPr>
        <w:t xml:space="preserve">, сайт </w:t>
      </w:r>
      <w:hyperlink r:id="rId9" w:history="1">
        <w:r w:rsidR="001308DD" w:rsidRPr="001308DD">
          <w:rPr>
            <w:rStyle w:val="a5"/>
          </w:rPr>
          <w:t>http://23.mvd.ru/contact/helpline</w:t>
        </w:r>
      </w:hyperlink>
    </w:p>
    <w:p w:rsidR="00DC5EC2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121" w:rsidRDefault="00DC5EC2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015A">
        <w:rPr>
          <w:rFonts w:ascii="Times New Roman" w:hAnsi="Times New Roman" w:cs="Times New Roman"/>
          <w:b/>
          <w:sz w:val="28"/>
          <w:szCs w:val="28"/>
        </w:rPr>
        <w:t xml:space="preserve">в Следственный отдел по </w:t>
      </w:r>
      <w:r w:rsidR="001308DD">
        <w:rPr>
          <w:rFonts w:ascii="Times New Roman" w:hAnsi="Times New Roman" w:cs="Times New Roman"/>
          <w:b/>
          <w:sz w:val="28"/>
          <w:szCs w:val="28"/>
        </w:rPr>
        <w:t xml:space="preserve">г Крымску </w:t>
      </w:r>
      <w:r>
        <w:rPr>
          <w:rFonts w:ascii="Times New Roman" w:hAnsi="Times New Roman" w:cs="Times New Roman"/>
          <w:sz w:val="28"/>
          <w:szCs w:val="28"/>
        </w:rPr>
        <w:t xml:space="preserve"> (адрес: г.</w:t>
      </w:r>
      <w:r w:rsidR="001308DD">
        <w:rPr>
          <w:rFonts w:ascii="Times New Roman" w:hAnsi="Times New Roman" w:cs="Times New Roman"/>
          <w:sz w:val="28"/>
          <w:szCs w:val="28"/>
        </w:rPr>
        <w:t>Крымск, Д.Бедного 16, 1 этаж)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06EF" w:rsidRDefault="007706EF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E29D4" w:rsidRDefault="007706EF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Н</w:t>
      </w:r>
      <w:r w:rsidR="00396CE9" w:rsidRPr="007E29D4">
        <w:rPr>
          <w:rFonts w:ascii="Times New Roman" w:hAnsi="Times New Roman" w:cs="Times New Roman"/>
          <w:b/>
          <w:sz w:val="20"/>
          <w:szCs w:val="20"/>
        </w:rPr>
        <w:t>АКАЗАНИЯ ДЛЯ ВЗЯТОЧНИКОВ</w:t>
      </w:r>
    </w:p>
    <w:p w:rsidR="007E29D4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sz w:val="20"/>
          <w:szCs w:val="20"/>
        </w:rPr>
        <w:t>(ст.290 УК РФ</w:t>
      </w:r>
      <w:r w:rsidR="007E29D4">
        <w:rPr>
          <w:rFonts w:ascii="Times New Roman" w:hAnsi="Times New Roman" w:cs="Times New Roman"/>
          <w:sz w:val="20"/>
          <w:szCs w:val="20"/>
        </w:rPr>
        <w:t xml:space="preserve"> – получение взятки</w:t>
      </w:r>
      <w:r w:rsidRPr="007E29D4">
        <w:rPr>
          <w:rFonts w:ascii="Times New Roman" w:hAnsi="Times New Roman" w:cs="Times New Roman"/>
          <w:sz w:val="20"/>
          <w:szCs w:val="20"/>
        </w:rPr>
        <w:t>)</w:t>
      </w:r>
      <w:r w:rsidR="00396CE9" w:rsidRPr="007E29D4">
        <w:rPr>
          <w:rFonts w:ascii="Times New Roman" w:hAnsi="Times New Roman" w:cs="Times New Roman"/>
          <w:sz w:val="20"/>
          <w:szCs w:val="20"/>
        </w:rPr>
        <w:t>:</w:t>
      </w:r>
    </w:p>
    <w:p w:rsidR="007E29D4" w:rsidRPr="00E5589E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sz w:val="18"/>
          <w:szCs w:val="20"/>
        </w:rPr>
        <w:t xml:space="preserve">Получение взятки в виде денег, ценных бумаг, иного имущества либо в виде незаконного оказания услуг </w:t>
      </w:r>
      <w:hyperlink r:id="rId10" w:history="1">
        <w:r w:rsidRPr="00E5589E">
          <w:rPr>
            <w:rFonts w:ascii="Times New Roman" w:hAnsi="Times New Roman" w:cs="Times New Roman"/>
            <w:sz w:val="18"/>
            <w:szCs w:val="20"/>
          </w:rPr>
          <w:t>имущественного характера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, предоставления иных имущественных прав за совершение </w:t>
      </w:r>
      <w:hyperlink r:id="rId11" w:history="1">
        <w:r w:rsidRPr="00E5589E">
          <w:rPr>
            <w:rFonts w:ascii="Times New Roman" w:hAnsi="Times New Roman" w:cs="Times New Roman"/>
            <w:sz w:val="18"/>
            <w:szCs w:val="20"/>
          </w:rPr>
          <w:t xml:space="preserve">действий 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 в пользу взяткодателя или представляемых им лиц, если указанные действия входят в служебные полномочия должностного лица либо если оно может способствовать указанным </w:t>
      </w:r>
      <w:proofErr w:type="gramStart"/>
      <w:r w:rsidRPr="00E5589E">
        <w:rPr>
          <w:rFonts w:ascii="Times New Roman" w:hAnsi="Times New Roman" w:cs="Times New Roman"/>
          <w:sz w:val="18"/>
          <w:szCs w:val="20"/>
        </w:rPr>
        <w:t>действиям</w:t>
      </w:r>
      <w:proofErr w:type="gramEnd"/>
      <w:r w:rsidRPr="00E5589E">
        <w:rPr>
          <w:rFonts w:ascii="Times New Roman" w:hAnsi="Times New Roman" w:cs="Times New Roman"/>
          <w:sz w:val="18"/>
          <w:szCs w:val="20"/>
        </w:rPr>
        <w:t xml:space="preserve"> а равно за </w:t>
      </w:r>
      <w:hyperlink r:id="rId12" w:history="1">
        <w:r w:rsidRPr="00E5589E">
          <w:rPr>
            <w:rFonts w:ascii="Times New Roman" w:hAnsi="Times New Roman" w:cs="Times New Roman"/>
            <w:sz w:val="18"/>
            <w:szCs w:val="20"/>
          </w:rPr>
          <w:t>общее покровительство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 или </w:t>
      </w:r>
      <w:hyperlink r:id="rId13" w:history="1">
        <w:r w:rsidRPr="00E5589E">
          <w:rPr>
            <w:rFonts w:ascii="Times New Roman" w:hAnsi="Times New Roman" w:cs="Times New Roman"/>
            <w:sz w:val="18"/>
            <w:szCs w:val="20"/>
          </w:rPr>
          <w:t>попустительство</w:t>
        </w:r>
      </w:hyperlink>
      <w:r w:rsidRPr="00E5589E">
        <w:rPr>
          <w:rFonts w:ascii="Times New Roman" w:hAnsi="Times New Roman" w:cs="Times New Roman"/>
          <w:sz w:val="18"/>
          <w:szCs w:val="20"/>
        </w:rPr>
        <w:t xml:space="preserve"> по службе грозит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 до 15 лет </w:t>
      </w:r>
    </w:p>
    <w:p w:rsidR="00E51D0D" w:rsidRPr="007E29D4" w:rsidRDefault="00396CE9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7E29D4">
        <w:rPr>
          <w:rFonts w:ascii="Times New Roman" w:hAnsi="Times New Roman" w:cs="Times New Roman"/>
          <w:b/>
          <w:sz w:val="20"/>
          <w:szCs w:val="20"/>
        </w:rPr>
        <w:t>ОМ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</w:t>
      </w:r>
      <w:r w:rsidR="00E51D0D"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EC7084" w:rsidRPr="007E29D4">
        <w:rPr>
          <w:rFonts w:ascii="Times New Roman" w:hAnsi="Times New Roman" w:cs="Times New Roman"/>
          <w:sz w:val="20"/>
          <w:szCs w:val="20"/>
        </w:rPr>
        <w:t xml:space="preserve">в зависимости от квалификации преступного деяния может достигать </w:t>
      </w:r>
      <w:r w:rsidR="00E51D0D" w:rsidRPr="007E29D4">
        <w:rPr>
          <w:rFonts w:ascii="Times New Roman" w:hAnsi="Times New Roman" w:cs="Times New Roman"/>
          <w:sz w:val="20"/>
          <w:szCs w:val="20"/>
        </w:rPr>
        <w:t xml:space="preserve">5 млн. рублей либо </w:t>
      </w:r>
      <w:r w:rsidR="00EC7084" w:rsidRPr="007E29D4">
        <w:rPr>
          <w:rFonts w:ascii="Times New Roman" w:hAnsi="Times New Roman" w:cs="Times New Roman"/>
          <w:sz w:val="20"/>
          <w:szCs w:val="20"/>
        </w:rPr>
        <w:t xml:space="preserve">до 100-кратного размера </w:t>
      </w:r>
      <w:r w:rsidR="00E51D0D" w:rsidRPr="007E29D4">
        <w:rPr>
          <w:rFonts w:ascii="Times New Roman" w:hAnsi="Times New Roman" w:cs="Times New Roman"/>
          <w:sz w:val="20"/>
          <w:szCs w:val="20"/>
        </w:rPr>
        <w:t>взятки;</w:t>
      </w:r>
    </w:p>
    <w:p w:rsidR="00396CE9" w:rsidRPr="007E29D4" w:rsidRDefault="00396CE9" w:rsidP="00F93310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E29D4" w:rsidRDefault="00396CE9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НАКАЗАНИЯ ДЛЯ ВЗЯТКОДАТЕЛЕЙ</w:t>
      </w:r>
    </w:p>
    <w:p w:rsidR="007E29D4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sz w:val="20"/>
          <w:szCs w:val="20"/>
        </w:rPr>
        <w:t>(ст.291 УК РФ</w:t>
      </w:r>
      <w:r w:rsidR="007E29D4">
        <w:rPr>
          <w:rFonts w:ascii="Times New Roman" w:hAnsi="Times New Roman" w:cs="Times New Roman"/>
          <w:sz w:val="20"/>
          <w:szCs w:val="20"/>
        </w:rPr>
        <w:t xml:space="preserve"> – дача взятки</w:t>
      </w:r>
      <w:r w:rsidRPr="007E29D4">
        <w:rPr>
          <w:rFonts w:ascii="Times New Roman" w:hAnsi="Times New Roman" w:cs="Times New Roman"/>
          <w:sz w:val="20"/>
          <w:szCs w:val="20"/>
        </w:rPr>
        <w:t>)</w:t>
      </w:r>
      <w:r w:rsidR="00396CE9" w:rsidRPr="007E29D4">
        <w:rPr>
          <w:rFonts w:ascii="Times New Roman" w:hAnsi="Times New Roman" w:cs="Times New Roman"/>
          <w:sz w:val="20"/>
          <w:szCs w:val="20"/>
        </w:rPr>
        <w:t>:</w:t>
      </w:r>
    </w:p>
    <w:p w:rsidR="007E29D4" w:rsidRPr="00E5589E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bCs/>
          <w:sz w:val="18"/>
          <w:szCs w:val="20"/>
        </w:rPr>
        <w:t xml:space="preserve">Дача взятки </w:t>
      </w:r>
      <w:hyperlink r:id="rId14" w:history="1">
        <w:r w:rsidRPr="00E5589E">
          <w:rPr>
            <w:rFonts w:ascii="Times New Roman" w:hAnsi="Times New Roman" w:cs="Times New Roman"/>
            <w:bCs/>
            <w:sz w:val="18"/>
            <w:szCs w:val="20"/>
          </w:rPr>
          <w:t>должностному лицу</w:t>
        </w:r>
      </w:hyperlink>
      <w:r w:rsidRPr="00E5589E">
        <w:rPr>
          <w:rFonts w:ascii="Times New Roman" w:hAnsi="Times New Roman" w:cs="Times New Roman"/>
          <w:bCs/>
          <w:sz w:val="18"/>
          <w:szCs w:val="20"/>
        </w:rPr>
        <w:t xml:space="preserve">, </w:t>
      </w:r>
      <w:hyperlink r:id="rId15" w:history="1">
        <w:r w:rsidRPr="00E5589E">
          <w:rPr>
            <w:rFonts w:ascii="Times New Roman" w:hAnsi="Times New Roman" w:cs="Times New Roman"/>
            <w:bCs/>
            <w:sz w:val="18"/>
            <w:szCs w:val="20"/>
          </w:rPr>
          <w:t>иностранному должностному лицу</w:t>
        </w:r>
      </w:hyperlink>
      <w:r w:rsidRPr="00E5589E">
        <w:rPr>
          <w:rFonts w:ascii="Times New Roman" w:hAnsi="Times New Roman" w:cs="Times New Roman"/>
          <w:bCs/>
          <w:sz w:val="18"/>
          <w:szCs w:val="20"/>
        </w:rPr>
        <w:t xml:space="preserve"> либо </w:t>
      </w:r>
      <w:hyperlink r:id="rId16" w:history="1">
        <w:r w:rsidRPr="00E5589E">
          <w:rPr>
            <w:rFonts w:ascii="Times New Roman" w:hAnsi="Times New Roman" w:cs="Times New Roman"/>
            <w:bCs/>
            <w:sz w:val="18"/>
            <w:szCs w:val="20"/>
          </w:rPr>
          <w:t>должностному лицу публичной международной организации</w:t>
        </w:r>
      </w:hyperlink>
      <w:r w:rsidRPr="00E5589E">
        <w:rPr>
          <w:rFonts w:ascii="Times New Roman" w:hAnsi="Times New Roman" w:cs="Times New Roman"/>
          <w:bCs/>
          <w:sz w:val="18"/>
          <w:szCs w:val="20"/>
        </w:rPr>
        <w:t xml:space="preserve"> лично или через посредника грозит: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 до15 лет </w:t>
      </w:r>
    </w:p>
    <w:p w:rsidR="00396CE9" w:rsidRPr="007E29D4" w:rsidRDefault="00396CE9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7E29D4">
        <w:rPr>
          <w:rFonts w:ascii="Times New Roman" w:hAnsi="Times New Roman" w:cs="Times New Roman"/>
          <w:b/>
          <w:sz w:val="20"/>
          <w:szCs w:val="20"/>
        </w:rPr>
        <w:t>ОМ</w:t>
      </w:r>
      <w:r w:rsidR="00DB0BFF" w:rsidRPr="007E29D4">
        <w:rPr>
          <w:rFonts w:ascii="Times New Roman" w:hAnsi="Times New Roman" w:cs="Times New Roman"/>
          <w:sz w:val="20"/>
          <w:szCs w:val="20"/>
        </w:rPr>
        <w:t xml:space="preserve"> –</w:t>
      </w:r>
      <w:r w:rsidR="00995F23"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06047E" w:rsidRPr="007E29D4">
        <w:rPr>
          <w:rFonts w:ascii="Times New Roman" w:hAnsi="Times New Roman" w:cs="Times New Roman"/>
          <w:sz w:val="20"/>
          <w:szCs w:val="20"/>
        </w:rPr>
        <w:t>в зависимости от квалификации преступного деяния может достигать 4 млн. рублей либо до 90-кратного размера взятки;</w:t>
      </w:r>
    </w:p>
    <w:p w:rsidR="00EC7084" w:rsidRPr="007E29D4" w:rsidRDefault="00EC7084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E29D4" w:rsidRDefault="00396CE9" w:rsidP="00742F43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НАКАЗАНИЯ ДЛЯ ПОСРЕДНИКОВ</w:t>
      </w:r>
      <w:r w:rsidR="00F93310" w:rsidRPr="007E29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29D4" w:rsidRPr="00E5589E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sz w:val="18"/>
          <w:szCs w:val="20"/>
        </w:rPr>
        <w:t>(ст.291.1 УК РФ</w:t>
      </w:r>
      <w:r w:rsidR="007E29D4" w:rsidRPr="00E5589E">
        <w:rPr>
          <w:rFonts w:ascii="Times New Roman" w:hAnsi="Times New Roman" w:cs="Times New Roman"/>
          <w:sz w:val="18"/>
          <w:szCs w:val="20"/>
        </w:rPr>
        <w:t xml:space="preserve"> – посредничество во взяточничестве</w:t>
      </w:r>
      <w:r w:rsidRPr="00E5589E">
        <w:rPr>
          <w:rFonts w:ascii="Times New Roman" w:hAnsi="Times New Roman" w:cs="Times New Roman"/>
          <w:sz w:val="18"/>
          <w:szCs w:val="20"/>
        </w:rPr>
        <w:t>)</w:t>
      </w:r>
      <w:r w:rsidR="00396CE9" w:rsidRPr="00E5589E">
        <w:rPr>
          <w:rFonts w:ascii="Times New Roman" w:hAnsi="Times New Roman" w:cs="Times New Roman"/>
          <w:sz w:val="18"/>
          <w:szCs w:val="20"/>
        </w:rPr>
        <w:t>:</w:t>
      </w:r>
    </w:p>
    <w:p w:rsidR="007E29D4" w:rsidRPr="00E5589E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  <w:r w:rsidRPr="00E5589E">
        <w:rPr>
          <w:rFonts w:ascii="Times New Roman" w:hAnsi="Times New Roman" w:cs="Times New Roman"/>
          <w:sz w:val="18"/>
          <w:szCs w:val="20"/>
        </w:rPr>
        <w:t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грозит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</w:t>
      </w:r>
      <w:r w:rsidRPr="007E29D4">
        <w:rPr>
          <w:rFonts w:ascii="Times New Roman" w:hAnsi="Times New Roman" w:cs="Times New Roman"/>
          <w:sz w:val="20"/>
          <w:szCs w:val="20"/>
        </w:rPr>
        <w:t xml:space="preserve"> – до 7 лет </w:t>
      </w:r>
    </w:p>
    <w:p w:rsidR="0006047E" w:rsidRPr="007E29D4" w:rsidRDefault="00396CE9" w:rsidP="00DC5EC2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7E29D4">
        <w:rPr>
          <w:rFonts w:ascii="Times New Roman" w:hAnsi="Times New Roman" w:cs="Times New Roman"/>
          <w:b/>
          <w:sz w:val="20"/>
          <w:szCs w:val="20"/>
        </w:rPr>
        <w:t>ОМ</w:t>
      </w:r>
      <w:r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E51D0D" w:rsidRPr="007E29D4">
        <w:rPr>
          <w:rFonts w:ascii="Times New Roman" w:hAnsi="Times New Roman" w:cs="Times New Roman"/>
          <w:sz w:val="20"/>
          <w:szCs w:val="20"/>
        </w:rPr>
        <w:t>–</w:t>
      </w:r>
      <w:r w:rsidR="0006047E" w:rsidRPr="007E29D4">
        <w:rPr>
          <w:rFonts w:ascii="Times New Roman" w:hAnsi="Times New Roman" w:cs="Times New Roman"/>
          <w:sz w:val="20"/>
          <w:szCs w:val="20"/>
        </w:rPr>
        <w:t xml:space="preserve"> в зависимости от квалификации преступного деяния может достигать 3 млн. рублей либо до 60-кратного размера взятки;</w:t>
      </w:r>
    </w:p>
    <w:p w:rsidR="0059677F" w:rsidRPr="007E29D4" w:rsidRDefault="0059677F" w:rsidP="0059677F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E29D4" w:rsidRDefault="0059677F" w:rsidP="00F93310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МЕЛКОЕ ВЗЯТОЧНИЧЕСТВО</w:t>
      </w:r>
      <w:r w:rsidR="00F93310" w:rsidRPr="007E29D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E29D4" w:rsidRDefault="00F93310" w:rsidP="007E29D4">
      <w:pPr>
        <w:shd w:val="clear" w:color="auto" w:fill="EEECE1" w:themeFill="background2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 xml:space="preserve">(ст.291.2 УК РФ - </w:t>
      </w:r>
      <w:r w:rsidR="0059677F" w:rsidRPr="007E29D4">
        <w:rPr>
          <w:rFonts w:ascii="Times New Roman" w:hAnsi="Times New Roman" w:cs="Times New Roman"/>
          <w:b/>
          <w:sz w:val="20"/>
          <w:szCs w:val="20"/>
        </w:rPr>
        <w:t>до 10 тыс. рублей)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Cs/>
          <w:sz w:val="20"/>
          <w:szCs w:val="20"/>
        </w:rPr>
        <w:t xml:space="preserve">Получение взятки, дача взятки лично или через посредника в </w:t>
      </w:r>
      <w:proofErr w:type="gramStart"/>
      <w:r w:rsidRPr="007E29D4">
        <w:rPr>
          <w:rFonts w:ascii="Times New Roman" w:hAnsi="Times New Roman" w:cs="Times New Roman"/>
          <w:bCs/>
          <w:sz w:val="20"/>
          <w:szCs w:val="20"/>
        </w:rPr>
        <w:t>размере</w:t>
      </w:r>
      <w:proofErr w:type="gramEnd"/>
      <w:r w:rsidRPr="007E29D4">
        <w:rPr>
          <w:rFonts w:ascii="Times New Roman" w:hAnsi="Times New Roman" w:cs="Times New Roman"/>
          <w:bCs/>
          <w:sz w:val="20"/>
          <w:szCs w:val="20"/>
        </w:rPr>
        <w:t>, не превышающем десяти тысяч рублей</w:t>
      </w:r>
      <w:r>
        <w:rPr>
          <w:rFonts w:ascii="Times New Roman" w:hAnsi="Times New Roman" w:cs="Times New Roman"/>
          <w:sz w:val="20"/>
          <w:szCs w:val="20"/>
        </w:rPr>
        <w:t xml:space="preserve">  грозит</w:t>
      </w:r>
    </w:p>
    <w:p w:rsidR="007E29D4" w:rsidRPr="007E29D4" w:rsidRDefault="007E29D4" w:rsidP="007E29D4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ЛИШЕНИЕ</w:t>
      </w:r>
      <w:r>
        <w:rPr>
          <w:rFonts w:ascii="Times New Roman" w:hAnsi="Times New Roman" w:cs="Times New Roman"/>
          <w:b/>
          <w:sz w:val="20"/>
          <w:szCs w:val="20"/>
        </w:rPr>
        <w:t>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СВОБОДЫ – </w:t>
      </w:r>
      <w:r w:rsidRPr="007E29D4">
        <w:rPr>
          <w:rFonts w:ascii="Times New Roman" w:hAnsi="Times New Roman" w:cs="Times New Roman"/>
          <w:sz w:val="20"/>
          <w:szCs w:val="20"/>
        </w:rPr>
        <w:t>до 3 лет</w:t>
      </w:r>
    </w:p>
    <w:p w:rsidR="00E82121" w:rsidRPr="00E974FF" w:rsidRDefault="0059677F" w:rsidP="003C27A9">
      <w:pPr>
        <w:shd w:val="clear" w:color="auto" w:fill="EEECE1" w:themeFill="background2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E29D4">
        <w:rPr>
          <w:rFonts w:ascii="Times New Roman" w:hAnsi="Times New Roman" w:cs="Times New Roman"/>
          <w:b/>
          <w:sz w:val="20"/>
          <w:szCs w:val="20"/>
        </w:rPr>
        <w:t>ШТРАФ</w:t>
      </w:r>
      <w:r w:rsidR="00CE37A0">
        <w:rPr>
          <w:rFonts w:ascii="Times New Roman" w:hAnsi="Times New Roman" w:cs="Times New Roman"/>
          <w:b/>
          <w:sz w:val="20"/>
          <w:szCs w:val="20"/>
        </w:rPr>
        <w:t>ОМ</w:t>
      </w:r>
      <w:r w:rsidRPr="007E29D4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7E29D4">
        <w:rPr>
          <w:rFonts w:ascii="Times New Roman" w:hAnsi="Times New Roman" w:cs="Times New Roman"/>
          <w:sz w:val="20"/>
          <w:szCs w:val="20"/>
        </w:rPr>
        <w:t xml:space="preserve"> </w:t>
      </w:r>
      <w:r w:rsidR="0006047E" w:rsidRPr="007E29D4">
        <w:rPr>
          <w:rFonts w:ascii="Times New Roman" w:hAnsi="Times New Roman" w:cs="Times New Roman"/>
          <w:sz w:val="20"/>
          <w:szCs w:val="20"/>
        </w:rPr>
        <w:t xml:space="preserve">в зависимости от квалификации преступного деяния может достигать 1 млн. рублей </w:t>
      </w:r>
    </w:p>
    <w:sectPr w:rsidR="00E82121" w:rsidRPr="00E974FF" w:rsidSect="00B05E9D">
      <w:pgSz w:w="16838" w:h="11906" w:orient="landscape"/>
      <w:pgMar w:top="567" w:right="567" w:bottom="567" w:left="567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4A8"/>
    <w:multiLevelType w:val="multilevel"/>
    <w:tmpl w:val="4484D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712DE"/>
    <w:multiLevelType w:val="multilevel"/>
    <w:tmpl w:val="ECBC9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9D"/>
    <w:rsid w:val="000463FF"/>
    <w:rsid w:val="0006047E"/>
    <w:rsid w:val="00063777"/>
    <w:rsid w:val="000D2E7A"/>
    <w:rsid w:val="00124C5B"/>
    <w:rsid w:val="001308DD"/>
    <w:rsid w:val="00145FC7"/>
    <w:rsid w:val="00155EEE"/>
    <w:rsid w:val="00185353"/>
    <w:rsid w:val="001A4ACE"/>
    <w:rsid w:val="0026399D"/>
    <w:rsid w:val="0026515A"/>
    <w:rsid w:val="002C0324"/>
    <w:rsid w:val="002D42A0"/>
    <w:rsid w:val="00330AAF"/>
    <w:rsid w:val="003536D9"/>
    <w:rsid w:val="00355B2B"/>
    <w:rsid w:val="00396CE9"/>
    <w:rsid w:val="003B6786"/>
    <w:rsid w:val="003C27A9"/>
    <w:rsid w:val="003D52BF"/>
    <w:rsid w:val="0044655D"/>
    <w:rsid w:val="004E015A"/>
    <w:rsid w:val="0056079E"/>
    <w:rsid w:val="0059677F"/>
    <w:rsid w:val="005A2B9B"/>
    <w:rsid w:val="00634A81"/>
    <w:rsid w:val="006903A1"/>
    <w:rsid w:val="00742F43"/>
    <w:rsid w:val="007706EF"/>
    <w:rsid w:val="007E29D4"/>
    <w:rsid w:val="007F536E"/>
    <w:rsid w:val="008B7F5A"/>
    <w:rsid w:val="008E1861"/>
    <w:rsid w:val="009058A2"/>
    <w:rsid w:val="00995F23"/>
    <w:rsid w:val="009F5103"/>
    <w:rsid w:val="00A14A2F"/>
    <w:rsid w:val="00A14A79"/>
    <w:rsid w:val="00A97007"/>
    <w:rsid w:val="00AC09AD"/>
    <w:rsid w:val="00AF5014"/>
    <w:rsid w:val="00B05E9D"/>
    <w:rsid w:val="00B159FB"/>
    <w:rsid w:val="00B479AE"/>
    <w:rsid w:val="00B53714"/>
    <w:rsid w:val="00B934B5"/>
    <w:rsid w:val="00C30827"/>
    <w:rsid w:val="00C70ED0"/>
    <w:rsid w:val="00CB1450"/>
    <w:rsid w:val="00CE37A0"/>
    <w:rsid w:val="00DA4232"/>
    <w:rsid w:val="00DB0BFF"/>
    <w:rsid w:val="00DC1DD0"/>
    <w:rsid w:val="00DC5EC2"/>
    <w:rsid w:val="00DD6015"/>
    <w:rsid w:val="00E51D0D"/>
    <w:rsid w:val="00E5589E"/>
    <w:rsid w:val="00E7153A"/>
    <w:rsid w:val="00E73522"/>
    <w:rsid w:val="00E82121"/>
    <w:rsid w:val="00E974FF"/>
    <w:rsid w:val="00EB7E14"/>
    <w:rsid w:val="00EC5606"/>
    <w:rsid w:val="00EC7084"/>
    <w:rsid w:val="00EC74C4"/>
    <w:rsid w:val="00F71AB5"/>
    <w:rsid w:val="00F93310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52B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08D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8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E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52B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308D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7F4E0190001A9688F0125E1130146CA743FC5169136E2A5039E1FBE969B65EF5411D188110EB9F96TDF2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7F4E0190001A9688F0125E1130146CA743FC5169136E2A5039E1FBE969B65EF5411D188110EB9F95TDFB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4887D8DCA9558DC6B87382384615777B40D5762B0D67BF97583A58066A0C9BDD940BCB370DEE0EMBH8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F4E0190001A9688F0125E1130146CA743FC5169136E2A5039E1FBE969B65EF5411D188110EB9F95TDF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4887D8DCA9558DC6B87382384615777B40D5762B0D67BF97583A58066A0C9BDD940BCB370DEE0EMBH9I" TargetMode="External"/><Relationship Id="rId10" Type="http://schemas.openxmlformats.org/officeDocument/2006/relationships/hyperlink" Target="consultantplus://offline/ref=782BAC6815D78FDDB8F3B7DD315D5C9432971CC7AD12D73A98429774A07F32BAFF7CA2668602BD2C06D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3.mvd.ru/contact/helpline" TargetMode="External"/><Relationship Id="rId14" Type="http://schemas.openxmlformats.org/officeDocument/2006/relationships/hyperlink" Target="consultantplus://offline/ref=C54887D8DCA9558DC6B87382384615777845D173260467BF97583A58066A0C9BDD940BCB3F0BMEH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Горюнова</dc:creator>
  <cp:lastModifiedBy>Нина</cp:lastModifiedBy>
  <cp:revision>2</cp:revision>
  <cp:lastPrinted>2016-11-15T13:17:00Z</cp:lastPrinted>
  <dcterms:created xsi:type="dcterms:W3CDTF">2017-02-14T10:53:00Z</dcterms:created>
  <dcterms:modified xsi:type="dcterms:W3CDTF">2017-02-14T10:53:00Z</dcterms:modified>
</cp:coreProperties>
</file>