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DE" w:rsidRPr="004C1A96" w:rsidRDefault="00FB4DDE" w:rsidP="004C1A96">
      <w:pPr>
        <w:spacing w:after="0" w:line="216" w:lineRule="auto"/>
        <w:ind w:firstLine="709"/>
        <w:jc w:val="both"/>
        <w:rPr>
          <w:rFonts w:ascii="Times New Roman" w:eastAsia="Times New Roman" w:hAnsi="Times New Roman" w:cs="Times New Roman"/>
          <w:b/>
          <w:sz w:val="28"/>
          <w:szCs w:val="28"/>
          <w:lang w:eastAsia="ru-RU"/>
        </w:rPr>
      </w:pPr>
      <w:r w:rsidRPr="004C1A96">
        <w:rPr>
          <w:rFonts w:ascii="Times New Roman" w:eastAsia="Times New Roman" w:hAnsi="Times New Roman" w:cs="Times New Roman"/>
          <w:b/>
          <w:sz w:val="28"/>
          <w:szCs w:val="28"/>
          <w:lang w:eastAsia="ru-RU"/>
        </w:rPr>
        <w:t>Крымская межрайонная прокуратура информирует.</w:t>
      </w:r>
    </w:p>
    <w:p w:rsidR="00364193" w:rsidRPr="004C1A96" w:rsidRDefault="00364193" w:rsidP="004C1A96">
      <w:pPr>
        <w:spacing w:after="0" w:line="216" w:lineRule="auto"/>
        <w:ind w:firstLine="709"/>
        <w:jc w:val="both"/>
        <w:rPr>
          <w:rFonts w:ascii="Times New Roman" w:eastAsia="Times New Roman" w:hAnsi="Times New Roman" w:cs="Times New Roman"/>
          <w:b/>
          <w:sz w:val="28"/>
          <w:szCs w:val="28"/>
          <w:lang w:eastAsia="ru-RU"/>
        </w:rPr>
      </w:pPr>
    </w:p>
    <w:p w:rsidR="0065580C" w:rsidRPr="0065580C" w:rsidRDefault="0065580C" w:rsidP="0065580C">
      <w:pPr>
        <w:spacing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r w:rsidR="000F23E6">
        <w:rPr>
          <w:rFonts w:ascii="Times New Roman" w:eastAsia="Times New Roman" w:hAnsi="Times New Roman" w:cs="Times New Roman"/>
          <w:b/>
          <w:bCs/>
          <w:sz w:val="28"/>
          <w:szCs w:val="28"/>
          <w:lang w:eastAsia="ru-RU"/>
        </w:rPr>
        <w:t>3</w:t>
      </w:r>
      <w:r w:rsidR="000D4C86" w:rsidRPr="000D4C86">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7</w:t>
      </w:r>
      <w:r w:rsidR="000D4C86" w:rsidRPr="000D4C86">
        <w:rPr>
          <w:rFonts w:ascii="Times New Roman" w:eastAsia="Times New Roman" w:hAnsi="Times New Roman" w:cs="Times New Roman"/>
          <w:b/>
          <w:bCs/>
          <w:sz w:val="28"/>
          <w:szCs w:val="28"/>
          <w:lang w:eastAsia="ru-RU"/>
        </w:rPr>
        <w:t xml:space="preserve">.2017. </w:t>
      </w:r>
      <w:r w:rsidRPr="0065580C">
        <w:rPr>
          <w:rFonts w:ascii="Times New Roman" w:eastAsia="Times New Roman" w:hAnsi="Times New Roman" w:cs="Times New Roman"/>
          <w:b/>
          <w:bCs/>
          <w:sz w:val="28"/>
          <w:szCs w:val="28"/>
          <w:lang w:eastAsia="ru-RU"/>
        </w:rPr>
        <w:t>Права, гарантии и льготы, предоставляемые донорам</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Стать донорам и помочь нуждающемуся в вашей помощи человеку, а порой и спасти жизнь, это очень почетно и благородно.</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В соответствии со ст. 186 Трудового кодекса Российской Федерации донорам крови и ее компонентов предоставляются следующие гарантии и компенсации:</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в день сдачи крови и ее компонентов, а также в день связанного с этим медицинского осмотра работник освобождается от работы;</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после каждого дня сдачи крови и ее компонентов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 в </w:t>
      </w:r>
      <w:proofErr w:type="gramStart"/>
      <w:r w:rsidRPr="0065580C">
        <w:rPr>
          <w:rFonts w:ascii="Times New Roman" w:eastAsia="Times New Roman" w:hAnsi="Times New Roman" w:cs="Times New Roman"/>
          <w:bCs/>
          <w:sz w:val="28"/>
          <w:szCs w:val="28"/>
          <w:lang w:eastAsia="ru-RU"/>
        </w:rPr>
        <w:t>случае</w:t>
      </w:r>
      <w:proofErr w:type="gramEnd"/>
      <w:r w:rsidRPr="0065580C">
        <w:rPr>
          <w:rFonts w:ascii="Times New Roman" w:eastAsia="Times New Roman" w:hAnsi="Times New Roman" w:cs="Times New Roman"/>
          <w:bCs/>
          <w:sz w:val="28"/>
          <w:szCs w:val="28"/>
          <w:lang w:eastAsia="ru-RU"/>
        </w:rPr>
        <w:t xml:space="preserve">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в дни сдачи крови и предоставленные в связи с этим дни отдыха за работником сохраняется средний заработок.</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Факт сдачи крови и прохождения медосмотра должны быть подтверждены справкой медицинский организации.</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Согласно ст. 12 Федерального закона от 20.07.2012 № 125-ФЗ «О донорстве крови и ее компонентов» донор имеет право на:</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сдачу крови и (или) ее компонентов безвозмездно или за плату в соответствии с настоящим Федеральным законом;</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защиту государством его прав и охрану здоровья;</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ознакомление с результатами его медицинского обследования;</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полное информирование о возможных последствиях сдачи крови и (или) ее компонентов для здоровья;</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получение бесплатной медицинской помощи в соответствии с установленными стандартами ее оказания в случаях возникновения у него реакций и осложнений, связанных с выполнением донорской функции;</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возмещение вреда, причиненного его жизни или здоровью в связи с выполнением донорской функции;</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меры социальной поддержки.</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Статьей 22 указанного Закона для доноров установлены следующие меры социальной поддержки:</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в день безвозмездной сдачи крови донор обеспечивается бесплатным питанием за счет государственной медицинской организации, заготавливающей кровь и ее компоненты;</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 в </w:t>
      </w:r>
      <w:proofErr w:type="gramStart"/>
      <w:r w:rsidRPr="0065580C">
        <w:rPr>
          <w:rFonts w:ascii="Times New Roman" w:eastAsia="Times New Roman" w:hAnsi="Times New Roman" w:cs="Times New Roman"/>
          <w:bCs/>
          <w:sz w:val="28"/>
          <w:szCs w:val="28"/>
          <w:lang w:eastAsia="ru-RU"/>
        </w:rPr>
        <w:t>случае</w:t>
      </w:r>
      <w:proofErr w:type="gramEnd"/>
      <w:r w:rsidRPr="0065580C">
        <w:rPr>
          <w:rFonts w:ascii="Times New Roman" w:eastAsia="Times New Roman" w:hAnsi="Times New Roman" w:cs="Times New Roman"/>
          <w:bCs/>
          <w:sz w:val="28"/>
          <w:szCs w:val="28"/>
          <w:lang w:eastAsia="ru-RU"/>
        </w:rPr>
        <w:t xml:space="preserve"> сдачи безвозмездно в течение года двух максимально допустимых доз крови, объем которых определяется врачом при медицинском обследовании, донору предоставляется право на первоочередное приобретение по месту работы или учебы путевок на санаторно-курортное лечение.</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65580C">
        <w:rPr>
          <w:rFonts w:ascii="Times New Roman" w:eastAsia="Times New Roman" w:hAnsi="Times New Roman" w:cs="Times New Roman"/>
          <w:bCs/>
          <w:sz w:val="28"/>
          <w:szCs w:val="28"/>
          <w:lang w:eastAsia="ru-RU"/>
        </w:rPr>
        <w:t xml:space="preserve">Доноры, сдавшие безвозмездно кровь и (или) ее компоненты (за исключением плазмы крови) сорок и более раз, либо кровь и (или) ее компоненты двадцать пять и более раз и плазму крови в общем количестве крови и (или) ее компонентов и плазмы крови сорок раз, либо кровь и (или) ее </w:t>
      </w:r>
      <w:r w:rsidRPr="0065580C">
        <w:rPr>
          <w:rFonts w:ascii="Times New Roman" w:eastAsia="Times New Roman" w:hAnsi="Times New Roman" w:cs="Times New Roman"/>
          <w:bCs/>
          <w:sz w:val="28"/>
          <w:szCs w:val="28"/>
          <w:lang w:eastAsia="ru-RU"/>
        </w:rPr>
        <w:lastRenderedPageBreak/>
        <w:t>компоненты менее двадцати пяти раз и плазму крови в общем количестве крови</w:t>
      </w:r>
      <w:proofErr w:type="gramEnd"/>
      <w:r w:rsidRPr="0065580C">
        <w:rPr>
          <w:rFonts w:ascii="Times New Roman" w:eastAsia="Times New Roman" w:hAnsi="Times New Roman" w:cs="Times New Roman"/>
          <w:bCs/>
          <w:sz w:val="28"/>
          <w:szCs w:val="28"/>
          <w:lang w:eastAsia="ru-RU"/>
        </w:rPr>
        <w:t xml:space="preserve"> и (или) ее компонентов и плазмы крови шестьдесят и более раз, либо плазму крови шестьдесят и более раз, награждаются нагрудным знаком «Почетный донор России» в порядке, установленном Правительством Российской Федерации.</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Донорам, награжденным знаком «Почетный донор России», помимо перечисленных выше льгот предоставляется:</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ежегодный оплачиваемый отпуск в удобное для них время года в соответствии с трудовым законодательством;</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внеочередное оказание медицинской помощи в государственных организациях здравоохранения;</w:t>
      </w:r>
    </w:p>
    <w:p w:rsidR="0065580C" w:rsidRPr="0065580C" w:rsidRDefault="0065580C" w:rsidP="0065580C">
      <w:pPr>
        <w:spacing w:after="0" w:line="216" w:lineRule="auto"/>
        <w:ind w:firstLine="709"/>
        <w:jc w:val="both"/>
        <w:outlineLvl w:val="1"/>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ежегодная денежная выплата.</w:t>
      </w:r>
    </w:p>
    <w:p w:rsidR="00EE2989" w:rsidRPr="009917B1" w:rsidRDefault="00EE2989" w:rsidP="000F23E6">
      <w:pPr>
        <w:spacing w:after="0" w:line="216" w:lineRule="auto"/>
        <w:ind w:firstLine="709"/>
        <w:jc w:val="both"/>
        <w:outlineLvl w:val="1"/>
        <w:rPr>
          <w:rFonts w:ascii="Times New Roman" w:eastAsia="Times New Roman" w:hAnsi="Times New Roman" w:cs="Times New Roman"/>
          <w:sz w:val="28"/>
          <w:szCs w:val="28"/>
          <w:lang w:eastAsia="ru-RU"/>
        </w:rPr>
      </w:pPr>
    </w:p>
    <w:p w:rsidR="0065580C" w:rsidRPr="0065580C" w:rsidRDefault="0065580C" w:rsidP="0065580C">
      <w:pPr>
        <w:spacing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r w:rsidR="000F23E6">
        <w:rPr>
          <w:rFonts w:ascii="Times New Roman" w:eastAsia="Times New Roman" w:hAnsi="Times New Roman" w:cs="Times New Roman"/>
          <w:b/>
          <w:bCs/>
          <w:sz w:val="28"/>
          <w:szCs w:val="28"/>
          <w:lang w:eastAsia="ru-RU"/>
        </w:rPr>
        <w:t>4</w:t>
      </w:r>
      <w:r w:rsidR="000D4C86" w:rsidRPr="000D4C86">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7</w:t>
      </w:r>
      <w:r w:rsidR="000D4C86" w:rsidRPr="000D4C86">
        <w:rPr>
          <w:rFonts w:ascii="Times New Roman" w:eastAsia="Times New Roman" w:hAnsi="Times New Roman" w:cs="Times New Roman"/>
          <w:b/>
          <w:bCs/>
          <w:sz w:val="28"/>
          <w:szCs w:val="28"/>
          <w:lang w:eastAsia="ru-RU"/>
        </w:rPr>
        <w:t xml:space="preserve">.2017. </w:t>
      </w:r>
      <w:r w:rsidRPr="0065580C">
        <w:rPr>
          <w:rFonts w:ascii="Times New Roman" w:eastAsia="Times New Roman" w:hAnsi="Times New Roman" w:cs="Times New Roman"/>
          <w:b/>
          <w:bCs/>
          <w:sz w:val="28"/>
          <w:szCs w:val="28"/>
          <w:lang w:eastAsia="ru-RU"/>
        </w:rPr>
        <w:t>Продолжительность рабочего времени для 14-летних граждан</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Федеральным законом от 01.07.2017 № 139-ФЗ внесены изменения в Трудовой кодекс РФ, регламентирующие в том числе  продолжительность рабочего времени для 14-летних граждан, работающих в период летних каникул, а также условия заключения трудового договора с лицами в возрасте 14 - 15 лет.</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Трудовой кодекс РФ предусматривает особенности регулирования труда несовершеннолетних, устанавливая для них, в том числе, сокращенную продолжительность рабочего времени. </w:t>
      </w:r>
      <w:proofErr w:type="gramStart"/>
      <w:r w:rsidRPr="0065580C">
        <w:rPr>
          <w:rFonts w:ascii="Times New Roman" w:eastAsia="Times New Roman" w:hAnsi="Times New Roman" w:cs="Times New Roman"/>
          <w:bCs/>
          <w:sz w:val="28"/>
          <w:szCs w:val="28"/>
          <w:lang w:eastAsia="ru-RU"/>
        </w:rPr>
        <w:t>Ранее на подростков в возрасте от 14 до 15 лет в случае их трудоустройства в период летних каникул распространялась общая норма о продолжительности сокращенного рабочего времени, без учета дополнительных ограничений, которые предусмотрены для подростков, совмещающих работу с учебой.</w:t>
      </w:r>
      <w:proofErr w:type="gramEnd"/>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proofErr w:type="gramStart"/>
      <w:r w:rsidRPr="0065580C">
        <w:rPr>
          <w:rFonts w:ascii="Times New Roman" w:eastAsia="Times New Roman" w:hAnsi="Times New Roman" w:cs="Times New Roman"/>
          <w:bCs/>
          <w:sz w:val="28"/>
          <w:szCs w:val="28"/>
          <w:lang w:eastAsia="ru-RU"/>
        </w:rPr>
        <w:t>Теперь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 для работников (включая лиц, получающих общее образование или среднее профессиональное образование и работающих в период каникул</w:t>
      </w:r>
      <w:proofErr w:type="gramEnd"/>
      <w:r w:rsidRPr="0065580C">
        <w:rPr>
          <w:rFonts w:ascii="Times New Roman" w:eastAsia="Times New Roman" w:hAnsi="Times New Roman" w:cs="Times New Roman"/>
          <w:bCs/>
          <w:sz w:val="28"/>
          <w:szCs w:val="28"/>
          <w:lang w:eastAsia="ru-RU"/>
        </w:rPr>
        <w:t xml:space="preserve">) в </w:t>
      </w:r>
      <w:proofErr w:type="gramStart"/>
      <w:r w:rsidRPr="0065580C">
        <w:rPr>
          <w:rFonts w:ascii="Times New Roman" w:eastAsia="Times New Roman" w:hAnsi="Times New Roman" w:cs="Times New Roman"/>
          <w:bCs/>
          <w:sz w:val="28"/>
          <w:szCs w:val="28"/>
          <w:lang w:eastAsia="ru-RU"/>
        </w:rPr>
        <w:t>возрасте</w:t>
      </w:r>
      <w:proofErr w:type="gramEnd"/>
      <w:r w:rsidRPr="0065580C">
        <w:rPr>
          <w:rFonts w:ascii="Times New Roman" w:eastAsia="Times New Roman" w:hAnsi="Times New Roman" w:cs="Times New Roman"/>
          <w:bCs/>
          <w:sz w:val="28"/>
          <w:szCs w:val="28"/>
          <w:lang w:eastAsia="ru-RU"/>
        </w:rPr>
        <w:t xml:space="preserve"> от четырнадцати до пятнадцати лет устанавливается продолжительность ежедневной работы (смены) - 4 часа.</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w:t>
      </w:r>
      <w:proofErr w:type="gramStart"/>
      <w:r w:rsidRPr="0065580C">
        <w:rPr>
          <w:rFonts w:ascii="Times New Roman" w:eastAsia="Times New Roman" w:hAnsi="Times New Roman" w:cs="Times New Roman"/>
          <w:bCs/>
          <w:sz w:val="28"/>
          <w:szCs w:val="28"/>
          <w:lang w:eastAsia="ru-RU"/>
        </w:rPr>
        <w:t>возрасте</w:t>
      </w:r>
      <w:proofErr w:type="gramEnd"/>
      <w:r w:rsidRPr="0065580C">
        <w:rPr>
          <w:rFonts w:ascii="Times New Roman" w:eastAsia="Times New Roman" w:hAnsi="Times New Roman" w:cs="Times New Roman"/>
          <w:bCs/>
          <w:sz w:val="28"/>
          <w:szCs w:val="28"/>
          <w:lang w:eastAsia="ru-RU"/>
        </w:rPr>
        <w:t xml:space="preserve"> от четырнадцати до шестнадцати лет - 2,5 часа, в возрасте от шестнадцати до восемнадцати лет - 4 часа.</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Согласно ч.ч. 2 и 3 статьи 63 ТК РФ 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proofErr w:type="gramStart"/>
      <w:r w:rsidRPr="0065580C">
        <w:rPr>
          <w:rFonts w:ascii="Times New Roman" w:eastAsia="Times New Roman" w:hAnsi="Times New Roman" w:cs="Times New Roman"/>
          <w:bCs/>
          <w:sz w:val="28"/>
          <w:szCs w:val="28"/>
          <w:lang w:eastAsia="ru-RU"/>
        </w:rPr>
        <w:t>законом</w:t>
      </w:r>
      <w:proofErr w:type="gramEnd"/>
      <w:r w:rsidRPr="0065580C">
        <w:rPr>
          <w:rFonts w:ascii="Times New Roman" w:eastAsia="Times New Roman" w:hAnsi="Times New Roman" w:cs="Times New Roman"/>
          <w:bCs/>
          <w:sz w:val="28"/>
          <w:szCs w:val="28"/>
          <w:lang w:eastAsia="ru-RU"/>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w:t>
      </w:r>
      <w:r w:rsidRPr="0065580C">
        <w:rPr>
          <w:rFonts w:ascii="Times New Roman" w:eastAsia="Times New Roman" w:hAnsi="Times New Roman" w:cs="Times New Roman"/>
          <w:bCs/>
          <w:sz w:val="28"/>
          <w:szCs w:val="28"/>
          <w:lang w:eastAsia="ru-RU"/>
        </w:rPr>
        <w:lastRenderedPageBreak/>
        <w:t>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proofErr w:type="gramStart"/>
      <w:r w:rsidRPr="0065580C">
        <w:rPr>
          <w:rFonts w:ascii="Times New Roman" w:eastAsia="Times New Roman" w:hAnsi="Times New Roman" w:cs="Times New Roman"/>
          <w:bCs/>
          <w:sz w:val="28"/>
          <w:szCs w:val="28"/>
          <w:lang w:eastAsia="ru-RU"/>
        </w:rP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w:t>
      </w:r>
      <w:proofErr w:type="gramEnd"/>
      <w:r w:rsidRPr="0065580C">
        <w:rPr>
          <w:rFonts w:ascii="Times New Roman" w:eastAsia="Times New Roman" w:hAnsi="Times New Roman" w:cs="Times New Roman"/>
          <w:bCs/>
          <w:sz w:val="28"/>
          <w:szCs w:val="28"/>
          <w:lang w:eastAsia="ru-RU"/>
        </w:rPr>
        <w:t xml:space="preserve"> его здоровью и без ущерба для освоения образовательной программы.</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Закон вступает в силу 12 июля 2017 г.</w:t>
      </w:r>
    </w:p>
    <w:p w:rsidR="0065580C" w:rsidRPr="000F23E6" w:rsidRDefault="0065580C" w:rsidP="0065580C">
      <w:pPr>
        <w:spacing w:line="216" w:lineRule="auto"/>
        <w:ind w:firstLine="709"/>
        <w:jc w:val="both"/>
        <w:rPr>
          <w:rFonts w:ascii="Times New Roman" w:eastAsia="Times New Roman" w:hAnsi="Times New Roman" w:cs="Times New Roman"/>
          <w:bCs/>
          <w:sz w:val="28"/>
          <w:szCs w:val="28"/>
          <w:lang w:eastAsia="ru-RU"/>
        </w:rPr>
      </w:pPr>
    </w:p>
    <w:p w:rsidR="000D4C86" w:rsidRPr="000D4C86" w:rsidRDefault="000D4C86" w:rsidP="000F23E6">
      <w:pPr>
        <w:spacing w:after="0" w:line="216" w:lineRule="auto"/>
        <w:ind w:firstLine="709"/>
        <w:jc w:val="both"/>
        <w:rPr>
          <w:rFonts w:ascii="Times New Roman" w:eastAsia="Times New Roman" w:hAnsi="Times New Roman" w:cs="Times New Roman"/>
          <w:b/>
          <w:bCs/>
          <w:sz w:val="28"/>
          <w:szCs w:val="28"/>
          <w:lang w:eastAsia="ru-RU"/>
        </w:rPr>
      </w:pPr>
    </w:p>
    <w:p w:rsidR="0065580C" w:rsidRDefault="0065580C" w:rsidP="0065580C">
      <w:pPr>
        <w:spacing w:after="0"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r w:rsidR="00B901A3">
        <w:rPr>
          <w:rFonts w:ascii="Times New Roman" w:eastAsia="Times New Roman" w:hAnsi="Times New Roman" w:cs="Times New Roman"/>
          <w:b/>
          <w:bCs/>
          <w:sz w:val="28"/>
          <w:szCs w:val="28"/>
          <w:lang w:eastAsia="ru-RU"/>
        </w:rPr>
        <w:t>5</w:t>
      </w:r>
      <w:r w:rsidR="000D4C86" w:rsidRPr="000D4C86">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7</w:t>
      </w:r>
      <w:r w:rsidR="000D4C86" w:rsidRPr="000D4C86">
        <w:rPr>
          <w:rFonts w:ascii="Times New Roman" w:eastAsia="Times New Roman" w:hAnsi="Times New Roman" w:cs="Times New Roman"/>
          <w:b/>
          <w:bCs/>
          <w:sz w:val="28"/>
          <w:szCs w:val="28"/>
          <w:lang w:eastAsia="ru-RU"/>
        </w:rPr>
        <w:t xml:space="preserve">.2017. </w:t>
      </w:r>
      <w:r w:rsidRPr="0065580C">
        <w:rPr>
          <w:rFonts w:ascii="Times New Roman" w:eastAsia="Times New Roman" w:hAnsi="Times New Roman" w:cs="Times New Roman"/>
          <w:b/>
          <w:bCs/>
          <w:sz w:val="28"/>
          <w:szCs w:val="28"/>
          <w:lang w:eastAsia="ru-RU"/>
        </w:rPr>
        <w:t>Изменение границ участка недр, предоставленных в пользование</w:t>
      </w:r>
      <w:r>
        <w:rPr>
          <w:rFonts w:ascii="Times New Roman" w:eastAsia="Times New Roman" w:hAnsi="Times New Roman" w:cs="Times New Roman"/>
          <w:b/>
          <w:bCs/>
          <w:sz w:val="28"/>
          <w:szCs w:val="28"/>
          <w:lang w:eastAsia="ru-RU"/>
        </w:rPr>
        <w:t>.</w:t>
      </w:r>
    </w:p>
    <w:p w:rsidR="0065580C" w:rsidRPr="0065580C" w:rsidRDefault="0065580C" w:rsidP="0065580C">
      <w:pPr>
        <w:spacing w:after="0" w:line="216" w:lineRule="auto"/>
        <w:ind w:firstLine="709"/>
        <w:jc w:val="both"/>
        <w:rPr>
          <w:rFonts w:ascii="Times New Roman" w:eastAsia="Times New Roman" w:hAnsi="Times New Roman" w:cs="Times New Roman"/>
          <w:b/>
          <w:bCs/>
          <w:sz w:val="28"/>
          <w:szCs w:val="28"/>
          <w:lang w:eastAsia="ru-RU"/>
        </w:rPr>
      </w:pP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Постановлением Правительства РФ от 18.05.2017 № 595 внесены изменения в Положение об установлении и изменении границ участков недр, предоставленных в пользование, утвержденное постановлением Правительства Российской Федерации от 3 мая 2012 г. № 429.</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Ранее действовавшая редакция Постановления допускала многократное изменение границ участка недр, предоставленного в пользование, только в сторону его уменьшения.</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Теперь, законодателем допускается изменение границ участка недр также и в сторону увеличения, но только в определенных </w:t>
      </w:r>
      <w:proofErr w:type="gramStart"/>
      <w:r w:rsidRPr="0065580C">
        <w:rPr>
          <w:rFonts w:ascii="Times New Roman" w:eastAsia="Times New Roman" w:hAnsi="Times New Roman" w:cs="Times New Roman"/>
          <w:bCs/>
          <w:sz w:val="28"/>
          <w:szCs w:val="28"/>
          <w:lang w:eastAsia="ru-RU"/>
        </w:rPr>
        <w:t>случаях</w:t>
      </w:r>
      <w:proofErr w:type="gramEnd"/>
      <w:r w:rsidRPr="0065580C">
        <w:rPr>
          <w:rFonts w:ascii="Times New Roman" w:eastAsia="Times New Roman" w:hAnsi="Times New Roman" w:cs="Times New Roman"/>
          <w:bCs/>
          <w:sz w:val="28"/>
          <w:szCs w:val="28"/>
          <w:lang w:eastAsia="ru-RU"/>
        </w:rPr>
        <w:t>:</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proofErr w:type="gramStart"/>
      <w:r w:rsidRPr="0065580C">
        <w:rPr>
          <w:rFonts w:ascii="Times New Roman" w:eastAsia="Times New Roman" w:hAnsi="Times New Roman" w:cs="Times New Roman"/>
          <w:bCs/>
          <w:sz w:val="28"/>
          <w:szCs w:val="28"/>
          <w:lang w:eastAsia="ru-RU"/>
        </w:rPr>
        <w:t>-при наличии технологических потребностей расширения границ участка недр без прироста запасов полезных ископаемых с учетом границ безопасного ведения горных и взрывных работ, зон охраны от вредного влияния горных разработок, зон сдвижения горных пород, контуров предохранительных целиков под природными объектами, зданиями и сооружениями, разносов бортов карьеров и разрезов и других факторов, влияющих на состояние недр и земной поверхности;</w:t>
      </w:r>
      <w:proofErr w:type="gramEnd"/>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-полезные ископаемые на нижележащей части недр за пределами участка недр, поставленные на государственный или территориальный баланс запасов полезных ископаемых, являются частью месторождения этого полезного ископаемого;</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-исполнения обязательств по международным договорам РФ.</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-если полезные ископаемые за пределами участка недр (за исключением нижележащей части недр), поставленные на баланс, являются частью месторождения этого полезного ископаемого.</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proofErr w:type="gramStart"/>
      <w:r w:rsidRPr="0065580C">
        <w:rPr>
          <w:rFonts w:ascii="Times New Roman" w:eastAsia="Times New Roman" w:hAnsi="Times New Roman" w:cs="Times New Roman"/>
          <w:bCs/>
          <w:sz w:val="28"/>
          <w:szCs w:val="28"/>
          <w:lang w:eastAsia="ru-RU"/>
        </w:rPr>
        <w:t>Увеличение границ участка недр в случае, если выявленное в процессе геологического изучения месторождение полезных ископаемых выходит за границы участка недр, предоставленного в пользование для геологического изучения с целью поисков и оценки месторождений полезных ископаемых, допускается только однократно.</w:t>
      </w:r>
      <w:proofErr w:type="gramEnd"/>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Постановление вступило в действие 30 мая 2017 г.</w:t>
      </w:r>
    </w:p>
    <w:p w:rsidR="00A93B21" w:rsidRPr="004C1A96" w:rsidRDefault="00A93B21" w:rsidP="00B901A3">
      <w:pPr>
        <w:spacing w:after="0" w:line="216" w:lineRule="auto"/>
        <w:ind w:firstLine="709"/>
        <w:jc w:val="both"/>
        <w:rPr>
          <w:rFonts w:ascii="Times New Roman" w:eastAsia="Times New Roman" w:hAnsi="Times New Roman" w:cs="Times New Roman"/>
          <w:sz w:val="28"/>
          <w:szCs w:val="28"/>
          <w:lang w:eastAsia="ru-RU"/>
        </w:rPr>
      </w:pPr>
    </w:p>
    <w:p w:rsidR="0065580C" w:rsidRPr="0065580C" w:rsidRDefault="0065580C" w:rsidP="0065580C">
      <w:pPr>
        <w:spacing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r w:rsidR="00B901A3">
        <w:rPr>
          <w:rFonts w:ascii="Times New Roman" w:eastAsia="Times New Roman" w:hAnsi="Times New Roman" w:cs="Times New Roman"/>
          <w:b/>
          <w:bCs/>
          <w:sz w:val="28"/>
          <w:szCs w:val="28"/>
          <w:lang w:eastAsia="ru-RU"/>
        </w:rPr>
        <w:t>6</w:t>
      </w:r>
      <w:r w:rsidR="000D4C86" w:rsidRPr="000D4C86">
        <w:rPr>
          <w:rFonts w:ascii="Times New Roman" w:eastAsia="Times New Roman" w:hAnsi="Times New Roman" w:cs="Times New Roman"/>
          <w:b/>
          <w:bCs/>
          <w:sz w:val="28"/>
          <w:szCs w:val="28"/>
          <w:lang w:eastAsia="ru-RU"/>
        </w:rPr>
        <w:t xml:space="preserve">.06.2017. </w:t>
      </w:r>
      <w:r w:rsidRPr="0065580C">
        <w:rPr>
          <w:rFonts w:ascii="Times New Roman" w:eastAsia="Times New Roman" w:hAnsi="Times New Roman" w:cs="Times New Roman"/>
          <w:b/>
          <w:bCs/>
          <w:sz w:val="28"/>
          <w:szCs w:val="28"/>
          <w:lang w:eastAsia="ru-RU"/>
        </w:rPr>
        <w:t>Порядок введения полного или частичного ограничения режима потребления электрической энергии</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lastRenderedPageBreak/>
        <w:t>Постановлением Правительства РФ от 24.05.2017 № 624 внесены изменения в ряд актов Правительства Российской Федерации по вопросам введения полного и (или) частичного ограничения режима потребления электрической энергии.</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Согласно изменениям, после вступления постановления в силу процедура введения ограничений в </w:t>
      </w:r>
      <w:proofErr w:type="gramStart"/>
      <w:r w:rsidRPr="0065580C">
        <w:rPr>
          <w:rFonts w:ascii="Times New Roman" w:eastAsia="Times New Roman" w:hAnsi="Times New Roman" w:cs="Times New Roman"/>
          <w:bCs/>
          <w:sz w:val="28"/>
          <w:szCs w:val="28"/>
          <w:lang w:eastAsia="ru-RU"/>
        </w:rPr>
        <w:t>общем</w:t>
      </w:r>
      <w:proofErr w:type="gramEnd"/>
      <w:r w:rsidRPr="0065580C">
        <w:rPr>
          <w:rFonts w:ascii="Times New Roman" w:eastAsia="Times New Roman" w:hAnsi="Times New Roman" w:cs="Times New Roman"/>
          <w:bCs/>
          <w:sz w:val="28"/>
          <w:szCs w:val="28"/>
          <w:lang w:eastAsia="ru-RU"/>
        </w:rPr>
        <w:t xml:space="preserve"> случае состоит из одного этапа (вместо трех существующих) - введения полного ограничения потребления электрической энергии.</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Причем, для граждан - потребителей электрической энергии (за исключением граждан - потребителей коммунальной услуги по электроснабжению), ограничение потребления электрической энергии осуществляется в общем порядке, тогда как ранее для указанных лиц устанавливался специальный порядок введения ограничений.</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proofErr w:type="gramStart"/>
      <w:r w:rsidRPr="0065580C">
        <w:rPr>
          <w:rFonts w:ascii="Times New Roman" w:eastAsia="Times New Roman" w:hAnsi="Times New Roman" w:cs="Times New Roman"/>
          <w:bCs/>
          <w:sz w:val="28"/>
          <w:szCs w:val="28"/>
          <w:lang w:eastAsia="ru-RU"/>
        </w:rPr>
        <w:t>Введение режима частичного ограничения потребления электрической энергии становится скорее исключением из общего правила – оно может вводиться только в отношении потребителей, ограничение режима потребления которых может привести к экономическим, экологическим или социальным последствиям, имеющих акт согласования технологической и (или) аварийной брони, до уровня соответственно технологической и (или) аварийной брони, а также в отношении потребителей, не отнесенных к указанной категории, но имеющих</w:t>
      </w:r>
      <w:proofErr w:type="gramEnd"/>
      <w:r w:rsidRPr="0065580C">
        <w:rPr>
          <w:rFonts w:ascii="Times New Roman" w:eastAsia="Times New Roman" w:hAnsi="Times New Roman" w:cs="Times New Roman"/>
          <w:bCs/>
          <w:sz w:val="28"/>
          <w:szCs w:val="28"/>
          <w:lang w:eastAsia="ru-RU"/>
        </w:rPr>
        <w:t xml:space="preserve"> акт согласования технологической и (или) аварийной брони, - до уровня технологической брони.</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Постановлением также установлен открытый перечень способов уведомления потребителей о введении ограничений потребления электрической энергии (мощности), в том числе путем направления СМС-сообщений, сообщений на адрес электронной почты, публикацией в СМИ и рядом иных способов; уточнен механизм самостоятельного ограничения потребления электрической энергии потребителем.</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Постановление вступает в действие с 29 сентября 2017 года.</w:t>
      </w:r>
    </w:p>
    <w:p w:rsidR="00BE6649" w:rsidRDefault="00BE6649" w:rsidP="0065580C">
      <w:pPr>
        <w:spacing w:after="0" w:line="216" w:lineRule="auto"/>
        <w:ind w:firstLine="709"/>
        <w:jc w:val="both"/>
        <w:rPr>
          <w:rFonts w:ascii="Times New Roman" w:eastAsia="Times New Roman" w:hAnsi="Times New Roman" w:cs="Times New Roman"/>
          <w:bCs/>
          <w:sz w:val="28"/>
          <w:szCs w:val="28"/>
          <w:lang w:eastAsia="ru-RU"/>
        </w:rPr>
      </w:pPr>
    </w:p>
    <w:p w:rsidR="00321C8C" w:rsidRPr="00321C8C" w:rsidRDefault="0065580C" w:rsidP="00321C8C">
      <w:pPr>
        <w:spacing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07.07</w:t>
      </w:r>
      <w:r w:rsidR="00EE6DB7">
        <w:rPr>
          <w:rFonts w:ascii="Times New Roman" w:eastAsia="Times New Roman" w:hAnsi="Times New Roman" w:cs="Times New Roman"/>
          <w:b/>
          <w:bCs/>
          <w:sz w:val="28"/>
          <w:szCs w:val="28"/>
          <w:lang w:eastAsia="ru-RU"/>
        </w:rPr>
        <w:t xml:space="preserve">.2017. </w:t>
      </w:r>
      <w:r w:rsidR="00B25A6A">
        <w:rPr>
          <w:rFonts w:ascii="Times New Roman" w:eastAsia="Times New Roman" w:hAnsi="Times New Roman" w:cs="Times New Roman"/>
          <w:b/>
          <w:bCs/>
          <w:sz w:val="28"/>
          <w:szCs w:val="28"/>
          <w:lang w:eastAsia="ru-RU"/>
        </w:rPr>
        <w:t>Возмещение вреда.</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По общему правилу, в </w:t>
      </w:r>
      <w:proofErr w:type="gramStart"/>
      <w:r w:rsidRPr="0065580C">
        <w:rPr>
          <w:rFonts w:ascii="Times New Roman" w:eastAsia="Times New Roman" w:hAnsi="Times New Roman" w:cs="Times New Roman"/>
          <w:bCs/>
          <w:sz w:val="28"/>
          <w:szCs w:val="28"/>
          <w:lang w:eastAsia="ru-RU"/>
        </w:rPr>
        <w:t>соответствии</w:t>
      </w:r>
      <w:proofErr w:type="gramEnd"/>
      <w:r w:rsidRPr="0065580C">
        <w:rPr>
          <w:rFonts w:ascii="Times New Roman" w:eastAsia="Times New Roman" w:hAnsi="Times New Roman" w:cs="Times New Roman"/>
          <w:bCs/>
          <w:sz w:val="28"/>
          <w:szCs w:val="28"/>
          <w:lang w:eastAsia="ru-RU"/>
        </w:rPr>
        <w:t xml:space="preserve"> с ч.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Вместе с тем, в отдельных </w:t>
      </w:r>
      <w:proofErr w:type="gramStart"/>
      <w:r w:rsidRPr="0065580C">
        <w:rPr>
          <w:rFonts w:ascii="Times New Roman" w:eastAsia="Times New Roman" w:hAnsi="Times New Roman" w:cs="Times New Roman"/>
          <w:bCs/>
          <w:sz w:val="28"/>
          <w:szCs w:val="28"/>
          <w:lang w:eastAsia="ru-RU"/>
        </w:rPr>
        <w:t>случаях</w:t>
      </w:r>
      <w:proofErr w:type="gramEnd"/>
      <w:r w:rsidRPr="0065580C">
        <w:rPr>
          <w:rFonts w:ascii="Times New Roman" w:eastAsia="Times New Roman" w:hAnsi="Times New Roman" w:cs="Times New Roman"/>
          <w:bCs/>
          <w:sz w:val="28"/>
          <w:szCs w:val="28"/>
          <w:lang w:eastAsia="ru-RU"/>
        </w:rPr>
        <w:t xml:space="preserve"> обязанность возмещения вреда законом может быть возложена на лицо, не являющееся </w:t>
      </w:r>
      <w:proofErr w:type="spellStart"/>
      <w:r w:rsidRPr="0065580C">
        <w:rPr>
          <w:rFonts w:ascii="Times New Roman" w:eastAsia="Times New Roman" w:hAnsi="Times New Roman" w:cs="Times New Roman"/>
          <w:bCs/>
          <w:sz w:val="28"/>
          <w:szCs w:val="28"/>
          <w:lang w:eastAsia="ru-RU"/>
        </w:rPr>
        <w:t>причинителем</w:t>
      </w:r>
      <w:proofErr w:type="spellEnd"/>
      <w:r w:rsidRPr="0065580C">
        <w:rPr>
          <w:rFonts w:ascii="Times New Roman" w:eastAsia="Times New Roman" w:hAnsi="Times New Roman" w:cs="Times New Roman"/>
          <w:bCs/>
          <w:sz w:val="28"/>
          <w:szCs w:val="28"/>
          <w:lang w:eastAsia="ru-RU"/>
        </w:rPr>
        <w:t xml:space="preserve"> вреда.</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Так, например, юридическое лицо или гражданин возмещает вред, причиненный его работником при исполнении трудовых (служебных, должностных) обязанностей (ст.1068 ГК РФ). В этом случае фактическим </w:t>
      </w:r>
      <w:proofErr w:type="spellStart"/>
      <w:r w:rsidRPr="0065580C">
        <w:rPr>
          <w:rFonts w:ascii="Times New Roman" w:eastAsia="Times New Roman" w:hAnsi="Times New Roman" w:cs="Times New Roman"/>
          <w:bCs/>
          <w:sz w:val="28"/>
          <w:szCs w:val="28"/>
          <w:lang w:eastAsia="ru-RU"/>
        </w:rPr>
        <w:t>причинителем</w:t>
      </w:r>
      <w:proofErr w:type="spellEnd"/>
      <w:r w:rsidRPr="0065580C">
        <w:rPr>
          <w:rFonts w:ascii="Times New Roman" w:eastAsia="Times New Roman" w:hAnsi="Times New Roman" w:cs="Times New Roman"/>
          <w:bCs/>
          <w:sz w:val="28"/>
          <w:szCs w:val="28"/>
          <w:lang w:eastAsia="ru-RU"/>
        </w:rPr>
        <w:t xml:space="preserve"> вреда является работник, а лицом, обязанным возместить вред (</w:t>
      </w:r>
      <w:proofErr w:type="spellStart"/>
      <w:r w:rsidRPr="0065580C">
        <w:rPr>
          <w:rFonts w:ascii="Times New Roman" w:eastAsia="Times New Roman" w:hAnsi="Times New Roman" w:cs="Times New Roman"/>
          <w:bCs/>
          <w:sz w:val="28"/>
          <w:szCs w:val="28"/>
          <w:lang w:eastAsia="ru-RU"/>
        </w:rPr>
        <w:t>причинителем</w:t>
      </w:r>
      <w:proofErr w:type="spellEnd"/>
      <w:r w:rsidRPr="0065580C">
        <w:rPr>
          <w:rFonts w:ascii="Times New Roman" w:eastAsia="Times New Roman" w:hAnsi="Times New Roman" w:cs="Times New Roman"/>
          <w:bCs/>
          <w:sz w:val="28"/>
          <w:szCs w:val="28"/>
          <w:lang w:eastAsia="ru-RU"/>
        </w:rPr>
        <w:t xml:space="preserve"> вреда в </w:t>
      </w:r>
      <w:proofErr w:type="spellStart"/>
      <w:r w:rsidRPr="0065580C">
        <w:rPr>
          <w:rFonts w:ascii="Times New Roman" w:eastAsia="Times New Roman" w:hAnsi="Times New Roman" w:cs="Times New Roman"/>
          <w:bCs/>
          <w:sz w:val="28"/>
          <w:szCs w:val="28"/>
          <w:lang w:eastAsia="ru-RU"/>
        </w:rPr>
        <w:t>деликтном</w:t>
      </w:r>
      <w:proofErr w:type="spellEnd"/>
      <w:r w:rsidRPr="0065580C">
        <w:rPr>
          <w:rFonts w:ascii="Times New Roman" w:eastAsia="Times New Roman" w:hAnsi="Times New Roman" w:cs="Times New Roman"/>
          <w:bCs/>
          <w:sz w:val="28"/>
          <w:szCs w:val="28"/>
          <w:lang w:eastAsia="ru-RU"/>
        </w:rPr>
        <w:t xml:space="preserve"> обязательстве) - работодатель. Аналогичная ситуация складывается и в </w:t>
      </w:r>
      <w:proofErr w:type="gramStart"/>
      <w:r w:rsidRPr="0065580C">
        <w:rPr>
          <w:rFonts w:ascii="Times New Roman" w:eastAsia="Times New Roman" w:hAnsi="Times New Roman" w:cs="Times New Roman"/>
          <w:bCs/>
          <w:sz w:val="28"/>
          <w:szCs w:val="28"/>
          <w:lang w:eastAsia="ru-RU"/>
        </w:rPr>
        <w:t>ряде</w:t>
      </w:r>
      <w:proofErr w:type="gramEnd"/>
      <w:r w:rsidRPr="0065580C">
        <w:rPr>
          <w:rFonts w:ascii="Times New Roman" w:eastAsia="Times New Roman" w:hAnsi="Times New Roman" w:cs="Times New Roman"/>
          <w:bCs/>
          <w:sz w:val="28"/>
          <w:szCs w:val="28"/>
          <w:lang w:eastAsia="ru-RU"/>
        </w:rPr>
        <w:t xml:space="preserve"> иных случаев (ответственность владельцев источников повышенной опасности: автотранспортных средств, оборудования и т.д. за вред, причиненный деятельностью, создающей повышенную опасность для окружающих).</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Такие правила возмещения вреда призваны максимально </w:t>
      </w:r>
      <w:proofErr w:type="gramStart"/>
      <w:r w:rsidRPr="0065580C">
        <w:rPr>
          <w:rFonts w:ascii="Times New Roman" w:eastAsia="Times New Roman" w:hAnsi="Times New Roman" w:cs="Times New Roman"/>
          <w:bCs/>
          <w:sz w:val="28"/>
          <w:szCs w:val="28"/>
          <w:lang w:eastAsia="ru-RU"/>
        </w:rPr>
        <w:t>обеспечить</w:t>
      </w:r>
      <w:proofErr w:type="gramEnd"/>
      <w:r w:rsidRPr="0065580C">
        <w:rPr>
          <w:rFonts w:ascii="Times New Roman" w:eastAsia="Times New Roman" w:hAnsi="Times New Roman" w:cs="Times New Roman"/>
          <w:bCs/>
          <w:sz w:val="28"/>
          <w:szCs w:val="28"/>
          <w:lang w:eastAsia="ru-RU"/>
        </w:rPr>
        <w:t xml:space="preserve"> интересы потерпевшего. </w:t>
      </w:r>
      <w:proofErr w:type="gramStart"/>
      <w:r w:rsidRPr="0065580C">
        <w:rPr>
          <w:rFonts w:ascii="Times New Roman" w:eastAsia="Times New Roman" w:hAnsi="Times New Roman" w:cs="Times New Roman"/>
          <w:bCs/>
          <w:sz w:val="28"/>
          <w:szCs w:val="28"/>
          <w:lang w:eastAsia="ru-RU"/>
        </w:rPr>
        <w:t>А</w:t>
      </w:r>
      <w:proofErr w:type="gramEnd"/>
      <w:r w:rsidRPr="0065580C">
        <w:rPr>
          <w:rFonts w:ascii="Times New Roman" w:eastAsia="Times New Roman" w:hAnsi="Times New Roman" w:cs="Times New Roman"/>
          <w:bCs/>
          <w:sz w:val="28"/>
          <w:szCs w:val="28"/>
          <w:lang w:eastAsia="ru-RU"/>
        </w:rPr>
        <w:t xml:space="preserve"> кроме того, в некоторых случаях действия фактического </w:t>
      </w:r>
      <w:proofErr w:type="spellStart"/>
      <w:r w:rsidRPr="0065580C">
        <w:rPr>
          <w:rFonts w:ascii="Times New Roman" w:eastAsia="Times New Roman" w:hAnsi="Times New Roman" w:cs="Times New Roman"/>
          <w:bCs/>
          <w:sz w:val="28"/>
          <w:szCs w:val="28"/>
          <w:lang w:eastAsia="ru-RU"/>
        </w:rPr>
        <w:t>причинителя</w:t>
      </w:r>
      <w:proofErr w:type="spellEnd"/>
      <w:r w:rsidRPr="0065580C">
        <w:rPr>
          <w:rFonts w:ascii="Times New Roman" w:eastAsia="Times New Roman" w:hAnsi="Times New Roman" w:cs="Times New Roman"/>
          <w:bCs/>
          <w:sz w:val="28"/>
          <w:szCs w:val="28"/>
          <w:lang w:eastAsia="ru-RU"/>
        </w:rPr>
        <w:t xml:space="preserve"> вреда есть следствие упущений тех, кто в соответствии с законом несет ответственность перед пострадавшими (например,  когда отсутствие надлежащей организации работ, допущение к </w:t>
      </w:r>
      <w:r w:rsidRPr="0065580C">
        <w:rPr>
          <w:rFonts w:ascii="Times New Roman" w:eastAsia="Times New Roman" w:hAnsi="Times New Roman" w:cs="Times New Roman"/>
          <w:bCs/>
          <w:sz w:val="28"/>
          <w:szCs w:val="28"/>
          <w:lang w:eastAsia="ru-RU"/>
        </w:rPr>
        <w:lastRenderedPageBreak/>
        <w:t>работам недостаточно подготовленного и квалифицированного работника приводит к тому, что данный он причиняет вред иным лицам при исполнении трудовых обязанностей и т.д.).</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Вместе с тем, когда одно лицо в силу закона возмещает вред, причиненный другим лицом, полное освобождение фактического </w:t>
      </w:r>
      <w:proofErr w:type="spellStart"/>
      <w:r w:rsidRPr="0065580C">
        <w:rPr>
          <w:rFonts w:ascii="Times New Roman" w:eastAsia="Times New Roman" w:hAnsi="Times New Roman" w:cs="Times New Roman"/>
          <w:bCs/>
          <w:sz w:val="28"/>
          <w:szCs w:val="28"/>
          <w:lang w:eastAsia="ru-RU"/>
        </w:rPr>
        <w:t>причинителя</w:t>
      </w:r>
      <w:proofErr w:type="spellEnd"/>
      <w:r w:rsidRPr="0065580C">
        <w:rPr>
          <w:rFonts w:ascii="Times New Roman" w:eastAsia="Times New Roman" w:hAnsi="Times New Roman" w:cs="Times New Roman"/>
          <w:bCs/>
          <w:sz w:val="28"/>
          <w:szCs w:val="28"/>
          <w:lang w:eastAsia="ru-RU"/>
        </w:rPr>
        <w:t xml:space="preserve"> вреда от какой-либо ответственности было бы несправедливым. Более того общему правилу лицо, возместившее вред, может требовать от фактического </w:t>
      </w:r>
      <w:proofErr w:type="spellStart"/>
      <w:r w:rsidRPr="0065580C">
        <w:rPr>
          <w:rFonts w:ascii="Times New Roman" w:eastAsia="Times New Roman" w:hAnsi="Times New Roman" w:cs="Times New Roman"/>
          <w:bCs/>
          <w:sz w:val="28"/>
          <w:szCs w:val="28"/>
          <w:lang w:eastAsia="ru-RU"/>
        </w:rPr>
        <w:t>причинителя</w:t>
      </w:r>
      <w:proofErr w:type="spellEnd"/>
      <w:r w:rsidRPr="0065580C">
        <w:rPr>
          <w:rFonts w:ascii="Times New Roman" w:eastAsia="Times New Roman" w:hAnsi="Times New Roman" w:cs="Times New Roman"/>
          <w:bCs/>
          <w:sz w:val="28"/>
          <w:szCs w:val="28"/>
          <w:lang w:eastAsia="ru-RU"/>
        </w:rPr>
        <w:t xml:space="preserve"> вреда компенсации уплаченного им потерпевшему в полном объеме. Иными словами, с момента выплаты возмещения потерпевшему возникает регрессное обязательство. Субъектами данного обязательства являются лицо, возместившее вред третьему лицу (потерпевшему), и фактический </w:t>
      </w:r>
      <w:proofErr w:type="spellStart"/>
      <w:r w:rsidRPr="0065580C">
        <w:rPr>
          <w:rFonts w:ascii="Times New Roman" w:eastAsia="Times New Roman" w:hAnsi="Times New Roman" w:cs="Times New Roman"/>
          <w:bCs/>
          <w:sz w:val="28"/>
          <w:szCs w:val="28"/>
          <w:lang w:eastAsia="ru-RU"/>
        </w:rPr>
        <w:t>причинитель</w:t>
      </w:r>
      <w:proofErr w:type="spellEnd"/>
      <w:r w:rsidRPr="0065580C">
        <w:rPr>
          <w:rFonts w:ascii="Times New Roman" w:eastAsia="Times New Roman" w:hAnsi="Times New Roman" w:cs="Times New Roman"/>
          <w:bCs/>
          <w:sz w:val="28"/>
          <w:szCs w:val="28"/>
          <w:lang w:eastAsia="ru-RU"/>
        </w:rPr>
        <w:t xml:space="preserve"> вреда. Объектом - денежная сумма, соответствующая </w:t>
      </w:r>
      <w:proofErr w:type="gramStart"/>
      <w:r w:rsidRPr="0065580C">
        <w:rPr>
          <w:rFonts w:ascii="Times New Roman" w:eastAsia="Times New Roman" w:hAnsi="Times New Roman" w:cs="Times New Roman"/>
          <w:bCs/>
          <w:sz w:val="28"/>
          <w:szCs w:val="28"/>
          <w:lang w:eastAsia="ru-RU"/>
        </w:rPr>
        <w:t>уплаченной</w:t>
      </w:r>
      <w:proofErr w:type="gramEnd"/>
      <w:r w:rsidRPr="0065580C">
        <w:rPr>
          <w:rFonts w:ascii="Times New Roman" w:eastAsia="Times New Roman" w:hAnsi="Times New Roman" w:cs="Times New Roman"/>
          <w:bCs/>
          <w:sz w:val="28"/>
          <w:szCs w:val="28"/>
          <w:lang w:eastAsia="ru-RU"/>
        </w:rPr>
        <w:t xml:space="preserve"> потерпевшему. </w:t>
      </w:r>
      <w:proofErr w:type="gramStart"/>
      <w:r w:rsidRPr="0065580C">
        <w:rPr>
          <w:rFonts w:ascii="Times New Roman" w:eastAsia="Times New Roman" w:hAnsi="Times New Roman" w:cs="Times New Roman"/>
          <w:bCs/>
          <w:sz w:val="28"/>
          <w:szCs w:val="28"/>
          <w:lang w:eastAsia="ru-RU"/>
        </w:rPr>
        <w:t xml:space="preserve">Содержание данного обязательства составляют право обратного требования (регресса) лица, возместившего вред, к фактическому </w:t>
      </w:r>
      <w:proofErr w:type="spellStart"/>
      <w:r w:rsidRPr="0065580C">
        <w:rPr>
          <w:rFonts w:ascii="Times New Roman" w:eastAsia="Times New Roman" w:hAnsi="Times New Roman" w:cs="Times New Roman"/>
          <w:bCs/>
          <w:sz w:val="28"/>
          <w:szCs w:val="28"/>
          <w:lang w:eastAsia="ru-RU"/>
        </w:rPr>
        <w:t>причинителю</w:t>
      </w:r>
      <w:proofErr w:type="spellEnd"/>
      <w:r w:rsidRPr="0065580C">
        <w:rPr>
          <w:rFonts w:ascii="Times New Roman" w:eastAsia="Times New Roman" w:hAnsi="Times New Roman" w:cs="Times New Roman"/>
          <w:bCs/>
          <w:sz w:val="28"/>
          <w:szCs w:val="28"/>
          <w:lang w:eastAsia="ru-RU"/>
        </w:rPr>
        <w:t xml:space="preserve"> вреда о выплате денежной суммы в размере выплаченного возмещения и корреспондирующая с данным правом обязанность фактического </w:t>
      </w:r>
      <w:proofErr w:type="spellStart"/>
      <w:r w:rsidRPr="0065580C">
        <w:rPr>
          <w:rFonts w:ascii="Times New Roman" w:eastAsia="Times New Roman" w:hAnsi="Times New Roman" w:cs="Times New Roman"/>
          <w:bCs/>
          <w:sz w:val="28"/>
          <w:szCs w:val="28"/>
          <w:lang w:eastAsia="ru-RU"/>
        </w:rPr>
        <w:t>причинителя</w:t>
      </w:r>
      <w:proofErr w:type="spellEnd"/>
      <w:r w:rsidRPr="0065580C">
        <w:rPr>
          <w:rFonts w:ascii="Times New Roman" w:eastAsia="Times New Roman" w:hAnsi="Times New Roman" w:cs="Times New Roman"/>
          <w:bCs/>
          <w:sz w:val="28"/>
          <w:szCs w:val="28"/>
          <w:lang w:eastAsia="ru-RU"/>
        </w:rPr>
        <w:t xml:space="preserve"> вреда уплатить указанную сумму.</w:t>
      </w:r>
      <w:proofErr w:type="gramEnd"/>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Законом может быть установлено, что фактический </w:t>
      </w:r>
      <w:proofErr w:type="spellStart"/>
      <w:r w:rsidRPr="0065580C">
        <w:rPr>
          <w:rFonts w:ascii="Times New Roman" w:eastAsia="Times New Roman" w:hAnsi="Times New Roman" w:cs="Times New Roman"/>
          <w:bCs/>
          <w:sz w:val="28"/>
          <w:szCs w:val="28"/>
          <w:lang w:eastAsia="ru-RU"/>
        </w:rPr>
        <w:t>причинитель</w:t>
      </w:r>
      <w:proofErr w:type="spellEnd"/>
      <w:r w:rsidRPr="0065580C">
        <w:rPr>
          <w:rFonts w:ascii="Times New Roman" w:eastAsia="Times New Roman" w:hAnsi="Times New Roman" w:cs="Times New Roman"/>
          <w:bCs/>
          <w:sz w:val="28"/>
          <w:szCs w:val="28"/>
          <w:lang w:eastAsia="ru-RU"/>
        </w:rPr>
        <w:t xml:space="preserve"> вреда в </w:t>
      </w:r>
      <w:proofErr w:type="gramStart"/>
      <w:r w:rsidRPr="0065580C">
        <w:rPr>
          <w:rFonts w:ascii="Times New Roman" w:eastAsia="Times New Roman" w:hAnsi="Times New Roman" w:cs="Times New Roman"/>
          <w:bCs/>
          <w:sz w:val="28"/>
          <w:szCs w:val="28"/>
          <w:lang w:eastAsia="ru-RU"/>
        </w:rPr>
        <w:t>порядке</w:t>
      </w:r>
      <w:proofErr w:type="gramEnd"/>
      <w:r w:rsidRPr="0065580C">
        <w:rPr>
          <w:rFonts w:ascii="Times New Roman" w:eastAsia="Times New Roman" w:hAnsi="Times New Roman" w:cs="Times New Roman"/>
          <w:bCs/>
          <w:sz w:val="28"/>
          <w:szCs w:val="28"/>
          <w:lang w:eastAsia="ru-RU"/>
        </w:rPr>
        <w:t xml:space="preserve"> регресса уплачивает лицу, возместившему вред, иную сумму, чем та, которая уплачена потерпевшему. Так, в силу ст.238 ТК РФ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В соответствии со ст.241 ТК РФ за причиненный ущерб работник несет материальную ответственность в пределах своего среднего месячного заработка, если иное не предусмотрено федеральным законом. Работники в возрасте до 18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 </w:t>
      </w:r>
      <w:proofErr w:type="gramStart"/>
      <w:r w:rsidRPr="0065580C">
        <w:rPr>
          <w:rFonts w:ascii="Times New Roman" w:eastAsia="Times New Roman" w:hAnsi="Times New Roman" w:cs="Times New Roman"/>
          <w:bCs/>
          <w:sz w:val="28"/>
          <w:szCs w:val="28"/>
          <w:lang w:eastAsia="ru-RU"/>
        </w:rPr>
        <w:t xml:space="preserve">( </w:t>
      </w:r>
      <w:proofErr w:type="gramEnd"/>
      <w:r w:rsidRPr="0065580C">
        <w:rPr>
          <w:rFonts w:ascii="Times New Roman" w:eastAsia="Times New Roman" w:hAnsi="Times New Roman" w:cs="Times New Roman"/>
          <w:bCs/>
          <w:sz w:val="28"/>
          <w:szCs w:val="28"/>
          <w:lang w:eastAsia="ru-RU"/>
        </w:rPr>
        <w:t>ст.242 ТК РФ).</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Согласно ст.1080 ГК РФ лица, совместно причинившие вред, отвечают перед потерпевшим солидарно. Если кто-либо из лиц, совместно причинивших вред, возместил вред потерпевшему, то это не должно вести к неосновательному обогащению других </w:t>
      </w:r>
      <w:proofErr w:type="spellStart"/>
      <w:r w:rsidRPr="0065580C">
        <w:rPr>
          <w:rFonts w:ascii="Times New Roman" w:eastAsia="Times New Roman" w:hAnsi="Times New Roman" w:cs="Times New Roman"/>
          <w:bCs/>
          <w:sz w:val="28"/>
          <w:szCs w:val="28"/>
          <w:lang w:eastAsia="ru-RU"/>
        </w:rPr>
        <w:t>причинителей</w:t>
      </w:r>
      <w:proofErr w:type="spellEnd"/>
      <w:r w:rsidRPr="0065580C">
        <w:rPr>
          <w:rFonts w:ascii="Times New Roman" w:eastAsia="Times New Roman" w:hAnsi="Times New Roman" w:cs="Times New Roman"/>
          <w:bCs/>
          <w:sz w:val="28"/>
          <w:szCs w:val="28"/>
          <w:lang w:eastAsia="ru-RU"/>
        </w:rPr>
        <w:t xml:space="preserve"> вреда. Поэтому </w:t>
      </w:r>
      <w:proofErr w:type="spellStart"/>
      <w:r w:rsidRPr="0065580C">
        <w:rPr>
          <w:rFonts w:ascii="Times New Roman" w:eastAsia="Times New Roman" w:hAnsi="Times New Roman" w:cs="Times New Roman"/>
          <w:bCs/>
          <w:sz w:val="28"/>
          <w:szCs w:val="28"/>
          <w:lang w:eastAsia="ru-RU"/>
        </w:rPr>
        <w:t>причинитель</w:t>
      </w:r>
      <w:proofErr w:type="spellEnd"/>
      <w:r w:rsidRPr="0065580C">
        <w:rPr>
          <w:rFonts w:ascii="Times New Roman" w:eastAsia="Times New Roman" w:hAnsi="Times New Roman" w:cs="Times New Roman"/>
          <w:bCs/>
          <w:sz w:val="28"/>
          <w:szCs w:val="28"/>
          <w:lang w:eastAsia="ru-RU"/>
        </w:rPr>
        <w:t xml:space="preserve"> вреда, </w:t>
      </w:r>
      <w:proofErr w:type="gramStart"/>
      <w:r w:rsidRPr="0065580C">
        <w:rPr>
          <w:rFonts w:ascii="Times New Roman" w:eastAsia="Times New Roman" w:hAnsi="Times New Roman" w:cs="Times New Roman"/>
          <w:bCs/>
          <w:sz w:val="28"/>
          <w:szCs w:val="28"/>
          <w:lang w:eastAsia="ru-RU"/>
        </w:rPr>
        <w:t>выплативший</w:t>
      </w:r>
      <w:proofErr w:type="gramEnd"/>
      <w:r w:rsidRPr="0065580C">
        <w:rPr>
          <w:rFonts w:ascii="Times New Roman" w:eastAsia="Times New Roman" w:hAnsi="Times New Roman" w:cs="Times New Roman"/>
          <w:bCs/>
          <w:sz w:val="28"/>
          <w:szCs w:val="28"/>
          <w:lang w:eastAsia="ru-RU"/>
        </w:rPr>
        <w:t xml:space="preserve"> возмещение, имеет право регрессного требования к остальным </w:t>
      </w:r>
      <w:proofErr w:type="spellStart"/>
      <w:r w:rsidRPr="0065580C">
        <w:rPr>
          <w:rFonts w:ascii="Times New Roman" w:eastAsia="Times New Roman" w:hAnsi="Times New Roman" w:cs="Times New Roman"/>
          <w:bCs/>
          <w:sz w:val="28"/>
          <w:szCs w:val="28"/>
          <w:lang w:eastAsia="ru-RU"/>
        </w:rPr>
        <w:t>причинителям</w:t>
      </w:r>
      <w:proofErr w:type="spellEnd"/>
      <w:r w:rsidRPr="0065580C">
        <w:rPr>
          <w:rFonts w:ascii="Times New Roman" w:eastAsia="Times New Roman" w:hAnsi="Times New Roman" w:cs="Times New Roman"/>
          <w:bCs/>
          <w:sz w:val="28"/>
          <w:szCs w:val="28"/>
          <w:lang w:eastAsia="ru-RU"/>
        </w:rPr>
        <w:t xml:space="preserve"> вреда (</w:t>
      </w:r>
      <w:proofErr w:type="spellStart"/>
      <w:r w:rsidRPr="0065580C">
        <w:rPr>
          <w:rFonts w:ascii="Times New Roman" w:eastAsia="Times New Roman" w:hAnsi="Times New Roman" w:cs="Times New Roman"/>
          <w:bCs/>
          <w:sz w:val="28"/>
          <w:szCs w:val="28"/>
          <w:lang w:eastAsia="ru-RU"/>
        </w:rPr>
        <w:t>содолжникам</w:t>
      </w:r>
      <w:proofErr w:type="spellEnd"/>
      <w:r w:rsidRPr="0065580C">
        <w:rPr>
          <w:rFonts w:ascii="Times New Roman" w:eastAsia="Times New Roman" w:hAnsi="Times New Roman" w:cs="Times New Roman"/>
          <w:bCs/>
          <w:sz w:val="28"/>
          <w:szCs w:val="28"/>
          <w:lang w:eastAsia="ru-RU"/>
        </w:rPr>
        <w:t xml:space="preserve">). Каждый из них должен выплатить определенную долю выплаченного возмещения, за вычетом доли, падающей на </w:t>
      </w:r>
      <w:proofErr w:type="spellStart"/>
      <w:r w:rsidRPr="0065580C">
        <w:rPr>
          <w:rFonts w:ascii="Times New Roman" w:eastAsia="Times New Roman" w:hAnsi="Times New Roman" w:cs="Times New Roman"/>
          <w:bCs/>
          <w:sz w:val="28"/>
          <w:szCs w:val="28"/>
          <w:lang w:eastAsia="ru-RU"/>
        </w:rPr>
        <w:t>причинителя</w:t>
      </w:r>
      <w:proofErr w:type="spellEnd"/>
      <w:r w:rsidRPr="0065580C">
        <w:rPr>
          <w:rFonts w:ascii="Times New Roman" w:eastAsia="Times New Roman" w:hAnsi="Times New Roman" w:cs="Times New Roman"/>
          <w:bCs/>
          <w:sz w:val="28"/>
          <w:szCs w:val="28"/>
          <w:lang w:eastAsia="ru-RU"/>
        </w:rPr>
        <w:t xml:space="preserve"> вреда, выплатившего возмещение. Доля каждого </w:t>
      </w:r>
      <w:proofErr w:type="spellStart"/>
      <w:r w:rsidRPr="0065580C">
        <w:rPr>
          <w:rFonts w:ascii="Times New Roman" w:eastAsia="Times New Roman" w:hAnsi="Times New Roman" w:cs="Times New Roman"/>
          <w:bCs/>
          <w:sz w:val="28"/>
          <w:szCs w:val="28"/>
          <w:lang w:eastAsia="ru-RU"/>
        </w:rPr>
        <w:t>содолжника</w:t>
      </w:r>
      <w:proofErr w:type="spellEnd"/>
      <w:r w:rsidRPr="0065580C">
        <w:rPr>
          <w:rFonts w:ascii="Times New Roman" w:eastAsia="Times New Roman" w:hAnsi="Times New Roman" w:cs="Times New Roman"/>
          <w:bCs/>
          <w:sz w:val="28"/>
          <w:szCs w:val="28"/>
          <w:lang w:eastAsia="ru-RU"/>
        </w:rPr>
        <w:t xml:space="preserve"> определяется исходя из степени его вины с учетом конкретных обстоятельств каждого конкретного дела. Если степень вины установить невозможно, доли признаются равными.</w:t>
      </w:r>
    </w:p>
    <w:p w:rsidR="0065580C" w:rsidRPr="0065580C" w:rsidRDefault="0065580C" w:rsidP="0065580C">
      <w:pPr>
        <w:spacing w:after="0" w:line="216" w:lineRule="auto"/>
        <w:ind w:firstLine="709"/>
        <w:jc w:val="both"/>
        <w:rPr>
          <w:rFonts w:ascii="Times New Roman" w:eastAsia="Times New Roman" w:hAnsi="Times New Roman" w:cs="Times New Roman"/>
          <w:bCs/>
          <w:sz w:val="28"/>
          <w:szCs w:val="28"/>
          <w:lang w:eastAsia="ru-RU"/>
        </w:rPr>
      </w:pPr>
      <w:r w:rsidRPr="0065580C">
        <w:rPr>
          <w:rFonts w:ascii="Times New Roman" w:eastAsia="Times New Roman" w:hAnsi="Times New Roman" w:cs="Times New Roman"/>
          <w:bCs/>
          <w:sz w:val="28"/>
          <w:szCs w:val="28"/>
          <w:lang w:eastAsia="ru-RU"/>
        </w:rPr>
        <w:t xml:space="preserve">Лица, возместившие вред по основаниям, указанным в ст.ст.1073-1076 ГК РФ, лишены права обратного требования (регресса) </w:t>
      </w:r>
      <w:proofErr w:type="gramStart"/>
      <w:r w:rsidRPr="0065580C">
        <w:rPr>
          <w:rFonts w:ascii="Times New Roman" w:eastAsia="Times New Roman" w:hAnsi="Times New Roman" w:cs="Times New Roman"/>
          <w:bCs/>
          <w:sz w:val="28"/>
          <w:szCs w:val="28"/>
          <w:lang w:eastAsia="ru-RU"/>
        </w:rPr>
        <w:t>к</w:t>
      </w:r>
      <w:proofErr w:type="gramEnd"/>
      <w:r w:rsidRPr="0065580C">
        <w:rPr>
          <w:rFonts w:ascii="Times New Roman" w:eastAsia="Times New Roman" w:hAnsi="Times New Roman" w:cs="Times New Roman"/>
          <w:bCs/>
          <w:sz w:val="28"/>
          <w:szCs w:val="28"/>
          <w:lang w:eastAsia="ru-RU"/>
        </w:rPr>
        <w:t xml:space="preserve"> фактическому </w:t>
      </w:r>
      <w:proofErr w:type="spellStart"/>
      <w:r w:rsidRPr="0065580C">
        <w:rPr>
          <w:rFonts w:ascii="Times New Roman" w:eastAsia="Times New Roman" w:hAnsi="Times New Roman" w:cs="Times New Roman"/>
          <w:bCs/>
          <w:sz w:val="28"/>
          <w:szCs w:val="28"/>
          <w:lang w:eastAsia="ru-RU"/>
        </w:rPr>
        <w:t>причинителю</w:t>
      </w:r>
      <w:proofErr w:type="spellEnd"/>
      <w:r w:rsidRPr="0065580C">
        <w:rPr>
          <w:rFonts w:ascii="Times New Roman" w:eastAsia="Times New Roman" w:hAnsi="Times New Roman" w:cs="Times New Roman"/>
          <w:bCs/>
          <w:sz w:val="28"/>
          <w:szCs w:val="28"/>
          <w:lang w:eastAsia="ru-RU"/>
        </w:rPr>
        <w:t xml:space="preserve"> вреда, поскольку они отвечают за свою вину (за себя). Так, 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 (ст. 1075 ГК РФ). Вред, причиненный гражданином, признанным недееспособным, возмещают его </w:t>
      </w:r>
      <w:r w:rsidRPr="0065580C">
        <w:rPr>
          <w:rFonts w:ascii="Times New Roman" w:eastAsia="Times New Roman" w:hAnsi="Times New Roman" w:cs="Times New Roman"/>
          <w:bCs/>
          <w:sz w:val="28"/>
          <w:szCs w:val="28"/>
          <w:lang w:eastAsia="ru-RU"/>
        </w:rPr>
        <w:lastRenderedPageBreak/>
        <w:t>опекун или организация, обязанная осуществлять за ним надзор, если они не докажут, что вред возник не по их вине (ст. 1076 ГК РФ).</w:t>
      </w:r>
    </w:p>
    <w:p w:rsid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p>
    <w:p w:rsidR="00B25A6A" w:rsidRPr="00B25A6A" w:rsidRDefault="00B25A6A" w:rsidP="00B25A6A">
      <w:pPr>
        <w:spacing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321C8C" w:rsidRPr="00321C8C">
        <w:rPr>
          <w:rFonts w:ascii="Times New Roman" w:eastAsia="Times New Roman" w:hAnsi="Times New Roman" w:cs="Times New Roman"/>
          <w:b/>
          <w:bCs/>
          <w:sz w:val="28"/>
          <w:szCs w:val="28"/>
          <w:lang w:eastAsia="ru-RU"/>
        </w:rPr>
        <w:t>0.0</w:t>
      </w:r>
      <w:r>
        <w:rPr>
          <w:rFonts w:ascii="Times New Roman" w:eastAsia="Times New Roman" w:hAnsi="Times New Roman" w:cs="Times New Roman"/>
          <w:b/>
          <w:bCs/>
          <w:sz w:val="28"/>
          <w:szCs w:val="28"/>
          <w:lang w:eastAsia="ru-RU"/>
        </w:rPr>
        <w:t>7</w:t>
      </w:r>
      <w:r w:rsidR="00321C8C" w:rsidRPr="00321C8C">
        <w:rPr>
          <w:rFonts w:ascii="Times New Roman" w:eastAsia="Times New Roman" w:hAnsi="Times New Roman" w:cs="Times New Roman"/>
          <w:b/>
          <w:bCs/>
          <w:sz w:val="28"/>
          <w:szCs w:val="28"/>
          <w:lang w:eastAsia="ru-RU"/>
        </w:rPr>
        <w:t>.2017</w:t>
      </w:r>
      <w:r w:rsidR="00321C8C">
        <w:rPr>
          <w:rFonts w:ascii="Times New Roman" w:eastAsia="Times New Roman" w:hAnsi="Times New Roman" w:cs="Times New Roman"/>
          <w:bCs/>
          <w:sz w:val="28"/>
          <w:szCs w:val="28"/>
          <w:lang w:eastAsia="ru-RU"/>
        </w:rPr>
        <w:t xml:space="preserve"> </w:t>
      </w:r>
      <w:r w:rsidRPr="00B25A6A">
        <w:rPr>
          <w:rFonts w:ascii="Times New Roman" w:eastAsia="Times New Roman" w:hAnsi="Times New Roman" w:cs="Times New Roman"/>
          <w:b/>
          <w:bCs/>
          <w:sz w:val="28"/>
          <w:szCs w:val="28"/>
          <w:lang w:eastAsia="ru-RU"/>
        </w:rPr>
        <w:t>Ужесточены правила перевозки несовершеннолетних детей в легковом автомобиле и кабине грузового автомобиля</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В Правила дорожного движения Российской Федерации внесены изменения, в  соответствии с которыми перевозка детей в возрасте младше 7 лет в легковом автомобиле и кабине грузового автомобиля должна осуществляться с использованием детских удерживающих систем (устройств), соответствующих весу и росту ребенка (Постановление Правительства РФ от 28.06.2017 № 761).</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 xml:space="preserve">Перевозка детей от 7 до 11 лет (включительно) -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 Установка в легковом </w:t>
      </w:r>
      <w:proofErr w:type="gramStart"/>
      <w:r w:rsidRPr="00B25A6A">
        <w:rPr>
          <w:rFonts w:ascii="Times New Roman" w:eastAsia="Times New Roman" w:hAnsi="Times New Roman" w:cs="Times New Roman"/>
          <w:bCs/>
          <w:sz w:val="28"/>
          <w:szCs w:val="28"/>
          <w:lang w:eastAsia="ru-RU"/>
        </w:rPr>
        <w:t>автомобиле</w:t>
      </w:r>
      <w:proofErr w:type="gramEnd"/>
      <w:r w:rsidRPr="00B25A6A">
        <w:rPr>
          <w:rFonts w:ascii="Times New Roman" w:eastAsia="Times New Roman" w:hAnsi="Times New Roman" w:cs="Times New Roman"/>
          <w:bCs/>
          <w:sz w:val="28"/>
          <w:szCs w:val="28"/>
          <w:lang w:eastAsia="ru-RU"/>
        </w:rPr>
        <w:t xml:space="preserve">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 xml:space="preserve">Кроме того, запрещается оставлять в транспортном </w:t>
      </w:r>
      <w:proofErr w:type="gramStart"/>
      <w:r w:rsidRPr="00B25A6A">
        <w:rPr>
          <w:rFonts w:ascii="Times New Roman" w:eastAsia="Times New Roman" w:hAnsi="Times New Roman" w:cs="Times New Roman"/>
          <w:bCs/>
          <w:sz w:val="28"/>
          <w:szCs w:val="28"/>
          <w:lang w:eastAsia="ru-RU"/>
        </w:rPr>
        <w:t>средстве</w:t>
      </w:r>
      <w:proofErr w:type="gramEnd"/>
      <w:r w:rsidRPr="00B25A6A">
        <w:rPr>
          <w:rFonts w:ascii="Times New Roman" w:eastAsia="Times New Roman" w:hAnsi="Times New Roman" w:cs="Times New Roman"/>
          <w:bCs/>
          <w:sz w:val="28"/>
          <w:szCs w:val="28"/>
          <w:lang w:eastAsia="ru-RU"/>
        </w:rPr>
        <w:t xml:space="preserve"> на время его стоянки ребенка в возрасте младше 7 лет в отсутствии совершеннолетнего лица.</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Изменения, внесенные в Правила дорожного движения Российской Федерации вступают в действие с 12 июля 2017 г.</w:t>
      </w:r>
    </w:p>
    <w:p w:rsidR="00321C8C" w:rsidRPr="00321C8C" w:rsidRDefault="00321C8C" w:rsidP="00321C8C">
      <w:pPr>
        <w:spacing w:after="0" w:line="216" w:lineRule="auto"/>
        <w:ind w:firstLine="709"/>
        <w:jc w:val="both"/>
        <w:rPr>
          <w:rFonts w:ascii="Times New Roman" w:eastAsia="Times New Roman" w:hAnsi="Times New Roman" w:cs="Times New Roman"/>
          <w:b/>
          <w:bCs/>
          <w:sz w:val="28"/>
          <w:szCs w:val="28"/>
          <w:lang w:eastAsia="ru-RU"/>
        </w:rPr>
      </w:pPr>
    </w:p>
    <w:p w:rsidR="00B25A6A" w:rsidRPr="00B25A6A" w:rsidRDefault="00B25A6A" w:rsidP="00B25A6A">
      <w:pPr>
        <w:spacing w:after="0"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321C8C" w:rsidRPr="00321C8C">
        <w:rPr>
          <w:rFonts w:ascii="Times New Roman" w:eastAsia="Times New Roman" w:hAnsi="Times New Roman" w:cs="Times New Roman"/>
          <w:b/>
          <w:bCs/>
          <w:sz w:val="28"/>
          <w:szCs w:val="28"/>
          <w:lang w:eastAsia="ru-RU"/>
        </w:rPr>
        <w:t>1.0</w:t>
      </w:r>
      <w:r>
        <w:rPr>
          <w:rFonts w:ascii="Times New Roman" w:eastAsia="Times New Roman" w:hAnsi="Times New Roman" w:cs="Times New Roman"/>
          <w:b/>
          <w:bCs/>
          <w:sz w:val="28"/>
          <w:szCs w:val="28"/>
          <w:lang w:eastAsia="ru-RU"/>
        </w:rPr>
        <w:t>7</w:t>
      </w:r>
      <w:r w:rsidR="00321C8C" w:rsidRPr="00321C8C">
        <w:rPr>
          <w:rFonts w:ascii="Times New Roman" w:eastAsia="Times New Roman" w:hAnsi="Times New Roman" w:cs="Times New Roman"/>
          <w:b/>
          <w:bCs/>
          <w:sz w:val="28"/>
          <w:szCs w:val="28"/>
          <w:lang w:eastAsia="ru-RU"/>
        </w:rPr>
        <w:t xml:space="preserve">.2017  </w:t>
      </w:r>
      <w:r w:rsidRPr="00B25A6A">
        <w:rPr>
          <w:rFonts w:ascii="Times New Roman" w:eastAsia="Times New Roman" w:hAnsi="Times New Roman" w:cs="Times New Roman"/>
          <w:b/>
          <w:bCs/>
          <w:sz w:val="28"/>
          <w:szCs w:val="28"/>
          <w:lang w:eastAsia="ru-RU"/>
        </w:rPr>
        <w:t>Работодател</w:t>
      </w:r>
      <w:r>
        <w:rPr>
          <w:rFonts w:ascii="Times New Roman" w:eastAsia="Times New Roman" w:hAnsi="Times New Roman" w:cs="Times New Roman"/>
          <w:b/>
          <w:bCs/>
          <w:sz w:val="28"/>
          <w:szCs w:val="28"/>
          <w:lang w:eastAsia="ru-RU"/>
        </w:rPr>
        <w:t>ь</w:t>
      </w:r>
      <w:r w:rsidRPr="00B25A6A">
        <w:rPr>
          <w:rFonts w:ascii="Times New Roman" w:eastAsia="Times New Roman" w:hAnsi="Times New Roman" w:cs="Times New Roman"/>
          <w:b/>
          <w:bCs/>
          <w:sz w:val="28"/>
          <w:szCs w:val="28"/>
          <w:lang w:eastAsia="ru-RU"/>
        </w:rPr>
        <w:t xml:space="preserve"> обязан обеспечить работника средствами индивидуальной защиты</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Средства индивидуальной защиты предназначены для предотвращения или уменьшения воздействия на работников опасных и вредных производственных факторов, а также для защиты от загрязнения.</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proofErr w:type="gramStart"/>
      <w:r w:rsidRPr="00B25A6A">
        <w:rPr>
          <w:rFonts w:ascii="Times New Roman" w:eastAsia="Times New Roman" w:hAnsi="Times New Roman" w:cs="Times New Roman"/>
          <w:bCs/>
          <w:sz w:val="28"/>
          <w:szCs w:val="28"/>
          <w:lang w:eastAsia="ru-RU"/>
        </w:rPr>
        <w:t>В соответствии со ст. 221 Трудового кодекса РФ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w:t>
      </w:r>
      <w:proofErr w:type="gramEnd"/>
      <w:r w:rsidRPr="00B25A6A">
        <w:rPr>
          <w:rFonts w:ascii="Times New Roman" w:eastAsia="Times New Roman" w:hAnsi="Times New Roman" w:cs="Times New Roman"/>
          <w:bCs/>
          <w:sz w:val="28"/>
          <w:szCs w:val="28"/>
          <w:lang w:eastAsia="ru-RU"/>
        </w:rPr>
        <w:t xml:space="preserve">, которые устанавливаются в </w:t>
      </w:r>
      <w:proofErr w:type="gramStart"/>
      <w:r w:rsidRPr="00B25A6A">
        <w:rPr>
          <w:rFonts w:ascii="Times New Roman" w:eastAsia="Times New Roman" w:hAnsi="Times New Roman" w:cs="Times New Roman"/>
          <w:bCs/>
          <w:sz w:val="28"/>
          <w:szCs w:val="28"/>
          <w:lang w:eastAsia="ru-RU"/>
        </w:rPr>
        <w:t>порядке</w:t>
      </w:r>
      <w:proofErr w:type="gramEnd"/>
      <w:r w:rsidRPr="00B25A6A">
        <w:rPr>
          <w:rFonts w:ascii="Times New Roman" w:eastAsia="Times New Roman" w:hAnsi="Times New Roman" w:cs="Times New Roman"/>
          <w:bCs/>
          <w:sz w:val="28"/>
          <w:szCs w:val="28"/>
          <w:lang w:eastAsia="ru-RU"/>
        </w:rPr>
        <w:t>, определяемом Правительством РФ.</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Приобретение средств индивидуальной защиты осуществляется за счет средств работодателя. Допускается приобретение работодателем средств индивидуальной защиты во временное пользование по договору аренды.</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proofErr w:type="gramStart"/>
      <w:r w:rsidRPr="00B25A6A">
        <w:rPr>
          <w:rFonts w:ascii="Times New Roman" w:eastAsia="Times New Roman" w:hAnsi="Times New Roman" w:cs="Times New Roman"/>
          <w:bCs/>
          <w:sz w:val="28"/>
          <w:szCs w:val="28"/>
          <w:lang w:eastAsia="ru-RU"/>
        </w:rPr>
        <w:t>Работники не должны допускаться к работе без положенных средств индивидуальной защиты, в неисправной, загрязненной специальной одежде или обуви, с неисправными или не прошедшими очередное испытание или проверку техническими средствами индивидуальной защиты.</w:t>
      </w:r>
      <w:proofErr w:type="gramEnd"/>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proofErr w:type="gramStart"/>
      <w:r w:rsidRPr="00B25A6A">
        <w:rPr>
          <w:rFonts w:ascii="Times New Roman" w:eastAsia="Times New Roman" w:hAnsi="Times New Roman" w:cs="Times New Roman"/>
          <w:bCs/>
          <w:sz w:val="28"/>
          <w:szCs w:val="28"/>
          <w:lang w:eastAsia="ru-RU"/>
        </w:rPr>
        <w:t>Ответственность за своевременную и в полном объеме выдачу работникам средств индивидуальной защиты, прошедших в установленном порядке сертификацию или декларирование соответствия в соответствии с типовыми нормами, организацию контроля за правильностью их применения работниками, а также за хранение и уход за средствами индивидуальной защиты возлагается на работодателя.</w:t>
      </w:r>
      <w:proofErr w:type="gramEnd"/>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proofErr w:type="gramStart"/>
      <w:r w:rsidRPr="00B25A6A">
        <w:rPr>
          <w:rFonts w:ascii="Times New Roman" w:eastAsia="Times New Roman" w:hAnsi="Times New Roman" w:cs="Times New Roman"/>
          <w:bCs/>
          <w:sz w:val="28"/>
          <w:szCs w:val="28"/>
          <w:lang w:eastAsia="ru-RU"/>
        </w:rPr>
        <w:lastRenderedPageBreak/>
        <w:t>Если работник не обеспечен сертифицированными и исправными средствами индивидуальной защиты, которые положены ему в соответствии с нормами, работодатель не вправе требовать от него выполнения трудовых обязанностей и обязан оплатить возникший по этой причине простой (ст. 220 Трудового кодекса РФ).</w:t>
      </w:r>
      <w:proofErr w:type="gramEnd"/>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 xml:space="preserve">Вопросы выдачи работникам специальной одежды, специальной обуви и других средств индивидуальной защиты регулируются Межотраслевыми правилами, утвержденными приказом </w:t>
      </w:r>
      <w:proofErr w:type="spellStart"/>
      <w:r w:rsidRPr="00B25A6A">
        <w:rPr>
          <w:rFonts w:ascii="Times New Roman" w:eastAsia="Times New Roman" w:hAnsi="Times New Roman" w:cs="Times New Roman"/>
          <w:bCs/>
          <w:sz w:val="28"/>
          <w:szCs w:val="28"/>
          <w:lang w:eastAsia="ru-RU"/>
        </w:rPr>
        <w:t>Минздравсоцразвития</w:t>
      </w:r>
      <w:proofErr w:type="spellEnd"/>
      <w:r w:rsidRPr="00B25A6A">
        <w:rPr>
          <w:rFonts w:ascii="Times New Roman" w:eastAsia="Times New Roman" w:hAnsi="Times New Roman" w:cs="Times New Roman"/>
          <w:bCs/>
          <w:sz w:val="28"/>
          <w:szCs w:val="28"/>
          <w:lang w:eastAsia="ru-RU"/>
        </w:rPr>
        <w:t xml:space="preserve"> России от 01.06.2009 № 290н.</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Действие указанных правил распространяется на работников всех организаций независимо от форм собственности и организационно-правовых форм.</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Средства индивидуальной защиты, выдаваемые работникам, должны соответствовать их полу, росту, размерам, а также характеру и условиям выполняемой ими работы.</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Работодатель обязан организовать надлежащий учет и контроль за выдачей работникам средств индивидуальной защиты в установленные сроки.</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 xml:space="preserve">Выдача работникам и сдача ими средств индивидуальной защиты должны фиксироваться записью в личной карточке учета выдачи </w:t>
      </w:r>
      <w:proofErr w:type="gramStart"/>
      <w:r w:rsidRPr="00B25A6A">
        <w:rPr>
          <w:rFonts w:ascii="Times New Roman" w:eastAsia="Times New Roman" w:hAnsi="Times New Roman" w:cs="Times New Roman"/>
          <w:bCs/>
          <w:sz w:val="28"/>
          <w:szCs w:val="28"/>
          <w:lang w:eastAsia="ru-RU"/>
        </w:rPr>
        <w:t>СИЗ</w:t>
      </w:r>
      <w:proofErr w:type="gramEnd"/>
      <w:r w:rsidRPr="00B25A6A">
        <w:rPr>
          <w:rFonts w:ascii="Times New Roman" w:eastAsia="Times New Roman" w:hAnsi="Times New Roman" w:cs="Times New Roman"/>
          <w:bCs/>
          <w:sz w:val="28"/>
          <w:szCs w:val="28"/>
          <w:lang w:eastAsia="ru-RU"/>
        </w:rPr>
        <w:t>.</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 xml:space="preserve">Работодатель за счет собственных средств обязан организовать надлежащий уход за средствами индивидуальной защиты и их хранение, своевременно осуществлять химчистку, стирку, дегазацию, дезактивацию, дезинфекцию, обезвреживание, </w:t>
      </w:r>
      <w:proofErr w:type="spellStart"/>
      <w:r w:rsidRPr="00B25A6A">
        <w:rPr>
          <w:rFonts w:ascii="Times New Roman" w:eastAsia="Times New Roman" w:hAnsi="Times New Roman" w:cs="Times New Roman"/>
          <w:bCs/>
          <w:sz w:val="28"/>
          <w:szCs w:val="28"/>
          <w:lang w:eastAsia="ru-RU"/>
        </w:rPr>
        <w:t>обеспыливание</w:t>
      </w:r>
      <w:proofErr w:type="spellEnd"/>
      <w:r w:rsidRPr="00B25A6A">
        <w:rPr>
          <w:rFonts w:ascii="Times New Roman" w:eastAsia="Times New Roman" w:hAnsi="Times New Roman" w:cs="Times New Roman"/>
          <w:bCs/>
          <w:sz w:val="28"/>
          <w:szCs w:val="28"/>
          <w:lang w:eastAsia="ru-RU"/>
        </w:rPr>
        <w:t>, сушку СИЗ, а также их ремонт и замену. В этих целях работодатель вправе выдавать работникам два комплекта соответствующих средств индивидуальной защиты с удвоенным сроком носки.</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 xml:space="preserve">Для хранения выданных работникам средств индивидуальной защиты работодатель предоставляет в </w:t>
      </w:r>
      <w:proofErr w:type="gramStart"/>
      <w:r w:rsidRPr="00B25A6A">
        <w:rPr>
          <w:rFonts w:ascii="Times New Roman" w:eastAsia="Times New Roman" w:hAnsi="Times New Roman" w:cs="Times New Roman"/>
          <w:bCs/>
          <w:sz w:val="28"/>
          <w:szCs w:val="28"/>
          <w:lang w:eastAsia="ru-RU"/>
        </w:rPr>
        <w:t>соответствии</w:t>
      </w:r>
      <w:proofErr w:type="gramEnd"/>
      <w:r w:rsidRPr="00B25A6A">
        <w:rPr>
          <w:rFonts w:ascii="Times New Roman" w:eastAsia="Times New Roman" w:hAnsi="Times New Roman" w:cs="Times New Roman"/>
          <w:bCs/>
          <w:sz w:val="28"/>
          <w:szCs w:val="28"/>
          <w:lang w:eastAsia="ru-RU"/>
        </w:rPr>
        <w:t xml:space="preserve"> с требованиями строительных норм и правил специально оборудованные помещения (гардеробные).</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proofErr w:type="gramStart"/>
      <w:r w:rsidRPr="00B25A6A">
        <w:rPr>
          <w:rFonts w:ascii="Times New Roman" w:eastAsia="Times New Roman" w:hAnsi="Times New Roman" w:cs="Times New Roman"/>
          <w:bCs/>
          <w:sz w:val="28"/>
          <w:szCs w:val="28"/>
          <w:lang w:eastAsia="ru-RU"/>
        </w:rPr>
        <w:t xml:space="preserve">На работах, связанных с загрязнениями, работникам бесплатно должны выдаваться мыло или жидкие моющие средства как для мытья рук, так и для мытья тела, на работах, связанных с </w:t>
      </w:r>
      <w:proofErr w:type="spellStart"/>
      <w:r w:rsidRPr="00B25A6A">
        <w:rPr>
          <w:rFonts w:ascii="Times New Roman" w:eastAsia="Times New Roman" w:hAnsi="Times New Roman" w:cs="Times New Roman"/>
          <w:bCs/>
          <w:sz w:val="28"/>
          <w:szCs w:val="28"/>
          <w:lang w:eastAsia="ru-RU"/>
        </w:rPr>
        <w:t>трудносмываемыми</w:t>
      </w:r>
      <w:proofErr w:type="spellEnd"/>
      <w:r w:rsidRPr="00B25A6A">
        <w:rPr>
          <w:rFonts w:ascii="Times New Roman" w:eastAsia="Times New Roman" w:hAnsi="Times New Roman" w:cs="Times New Roman"/>
          <w:bCs/>
          <w:sz w:val="28"/>
          <w:szCs w:val="28"/>
          <w:lang w:eastAsia="ru-RU"/>
        </w:rPr>
        <w:t xml:space="preserve"> устойчивыми загрязнениями, маслами, смазками, нефтепродуктами, клеями, битумом, химическими веществами раздражающего действия, должны выдаваться дополнительно защитные, регенерирующие и восстанавливающие кремы, очищающие кремы, гели и пасты для рук.</w:t>
      </w:r>
      <w:proofErr w:type="gramEnd"/>
      <w:r w:rsidRPr="00B25A6A">
        <w:rPr>
          <w:rFonts w:ascii="Times New Roman" w:eastAsia="Times New Roman" w:hAnsi="Times New Roman" w:cs="Times New Roman"/>
          <w:bCs/>
          <w:sz w:val="28"/>
          <w:szCs w:val="28"/>
          <w:lang w:eastAsia="ru-RU"/>
        </w:rPr>
        <w:t xml:space="preserve"> Все смывающие и (или) обезвреживающие средства должны пройти обязательную сертификацию. Приобретение смывающих и (или) обезвреживающих средств осуществляется за счет средств работодателя.</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 xml:space="preserve">Нормы бесплатной выдачи работникам смывающих и обезвреживающих средств утверждены приказом </w:t>
      </w:r>
      <w:proofErr w:type="spellStart"/>
      <w:r w:rsidRPr="00B25A6A">
        <w:rPr>
          <w:rFonts w:ascii="Times New Roman" w:eastAsia="Times New Roman" w:hAnsi="Times New Roman" w:cs="Times New Roman"/>
          <w:bCs/>
          <w:sz w:val="28"/>
          <w:szCs w:val="28"/>
          <w:lang w:eastAsia="ru-RU"/>
        </w:rPr>
        <w:t>Минздравсоцразвития</w:t>
      </w:r>
      <w:proofErr w:type="spellEnd"/>
      <w:r w:rsidRPr="00B25A6A">
        <w:rPr>
          <w:rFonts w:ascii="Times New Roman" w:eastAsia="Times New Roman" w:hAnsi="Times New Roman" w:cs="Times New Roman"/>
          <w:bCs/>
          <w:sz w:val="28"/>
          <w:szCs w:val="28"/>
          <w:lang w:eastAsia="ru-RU"/>
        </w:rPr>
        <w:t xml:space="preserve"> России от 17.12.2010 № 1122н.</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Выдача работникам смывающих и (или) обезвреживающих средств должна фиксироваться под роспись в личной карточке учета выдачи смывающих и (или) обезвреживающих средств.</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 xml:space="preserve">Ответственность за своевременную и в полном </w:t>
      </w:r>
      <w:proofErr w:type="gramStart"/>
      <w:r w:rsidRPr="00B25A6A">
        <w:rPr>
          <w:rFonts w:ascii="Times New Roman" w:eastAsia="Times New Roman" w:hAnsi="Times New Roman" w:cs="Times New Roman"/>
          <w:bCs/>
          <w:sz w:val="28"/>
          <w:szCs w:val="28"/>
          <w:lang w:eastAsia="ru-RU"/>
        </w:rPr>
        <w:t>объеме</w:t>
      </w:r>
      <w:proofErr w:type="gramEnd"/>
      <w:r w:rsidRPr="00B25A6A">
        <w:rPr>
          <w:rFonts w:ascii="Times New Roman" w:eastAsia="Times New Roman" w:hAnsi="Times New Roman" w:cs="Times New Roman"/>
          <w:bCs/>
          <w:sz w:val="28"/>
          <w:szCs w:val="28"/>
          <w:lang w:eastAsia="ru-RU"/>
        </w:rPr>
        <w:t xml:space="preserve"> выдачу работникам смывающих и (или) обезвреживающих средств, за организацию контроля правильности их применения работниками, а также за хранение смывающих и (или) обезвреживающих средств возлагается на работодателя.</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lastRenderedPageBreak/>
        <w:t xml:space="preserve">Законодателем предусмотрена административная ответственность в </w:t>
      </w:r>
      <w:proofErr w:type="gramStart"/>
      <w:r w:rsidRPr="00B25A6A">
        <w:rPr>
          <w:rFonts w:ascii="Times New Roman" w:eastAsia="Times New Roman" w:hAnsi="Times New Roman" w:cs="Times New Roman"/>
          <w:bCs/>
          <w:sz w:val="28"/>
          <w:szCs w:val="28"/>
          <w:lang w:eastAsia="ru-RU"/>
        </w:rPr>
        <w:t>случае</w:t>
      </w:r>
      <w:proofErr w:type="gramEnd"/>
      <w:r w:rsidRPr="00B25A6A">
        <w:rPr>
          <w:rFonts w:ascii="Times New Roman" w:eastAsia="Times New Roman" w:hAnsi="Times New Roman" w:cs="Times New Roman"/>
          <w:bCs/>
          <w:sz w:val="28"/>
          <w:szCs w:val="28"/>
          <w:lang w:eastAsia="ru-RU"/>
        </w:rPr>
        <w:t xml:space="preserve"> необеспечения работника средствами индивидуальной защиты по ч. 4 ст. 5.27.1 Кодекса РФ об административных правонарушениях.</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p>
    <w:p w:rsidR="00B25A6A" w:rsidRDefault="00B25A6A" w:rsidP="00B25A6A">
      <w:pPr>
        <w:spacing w:after="0"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321C8C" w:rsidRPr="00964548">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7</w:t>
      </w:r>
      <w:r w:rsidR="00321C8C" w:rsidRPr="00964548">
        <w:rPr>
          <w:rFonts w:ascii="Times New Roman" w:eastAsia="Times New Roman" w:hAnsi="Times New Roman" w:cs="Times New Roman"/>
          <w:b/>
          <w:bCs/>
          <w:sz w:val="28"/>
          <w:szCs w:val="28"/>
          <w:lang w:eastAsia="ru-RU"/>
        </w:rPr>
        <w:t>.2017</w:t>
      </w:r>
      <w:proofErr w:type="gramStart"/>
      <w:r w:rsidR="00321C8C" w:rsidRPr="00964548">
        <w:rPr>
          <w:rFonts w:ascii="Times New Roman" w:eastAsia="Times New Roman" w:hAnsi="Times New Roman" w:cs="Times New Roman"/>
          <w:b/>
          <w:bCs/>
          <w:sz w:val="28"/>
          <w:szCs w:val="28"/>
          <w:lang w:eastAsia="ru-RU"/>
        </w:rPr>
        <w:t xml:space="preserve"> </w:t>
      </w:r>
      <w:r w:rsidR="00964548">
        <w:rPr>
          <w:rFonts w:ascii="Times New Roman" w:eastAsia="Times New Roman" w:hAnsi="Times New Roman" w:cs="Times New Roman"/>
          <w:b/>
          <w:bCs/>
          <w:sz w:val="28"/>
          <w:szCs w:val="28"/>
          <w:lang w:eastAsia="ru-RU"/>
        </w:rPr>
        <w:t xml:space="preserve"> </w:t>
      </w:r>
      <w:r w:rsidRPr="00B25A6A">
        <w:rPr>
          <w:rFonts w:ascii="Times New Roman" w:eastAsia="Times New Roman" w:hAnsi="Times New Roman" w:cs="Times New Roman"/>
          <w:b/>
          <w:bCs/>
          <w:sz w:val="28"/>
          <w:szCs w:val="28"/>
          <w:lang w:eastAsia="ru-RU"/>
        </w:rPr>
        <w:t>О</w:t>
      </w:r>
      <w:proofErr w:type="gramEnd"/>
      <w:r w:rsidRPr="00B25A6A">
        <w:rPr>
          <w:rFonts w:ascii="Times New Roman" w:eastAsia="Times New Roman" w:hAnsi="Times New Roman" w:cs="Times New Roman"/>
          <w:b/>
          <w:bCs/>
          <w:sz w:val="28"/>
          <w:szCs w:val="28"/>
          <w:lang w:eastAsia="ru-RU"/>
        </w:rPr>
        <w:t xml:space="preserve"> выезде за границу несовершеннолетних граждан</w:t>
      </w:r>
      <w:r>
        <w:rPr>
          <w:rFonts w:ascii="Times New Roman" w:eastAsia="Times New Roman" w:hAnsi="Times New Roman" w:cs="Times New Roman"/>
          <w:b/>
          <w:bCs/>
          <w:sz w:val="28"/>
          <w:szCs w:val="28"/>
          <w:lang w:eastAsia="ru-RU"/>
        </w:rPr>
        <w:t>.</w:t>
      </w:r>
    </w:p>
    <w:p w:rsidR="00B25A6A" w:rsidRPr="00B25A6A" w:rsidRDefault="00B25A6A" w:rsidP="00B25A6A">
      <w:pPr>
        <w:spacing w:after="0" w:line="216" w:lineRule="auto"/>
        <w:ind w:firstLine="709"/>
        <w:jc w:val="both"/>
        <w:rPr>
          <w:rFonts w:ascii="Times New Roman" w:eastAsia="Times New Roman" w:hAnsi="Times New Roman" w:cs="Times New Roman"/>
          <w:b/>
          <w:bCs/>
          <w:sz w:val="28"/>
          <w:szCs w:val="28"/>
          <w:lang w:eastAsia="ru-RU"/>
        </w:rPr>
      </w:pP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Несовершеннолетние граждане могут выезжать за границу (на отдых, лечение или спортивные соревнования и пр.), как правило, совместно хотя бы с одним из родителей, усыновителей, опекунов или попечителей или с их согласия.</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В случае</w:t>
      </w:r>
      <w:proofErr w:type="gramStart"/>
      <w:r w:rsidRPr="00B25A6A">
        <w:rPr>
          <w:rFonts w:ascii="Times New Roman" w:eastAsia="Times New Roman" w:hAnsi="Times New Roman" w:cs="Times New Roman"/>
          <w:bCs/>
          <w:sz w:val="28"/>
          <w:szCs w:val="28"/>
          <w:lang w:eastAsia="ru-RU"/>
        </w:rPr>
        <w:t>,</w:t>
      </w:r>
      <w:proofErr w:type="gramEnd"/>
      <w:r w:rsidRPr="00B25A6A">
        <w:rPr>
          <w:rFonts w:ascii="Times New Roman" w:eastAsia="Times New Roman" w:hAnsi="Times New Roman" w:cs="Times New Roman"/>
          <w:bCs/>
          <w:sz w:val="28"/>
          <w:szCs w:val="28"/>
          <w:lang w:eastAsia="ru-RU"/>
        </w:rPr>
        <w:t xml:space="preserve"> если родители имеют разногласия по вопросу о выезде ребенка за границу, спор разрешается в судебном порядке.</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Для временного выезда ребенка за границу необходимо подготовить документы для получения визы (если требуется), а также документы, предъявляемые при выезде из Российской Федерации и въезде в страну назначения.</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При этом следует учитывать, что перечень таких документов устанавливается:</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 для выезда из РФ - законодательством РФ;</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 для въезда в страну назначения и получения визы - законодательством страны, в которую ребенок въезжает.</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Несовершеннолетним и их родителям (законным представителям) для выезда за пределы РФ необходимо иметь заграничный паспорт. Несовершеннолетнему гражданину со дня его рождения и до достижения 18-летнего возраста паспорт выдается по письменному заявлению хотя бы одного из родителей, усыновителей, опекунов или попечителей (законных представителей). Дети до 14 лет могут быть вписаны в паспорта своих родителей.</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Если несовершеннолетний выезжает из Российской Федерации без сопровождения родителей, он должен иметь при себе кроме загранпаспорта нотариально оформленное согласие одного из родителей (усыновителей, опекунов или попечителей) на выезд несовершеннолетнего гражданина РФ с указанием срока выезда и государства (государств), которое (</w:t>
      </w:r>
      <w:proofErr w:type="gramStart"/>
      <w:r w:rsidRPr="00B25A6A">
        <w:rPr>
          <w:rFonts w:ascii="Times New Roman" w:eastAsia="Times New Roman" w:hAnsi="Times New Roman" w:cs="Times New Roman"/>
          <w:bCs/>
          <w:sz w:val="28"/>
          <w:szCs w:val="28"/>
          <w:lang w:eastAsia="ru-RU"/>
        </w:rPr>
        <w:t xml:space="preserve">которые) </w:t>
      </w:r>
      <w:proofErr w:type="gramEnd"/>
      <w:r w:rsidRPr="00B25A6A">
        <w:rPr>
          <w:rFonts w:ascii="Times New Roman" w:eastAsia="Times New Roman" w:hAnsi="Times New Roman" w:cs="Times New Roman"/>
          <w:bCs/>
          <w:sz w:val="28"/>
          <w:szCs w:val="28"/>
          <w:lang w:eastAsia="ru-RU"/>
        </w:rPr>
        <w:t>он намерен посетить. При этом</w:t>
      </w:r>
      <w:proofErr w:type="gramStart"/>
      <w:r w:rsidRPr="00B25A6A">
        <w:rPr>
          <w:rFonts w:ascii="Times New Roman" w:eastAsia="Times New Roman" w:hAnsi="Times New Roman" w:cs="Times New Roman"/>
          <w:bCs/>
          <w:sz w:val="28"/>
          <w:szCs w:val="28"/>
          <w:lang w:eastAsia="ru-RU"/>
        </w:rPr>
        <w:t>,</w:t>
      </w:r>
      <w:proofErr w:type="gramEnd"/>
      <w:r w:rsidRPr="00B25A6A">
        <w:rPr>
          <w:rFonts w:ascii="Times New Roman" w:eastAsia="Times New Roman" w:hAnsi="Times New Roman" w:cs="Times New Roman"/>
          <w:bCs/>
          <w:sz w:val="28"/>
          <w:szCs w:val="28"/>
          <w:lang w:eastAsia="ru-RU"/>
        </w:rPr>
        <w:t xml:space="preserve"> достаточно согласия одного из родителей, при условии, что от второго родителя не поступало заявления о несогласии на выезд ребенка.</w:t>
      </w:r>
    </w:p>
    <w:p w:rsidR="00B25A6A" w:rsidRPr="00B25A6A" w:rsidRDefault="00B25A6A" w:rsidP="00B25A6A">
      <w:pPr>
        <w:spacing w:after="0" w:line="216" w:lineRule="auto"/>
        <w:ind w:firstLine="709"/>
        <w:jc w:val="both"/>
        <w:rPr>
          <w:rFonts w:ascii="Times New Roman" w:eastAsia="Times New Roman" w:hAnsi="Times New Roman" w:cs="Times New Roman"/>
          <w:bCs/>
          <w:sz w:val="28"/>
          <w:szCs w:val="28"/>
          <w:lang w:eastAsia="ru-RU"/>
        </w:rPr>
      </w:pPr>
      <w:r w:rsidRPr="00B25A6A">
        <w:rPr>
          <w:rFonts w:ascii="Times New Roman" w:eastAsia="Times New Roman" w:hAnsi="Times New Roman" w:cs="Times New Roman"/>
          <w:bCs/>
          <w:sz w:val="28"/>
          <w:szCs w:val="28"/>
          <w:lang w:eastAsia="ru-RU"/>
        </w:rPr>
        <w:t>В соответствии со ст. 22 Федерального закона от 15.08.29996 № 114-ФЗ  «О порядке выезда из РФ и въезда в РФ» при организованном выезде групп несовершеннолетних граждан РФ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EE6DB7" w:rsidRDefault="00EE6DB7" w:rsidP="00321C8C">
      <w:pPr>
        <w:spacing w:after="0" w:line="216" w:lineRule="auto"/>
        <w:ind w:firstLine="709"/>
        <w:jc w:val="both"/>
        <w:rPr>
          <w:rFonts w:ascii="Times New Roman" w:eastAsia="Times New Roman" w:hAnsi="Times New Roman" w:cs="Times New Roman"/>
          <w:bCs/>
          <w:sz w:val="28"/>
          <w:szCs w:val="28"/>
          <w:lang w:eastAsia="ru-RU"/>
        </w:rPr>
      </w:pPr>
    </w:p>
    <w:p w:rsidR="00964548" w:rsidRDefault="00964548" w:rsidP="00321C8C">
      <w:pPr>
        <w:spacing w:after="0" w:line="216" w:lineRule="auto"/>
        <w:ind w:firstLine="709"/>
        <w:jc w:val="both"/>
        <w:rPr>
          <w:rFonts w:ascii="Times New Roman" w:eastAsia="Times New Roman" w:hAnsi="Times New Roman" w:cs="Times New Roman"/>
          <w:bCs/>
          <w:sz w:val="28"/>
          <w:szCs w:val="28"/>
          <w:lang w:eastAsia="ru-RU"/>
        </w:rPr>
      </w:pPr>
    </w:p>
    <w:p w:rsidR="00576CCF" w:rsidRDefault="00576CCF" w:rsidP="00576CCF">
      <w:pPr>
        <w:spacing w:after="0"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964548" w:rsidRPr="00964548">
        <w:rPr>
          <w:rFonts w:ascii="Times New Roman" w:eastAsia="Times New Roman" w:hAnsi="Times New Roman" w:cs="Times New Roman"/>
          <w:b/>
          <w:bCs/>
          <w:sz w:val="28"/>
          <w:szCs w:val="28"/>
          <w:lang w:eastAsia="ru-RU"/>
        </w:rPr>
        <w:t>3.0</w:t>
      </w:r>
      <w:r>
        <w:rPr>
          <w:rFonts w:ascii="Times New Roman" w:eastAsia="Times New Roman" w:hAnsi="Times New Roman" w:cs="Times New Roman"/>
          <w:b/>
          <w:bCs/>
          <w:sz w:val="28"/>
          <w:szCs w:val="28"/>
          <w:lang w:eastAsia="ru-RU"/>
        </w:rPr>
        <w:t>7</w:t>
      </w:r>
      <w:r w:rsidR="00964548" w:rsidRPr="00964548">
        <w:rPr>
          <w:rFonts w:ascii="Times New Roman" w:eastAsia="Times New Roman" w:hAnsi="Times New Roman" w:cs="Times New Roman"/>
          <w:b/>
          <w:bCs/>
          <w:sz w:val="28"/>
          <w:szCs w:val="28"/>
          <w:lang w:eastAsia="ru-RU"/>
        </w:rPr>
        <w:t xml:space="preserve">.2017 </w:t>
      </w:r>
      <w:proofErr w:type="gramStart"/>
      <w:r w:rsidRPr="00576CCF">
        <w:rPr>
          <w:rFonts w:ascii="Times New Roman" w:eastAsia="Times New Roman" w:hAnsi="Times New Roman" w:cs="Times New Roman"/>
          <w:b/>
          <w:bCs/>
          <w:sz w:val="28"/>
          <w:szCs w:val="28"/>
          <w:lang w:eastAsia="ru-RU"/>
        </w:rPr>
        <w:t>Миграционный</w:t>
      </w:r>
      <w:proofErr w:type="gramEnd"/>
      <w:r w:rsidRPr="00576CCF">
        <w:rPr>
          <w:rFonts w:ascii="Times New Roman" w:eastAsia="Times New Roman" w:hAnsi="Times New Roman" w:cs="Times New Roman"/>
          <w:b/>
          <w:bCs/>
          <w:sz w:val="28"/>
          <w:szCs w:val="28"/>
          <w:lang w:eastAsia="ru-RU"/>
        </w:rPr>
        <w:t xml:space="preserve"> учет иностранных граждан – одна из обязанностей принимающей стороны</w:t>
      </w:r>
      <w:r>
        <w:rPr>
          <w:rFonts w:ascii="Times New Roman" w:eastAsia="Times New Roman" w:hAnsi="Times New Roman" w:cs="Times New Roman"/>
          <w:b/>
          <w:bCs/>
          <w:sz w:val="28"/>
          <w:szCs w:val="28"/>
          <w:lang w:eastAsia="ru-RU"/>
        </w:rPr>
        <w:t>.</w:t>
      </w:r>
    </w:p>
    <w:p w:rsidR="00576CCF" w:rsidRPr="00576CCF" w:rsidRDefault="00576CCF" w:rsidP="00576CCF">
      <w:pPr>
        <w:spacing w:after="0" w:line="216" w:lineRule="auto"/>
        <w:ind w:firstLine="709"/>
        <w:jc w:val="both"/>
        <w:rPr>
          <w:rFonts w:ascii="Times New Roman" w:eastAsia="Times New Roman" w:hAnsi="Times New Roman" w:cs="Times New Roman"/>
          <w:b/>
          <w:bCs/>
          <w:sz w:val="28"/>
          <w:szCs w:val="28"/>
          <w:lang w:eastAsia="ru-RU"/>
        </w:rPr>
      </w:pP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proofErr w:type="gramStart"/>
      <w:r w:rsidRPr="00576CCF">
        <w:rPr>
          <w:rFonts w:ascii="Times New Roman" w:eastAsia="Times New Roman" w:hAnsi="Times New Roman" w:cs="Times New Roman"/>
          <w:bCs/>
          <w:sz w:val="28"/>
          <w:szCs w:val="28"/>
          <w:lang w:eastAsia="ru-RU"/>
        </w:rPr>
        <w:t>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 и направлен на обеспечение и исполнение установленных Конституцией Российской Федерации гарантий соблюдения права каждого, кто законно находится на территории Российской</w:t>
      </w:r>
      <w:proofErr w:type="gramEnd"/>
      <w:r w:rsidRPr="00576CCF">
        <w:rPr>
          <w:rFonts w:ascii="Times New Roman" w:eastAsia="Times New Roman" w:hAnsi="Times New Roman" w:cs="Times New Roman"/>
          <w:bCs/>
          <w:sz w:val="28"/>
          <w:szCs w:val="28"/>
          <w:lang w:eastAsia="ru-RU"/>
        </w:rPr>
        <w:t xml:space="preserve"> </w:t>
      </w:r>
      <w:r w:rsidRPr="00576CCF">
        <w:rPr>
          <w:rFonts w:ascii="Times New Roman" w:eastAsia="Times New Roman" w:hAnsi="Times New Roman" w:cs="Times New Roman"/>
          <w:bCs/>
          <w:sz w:val="28"/>
          <w:szCs w:val="28"/>
          <w:lang w:eastAsia="ru-RU"/>
        </w:rPr>
        <w:lastRenderedPageBreak/>
        <w:t>Федерации, на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 интересов Российской Федерации в сфере миграции.</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По данным Управления по вопросам миграции ГУ МВД России по Свердловской области за истекший период в регионе на миграционный учет поставлено 92 670 иностранных граждан, из них зарегистрировано по месту пребывания – 86 497, по месту жительства – 6 173.</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В соответствии с действующим законодательством постоянно или временно проживающие в Российской Федерации иностранные граждане подлежат регистрации по месту жительства и учету по месту пребывания в обязательном порядке. Временно пребывающие в Российской Федерации иностранные граждане подлежат учету по месту пребывания.</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Уведомление о прибытии иностранного гражданина в место пребывания должно быть представлено в орган миграционного учета принимающей стороной.</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Стороной, принимающей иностранного гражданина в Российской Федерации, в том числе могут быть граждане Российской Федерации, постоянно проживающие в России иностранные гражданине, юридическое лицо, филиал или представительство юридического лица, у которых иностранный гражданин или лицо без гражданства фактически проживает или осуществляет трудовую деятельность (находится).</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Таким образом, собственник при предоставлении иностранным гражданам жилых и иных помещений для временного проживания или пребывания обязан в течение семи дней направить уведомление установленной формы в территориальный отдел по вопросам миграции о нахождении у него иностранца.</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proofErr w:type="gramStart"/>
      <w:r w:rsidRPr="00576CCF">
        <w:rPr>
          <w:rFonts w:ascii="Times New Roman" w:eastAsia="Times New Roman" w:hAnsi="Times New Roman" w:cs="Times New Roman"/>
          <w:bCs/>
          <w:sz w:val="28"/>
          <w:szCs w:val="28"/>
          <w:lang w:eastAsia="ru-RU"/>
        </w:rPr>
        <w:t>В случае выявления факта несоблюдения указанных требований закона собственник, предоставивший помещение, подлежит административной ответственности, предусмотренной ч. 4 ст. 18.9 КоАП РФ, в виде штрафа: для граждан в размере от двух тысяч до четырех тысяч рублей; должностных лиц – от сорока тысяч до пятидесяти тысяч рублей; юридических лиц – от четырехсот тысяч до пятисот тысяч рублей.</w:t>
      </w:r>
      <w:proofErr w:type="gramEnd"/>
      <w:r w:rsidRPr="00576CCF">
        <w:rPr>
          <w:rFonts w:ascii="Times New Roman" w:eastAsia="Times New Roman" w:hAnsi="Times New Roman" w:cs="Times New Roman"/>
          <w:bCs/>
          <w:sz w:val="28"/>
          <w:szCs w:val="28"/>
          <w:lang w:eastAsia="ru-RU"/>
        </w:rPr>
        <w:t xml:space="preserve"> При этом</w:t>
      </w:r>
      <w:proofErr w:type="gramStart"/>
      <w:r w:rsidRPr="00576CCF">
        <w:rPr>
          <w:rFonts w:ascii="Times New Roman" w:eastAsia="Times New Roman" w:hAnsi="Times New Roman" w:cs="Times New Roman"/>
          <w:bCs/>
          <w:sz w:val="28"/>
          <w:szCs w:val="28"/>
          <w:lang w:eastAsia="ru-RU"/>
        </w:rPr>
        <w:t>,</w:t>
      </w:r>
      <w:proofErr w:type="gramEnd"/>
      <w:r w:rsidRPr="00576CCF">
        <w:rPr>
          <w:rFonts w:ascii="Times New Roman" w:eastAsia="Times New Roman" w:hAnsi="Times New Roman" w:cs="Times New Roman"/>
          <w:bCs/>
          <w:sz w:val="28"/>
          <w:szCs w:val="28"/>
          <w:lang w:eastAsia="ru-RU"/>
        </w:rPr>
        <w:t xml:space="preserve"> штраф назначается за каждого иностранного гражданина, в отношении которого не предоставлено соответствующее уведомление.</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Кроме того, если в ходе проверочных мероприятий правоохранительными органами будет установлено, что иностранный гражданин, пребывающий у собственника, находится в стране незаконно, то лицо, предоставившее помещение, будет подлежать уголовной ответственности.</w:t>
      </w:r>
    </w:p>
    <w:p w:rsid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
    <w:p w:rsidR="00576CCF" w:rsidRDefault="00576CCF" w:rsidP="00576CCF">
      <w:pPr>
        <w:spacing w:after="0"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14</w:t>
      </w:r>
      <w:r w:rsidR="00964548" w:rsidRPr="00964548">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7</w:t>
      </w:r>
      <w:r w:rsidR="00964548" w:rsidRPr="00964548">
        <w:rPr>
          <w:rFonts w:ascii="Times New Roman" w:eastAsia="Times New Roman" w:hAnsi="Times New Roman" w:cs="Times New Roman"/>
          <w:b/>
          <w:bCs/>
          <w:sz w:val="28"/>
          <w:szCs w:val="28"/>
          <w:lang w:eastAsia="ru-RU"/>
        </w:rPr>
        <w:t xml:space="preserve">.2017 </w:t>
      </w:r>
      <w:r w:rsidRPr="00576CCF">
        <w:rPr>
          <w:rFonts w:ascii="Times New Roman" w:eastAsia="Times New Roman" w:hAnsi="Times New Roman" w:cs="Times New Roman"/>
          <w:b/>
          <w:bCs/>
          <w:sz w:val="28"/>
          <w:szCs w:val="28"/>
          <w:lang w:eastAsia="ru-RU"/>
        </w:rPr>
        <w:t>Законодательные механизмы противодействия деятельности, направленной на склонение несовершеннолетних к суицидальному поведению</w:t>
      </w:r>
      <w:r>
        <w:rPr>
          <w:rFonts w:ascii="Times New Roman" w:eastAsia="Times New Roman" w:hAnsi="Times New Roman" w:cs="Times New Roman"/>
          <w:b/>
          <w:bCs/>
          <w:sz w:val="28"/>
          <w:szCs w:val="28"/>
          <w:lang w:eastAsia="ru-RU"/>
        </w:rPr>
        <w:t>.</w:t>
      </w:r>
    </w:p>
    <w:p w:rsidR="00576CCF" w:rsidRPr="00576CCF" w:rsidRDefault="00576CCF" w:rsidP="00576CCF">
      <w:pPr>
        <w:spacing w:after="0" w:line="216" w:lineRule="auto"/>
        <w:ind w:firstLine="709"/>
        <w:jc w:val="both"/>
        <w:rPr>
          <w:rFonts w:ascii="Times New Roman" w:eastAsia="Times New Roman" w:hAnsi="Times New Roman" w:cs="Times New Roman"/>
          <w:b/>
          <w:bCs/>
          <w:sz w:val="28"/>
          <w:szCs w:val="28"/>
          <w:lang w:eastAsia="ru-RU"/>
        </w:rPr>
      </w:pP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Федеральным законом от 07.06.2017 № 109-ФЗ внесены изменения в законодательство, касающиеся введения дополнительных механизмов противодействия деятельности, направленной на побуждение детей к суицидальному поведению.</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proofErr w:type="gramStart"/>
      <w:r w:rsidRPr="00576CCF">
        <w:rPr>
          <w:rFonts w:ascii="Times New Roman" w:eastAsia="Times New Roman" w:hAnsi="Times New Roman" w:cs="Times New Roman"/>
          <w:bCs/>
          <w:sz w:val="28"/>
          <w:szCs w:val="28"/>
          <w:lang w:eastAsia="ru-RU"/>
        </w:rPr>
        <w:t xml:space="preserve">Так, внесенными изменениями на органы МВД России возложены полномочия уведомлять </w:t>
      </w:r>
      <w:proofErr w:type="spellStart"/>
      <w:r w:rsidRPr="00576CCF">
        <w:rPr>
          <w:rFonts w:ascii="Times New Roman" w:eastAsia="Times New Roman" w:hAnsi="Times New Roman" w:cs="Times New Roman"/>
          <w:bCs/>
          <w:sz w:val="28"/>
          <w:szCs w:val="28"/>
          <w:lang w:eastAsia="ru-RU"/>
        </w:rPr>
        <w:t>Роскомнадзор</w:t>
      </w:r>
      <w:proofErr w:type="spellEnd"/>
      <w:r w:rsidRPr="00576CCF">
        <w:rPr>
          <w:rFonts w:ascii="Times New Roman" w:eastAsia="Times New Roman" w:hAnsi="Times New Roman" w:cs="Times New Roman"/>
          <w:bCs/>
          <w:sz w:val="28"/>
          <w:szCs w:val="28"/>
          <w:lang w:eastAsia="ru-RU"/>
        </w:rPr>
        <w:t xml:space="preserve"> о получении решений, служащих основанием  для включения в «Единый реестр доменных имен, указателей страниц сайтов в сети «Интернет», содержащих информацию, распространение </w:t>
      </w:r>
      <w:r w:rsidRPr="00576CCF">
        <w:rPr>
          <w:rFonts w:ascii="Times New Roman" w:eastAsia="Times New Roman" w:hAnsi="Times New Roman" w:cs="Times New Roman"/>
          <w:bCs/>
          <w:sz w:val="28"/>
          <w:szCs w:val="28"/>
          <w:lang w:eastAsia="ru-RU"/>
        </w:rPr>
        <w:lastRenderedPageBreak/>
        <w:t>которой в Российской Федерации  запрещено, отдельных запрещенных материалов,  распространяемых в Интернете, в том числе, информацию о способах совершения самоубийства, о призывах к совершению самоубийства.   </w:t>
      </w:r>
      <w:proofErr w:type="gramEnd"/>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
    <w:p w:rsidR="00576CCF" w:rsidRDefault="00576CCF" w:rsidP="00576CCF">
      <w:pPr>
        <w:spacing w:after="0"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964548" w:rsidRPr="00964548">
        <w:rPr>
          <w:rFonts w:ascii="Times New Roman" w:eastAsia="Times New Roman" w:hAnsi="Times New Roman" w:cs="Times New Roman"/>
          <w:b/>
          <w:bCs/>
          <w:sz w:val="28"/>
          <w:szCs w:val="28"/>
          <w:lang w:eastAsia="ru-RU"/>
        </w:rPr>
        <w:t>7.0</w:t>
      </w:r>
      <w:r>
        <w:rPr>
          <w:rFonts w:ascii="Times New Roman" w:eastAsia="Times New Roman" w:hAnsi="Times New Roman" w:cs="Times New Roman"/>
          <w:b/>
          <w:bCs/>
          <w:sz w:val="28"/>
          <w:szCs w:val="28"/>
          <w:lang w:eastAsia="ru-RU"/>
        </w:rPr>
        <w:t>7</w:t>
      </w:r>
      <w:r w:rsidR="00964548" w:rsidRPr="00964548">
        <w:rPr>
          <w:rFonts w:ascii="Times New Roman" w:eastAsia="Times New Roman" w:hAnsi="Times New Roman" w:cs="Times New Roman"/>
          <w:b/>
          <w:bCs/>
          <w:sz w:val="28"/>
          <w:szCs w:val="28"/>
          <w:lang w:eastAsia="ru-RU"/>
        </w:rPr>
        <w:t xml:space="preserve">.2017 </w:t>
      </w:r>
      <w:r w:rsidRPr="00576CCF">
        <w:rPr>
          <w:rFonts w:ascii="Times New Roman" w:eastAsia="Times New Roman" w:hAnsi="Times New Roman" w:cs="Times New Roman"/>
          <w:b/>
          <w:bCs/>
          <w:sz w:val="28"/>
          <w:szCs w:val="28"/>
          <w:lang w:eastAsia="ru-RU"/>
        </w:rPr>
        <w:t>Признание объектов капитального строительства, за исключением многоквартирных домов, аварийными и подлежащими сносу</w:t>
      </w:r>
      <w:r>
        <w:rPr>
          <w:rFonts w:ascii="Times New Roman" w:eastAsia="Times New Roman" w:hAnsi="Times New Roman" w:cs="Times New Roman"/>
          <w:b/>
          <w:bCs/>
          <w:sz w:val="28"/>
          <w:szCs w:val="28"/>
          <w:lang w:eastAsia="ru-RU"/>
        </w:rPr>
        <w:t>.</w:t>
      </w:r>
    </w:p>
    <w:p w:rsidR="00576CCF" w:rsidRPr="00576CCF" w:rsidRDefault="00576CCF" w:rsidP="00576CCF">
      <w:pPr>
        <w:spacing w:after="0" w:line="216" w:lineRule="auto"/>
        <w:ind w:firstLine="709"/>
        <w:jc w:val="both"/>
        <w:rPr>
          <w:rFonts w:ascii="Times New Roman" w:eastAsia="Times New Roman" w:hAnsi="Times New Roman" w:cs="Times New Roman"/>
          <w:b/>
          <w:bCs/>
          <w:sz w:val="28"/>
          <w:szCs w:val="28"/>
          <w:lang w:eastAsia="ru-RU"/>
        </w:rPr>
      </w:pP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Постановлением Правительства РФ от 17.05.2017 № 577 утверждено Положение о признании объектов капитального строительства, за исключением многоквартирных домов, аварийными и подлежащими сносу в целях принятия решения о комплексном развитии территории по инициативе органа местного самоуправления.</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proofErr w:type="gramStart"/>
      <w:r w:rsidRPr="00576CCF">
        <w:rPr>
          <w:rFonts w:ascii="Times New Roman" w:eastAsia="Times New Roman" w:hAnsi="Times New Roman" w:cs="Times New Roman"/>
          <w:bCs/>
          <w:sz w:val="28"/>
          <w:szCs w:val="28"/>
          <w:lang w:eastAsia="ru-RU"/>
        </w:rPr>
        <w:t>Объект капитального строительства признается аварийным и подлежащим сносу в случае, если по результатам оценки фактического состояния объекта капитального строительства и (или) территории, на которой расположен такой объект капитального строительства, выявлены признаки, являющиеся основанием для признания объекта капитального строительства аварийным и подлежащим сносу, установленным разделом III Положения.</w:t>
      </w:r>
      <w:proofErr w:type="gramEnd"/>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 xml:space="preserve">Орган местного самоуправления поселения, городского округа, уполномоченный на принятие решения о комплексном развитии территории (далее - уполномоченный орган местного самоуправления), до принятия решения о комплексном развитии территории формирует перечень объектов капитального строительства, фактическое состояние которых подлежит оценке (далее - перечень). В него включаются объекты с дефектами и повреждениями, которые были выявлены в </w:t>
      </w:r>
      <w:proofErr w:type="gramStart"/>
      <w:r w:rsidRPr="00576CCF">
        <w:rPr>
          <w:rFonts w:ascii="Times New Roman" w:eastAsia="Times New Roman" w:hAnsi="Times New Roman" w:cs="Times New Roman"/>
          <w:bCs/>
          <w:sz w:val="28"/>
          <w:szCs w:val="28"/>
          <w:lang w:eastAsia="ru-RU"/>
        </w:rPr>
        <w:t>результате</w:t>
      </w:r>
      <w:proofErr w:type="gramEnd"/>
      <w:r w:rsidRPr="00576CCF">
        <w:rPr>
          <w:rFonts w:ascii="Times New Roman" w:eastAsia="Times New Roman" w:hAnsi="Times New Roman" w:cs="Times New Roman"/>
          <w:bCs/>
          <w:sz w:val="28"/>
          <w:szCs w:val="28"/>
          <w:lang w:eastAsia="ru-RU"/>
        </w:rPr>
        <w:t xml:space="preserve"> предварительного (визуального) обследования.</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С целью оценки состояния объектов орган местного самоуправления заключает муниципальный контракт со специализированной организацией, которая дает заключение об оценке фактического состояния объекта.</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В целях проведения оценки фактического состояния объекта капитального строительства, включенного в перечень, и (или) территории, на которой расположен такой объект, органом местного самоуправления принимается решение о создании межведомственной комиссии, в состав которой включаются должностные лица уполномоченного органа местного самоуправления.</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 xml:space="preserve">Комиссия </w:t>
      </w:r>
      <w:proofErr w:type="gramStart"/>
      <w:r w:rsidRPr="00576CCF">
        <w:rPr>
          <w:rFonts w:ascii="Times New Roman" w:eastAsia="Times New Roman" w:hAnsi="Times New Roman" w:cs="Times New Roman"/>
          <w:bCs/>
          <w:sz w:val="28"/>
          <w:szCs w:val="28"/>
          <w:lang w:eastAsia="ru-RU"/>
        </w:rPr>
        <w:t>рассматривает заключение специализированной организации и готовит</w:t>
      </w:r>
      <w:proofErr w:type="gramEnd"/>
      <w:r w:rsidRPr="00576CCF">
        <w:rPr>
          <w:rFonts w:ascii="Times New Roman" w:eastAsia="Times New Roman" w:hAnsi="Times New Roman" w:cs="Times New Roman"/>
          <w:bCs/>
          <w:sz w:val="28"/>
          <w:szCs w:val="28"/>
          <w:lang w:eastAsia="ru-RU"/>
        </w:rPr>
        <w:t xml:space="preserve"> свое заключение об оценке фактического состояния объекта капитального строительства.</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По результатам работы межведомственной комиссии принимается одно из следующих решений:</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-о наличии оснований для признания объекта капитального строительства аварийным и подлежащим сносу;</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-об отсутствии оснований для признания объекта капитального строительства аварийным и подлежащим сносу.</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Основанием для признания объекта капитального строительства аварийным и подлежащим сносу является наличие одного или нескольких следующих признаков, которые не позволяют обеспечить надежность функционирования объекта капитального строительства и безопасность жизни и здоровья граждан:</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lastRenderedPageBreak/>
        <w:t xml:space="preserve">-ухудшение эксплуатационных характеристик объекта капитального строительства в </w:t>
      </w:r>
      <w:proofErr w:type="gramStart"/>
      <w:r w:rsidRPr="00576CCF">
        <w:rPr>
          <w:rFonts w:ascii="Times New Roman" w:eastAsia="Times New Roman" w:hAnsi="Times New Roman" w:cs="Times New Roman"/>
          <w:bCs/>
          <w:sz w:val="28"/>
          <w:szCs w:val="28"/>
          <w:lang w:eastAsia="ru-RU"/>
        </w:rPr>
        <w:t>целом</w:t>
      </w:r>
      <w:proofErr w:type="gramEnd"/>
      <w:r w:rsidRPr="00576CCF">
        <w:rPr>
          <w:rFonts w:ascii="Times New Roman" w:eastAsia="Times New Roman" w:hAnsi="Times New Roman" w:cs="Times New Roman"/>
          <w:bCs/>
          <w:sz w:val="28"/>
          <w:szCs w:val="28"/>
          <w:lang w:eastAsia="ru-RU"/>
        </w:rPr>
        <w:t xml:space="preserve"> или его отдельных частей в связи с физическим износом в процессе эксплуатации, приводящим к снижению до недопустимых уровней надежности здания, прочности и устойчивости строительных конструкций и оснований;</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proofErr w:type="gramStart"/>
      <w:r w:rsidRPr="00576CCF">
        <w:rPr>
          <w:rFonts w:ascii="Times New Roman" w:eastAsia="Times New Roman" w:hAnsi="Times New Roman" w:cs="Times New Roman"/>
          <w:bCs/>
          <w:sz w:val="28"/>
          <w:szCs w:val="28"/>
          <w:lang w:eastAsia="ru-RU"/>
        </w:rPr>
        <w:t>-получение повреждений в результате взрывов, аварий, пожаров, землетрясений, опасных геологических процессов,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w:t>
      </w:r>
      <w:proofErr w:type="gramEnd"/>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proofErr w:type="gramStart"/>
      <w:r w:rsidRPr="00576CCF">
        <w:rPr>
          <w:rFonts w:ascii="Times New Roman" w:eastAsia="Times New Roman" w:hAnsi="Times New Roman" w:cs="Times New Roman"/>
          <w:bCs/>
          <w:sz w:val="28"/>
          <w:szCs w:val="28"/>
          <w:lang w:eastAsia="ru-RU"/>
        </w:rPr>
        <w:t>-расположение объекта капитального строительства в опасных зонах схода оползней, селевых потоков, снежных лавин, а также на территориях, которые ежегодно затапливаются паводковыми водами, если при помощи проектных решений и инженерных мероприятий невозможно предотвратить разрушение объекта капитального строительства;</w:t>
      </w:r>
      <w:proofErr w:type="gramEnd"/>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-расположение объекта капитального строительства в зоне вероятных разрушений при техногенных авариях, если при помощи проектных решений и инженерных мероприятий невозможно предотвратить разрушение объекта капитального строительства.</w:t>
      </w:r>
    </w:p>
    <w:p w:rsidR="00576CCF" w:rsidRPr="00576CCF" w:rsidRDefault="00576CCF" w:rsidP="00576CCF">
      <w:pPr>
        <w:spacing w:after="0" w:line="216" w:lineRule="auto"/>
        <w:ind w:firstLine="709"/>
        <w:jc w:val="both"/>
        <w:rPr>
          <w:rFonts w:ascii="Times New Roman" w:eastAsia="Times New Roman" w:hAnsi="Times New Roman" w:cs="Times New Roman"/>
          <w:bCs/>
          <w:sz w:val="28"/>
          <w:szCs w:val="28"/>
          <w:lang w:eastAsia="ru-RU"/>
        </w:rPr>
      </w:pPr>
      <w:proofErr w:type="gramStart"/>
      <w:r w:rsidRPr="00576CCF">
        <w:rPr>
          <w:rFonts w:ascii="Times New Roman" w:eastAsia="Times New Roman" w:hAnsi="Times New Roman" w:cs="Times New Roman"/>
          <w:bCs/>
          <w:sz w:val="28"/>
          <w:szCs w:val="28"/>
          <w:lang w:eastAsia="ru-RU"/>
        </w:rPr>
        <w:t>Принятые</w:t>
      </w:r>
      <w:proofErr w:type="gramEnd"/>
      <w:r w:rsidRPr="00576CCF">
        <w:rPr>
          <w:rFonts w:ascii="Times New Roman" w:eastAsia="Times New Roman" w:hAnsi="Times New Roman" w:cs="Times New Roman"/>
          <w:bCs/>
          <w:sz w:val="28"/>
          <w:szCs w:val="28"/>
          <w:lang w:eastAsia="ru-RU"/>
        </w:rPr>
        <w:t xml:space="preserve"> решения могут быть обжалованы заинтересованными лицами в судебном порядке. Объект капитального строительства не может быть снесен до истечения срока, установленного законодательством для обжалования решения, а в </w:t>
      </w:r>
      <w:proofErr w:type="gramStart"/>
      <w:r w:rsidRPr="00576CCF">
        <w:rPr>
          <w:rFonts w:ascii="Times New Roman" w:eastAsia="Times New Roman" w:hAnsi="Times New Roman" w:cs="Times New Roman"/>
          <w:bCs/>
          <w:sz w:val="28"/>
          <w:szCs w:val="28"/>
          <w:lang w:eastAsia="ru-RU"/>
        </w:rPr>
        <w:t>случае</w:t>
      </w:r>
      <w:proofErr w:type="gramEnd"/>
      <w:r w:rsidRPr="00576CCF">
        <w:rPr>
          <w:rFonts w:ascii="Times New Roman" w:eastAsia="Times New Roman" w:hAnsi="Times New Roman" w:cs="Times New Roman"/>
          <w:bCs/>
          <w:sz w:val="28"/>
          <w:szCs w:val="28"/>
          <w:lang w:eastAsia="ru-RU"/>
        </w:rPr>
        <w:t xml:space="preserve"> обжалования - до дня вступления в силу решения суда.</w:t>
      </w:r>
    </w:p>
    <w:p w:rsidR="00964548" w:rsidRDefault="00964548" w:rsidP="00321C8C">
      <w:pPr>
        <w:spacing w:after="0" w:line="216" w:lineRule="auto"/>
        <w:ind w:firstLine="709"/>
        <w:jc w:val="both"/>
        <w:rPr>
          <w:rFonts w:ascii="Times New Roman" w:eastAsia="Times New Roman" w:hAnsi="Times New Roman" w:cs="Times New Roman"/>
          <w:bCs/>
          <w:sz w:val="28"/>
          <w:szCs w:val="28"/>
          <w:lang w:eastAsia="ru-RU"/>
        </w:rPr>
      </w:pPr>
    </w:p>
    <w:p w:rsidR="006D0BF3" w:rsidRDefault="006D0BF3" w:rsidP="00321C8C">
      <w:pPr>
        <w:spacing w:after="0" w:line="216" w:lineRule="auto"/>
        <w:ind w:firstLine="709"/>
        <w:jc w:val="both"/>
        <w:rPr>
          <w:rFonts w:ascii="Times New Roman" w:eastAsia="Times New Roman" w:hAnsi="Times New Roman" w:cs="Times New Roman"/>
          <w:bCs/>
          <w:sz w:val="28"/>
          <w:szCs w:val="28"/>
          <w:lang w:eastAsia="ru-RU"/>
        </w:rPr>
      </w:pPr>
    </w:p>
    <w:p w:rsidR="00576CCF" w:rsidRDefault="00576CCF" w:rsidP="00576CCF">
      <w:pPr>
        <w:spacing w:after="0"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6D0BF3" w:rsidRPr="006D0BF3">
        <w:rPr>
          <w:rFonts w:ascii="Times New Roman" w:eastAsia="Times New Roman" w:hAnsi="Times New Roman" w:cs="Times New Roman"/>
          <w:b/>
          <w:bCs/>
          <w:sz w:val="28"/>
          <w:szCs w:val="28"/>
          <w:lang w:eastAsia="ru-RU"/>
        </w:rPr>
        <w:t>8.0</w:t>
      </w:r>
      <w:r>
        <w:rPr>
          <w:rFonts w:ascii="Times New Roman" w:eastAsia="Times New Roman" w:hAnsi="Times New Roman" w:cs="Times New Roman"/>
          <w:b/>
          <w:bCs/>
          <w:sz w:val="28"/>
          <w:szCs w:val="28"/>
          <w:lang w:eastAsia="ru-RU"/>
        </w:rPr>
        <w:t>7</w:t>
      </w:r>
      <w:r w:rsidR="006D0BF3" w:rsidRPr="006D0BF3">
        <w:rPr>
          <w:rFonts w:ascii="Times New Roman" w:eastAsia="Times New Roman" w:hAnsi="Times New Roman" w:cs="Times New Roman"/>
          <w:b/>
          <w:bCs/>
          <w:sz w:val="28"/>
          <w:szCs w:val="28"/>
          <w:lang w:eastAsia="ru-RU"/>
        </w:rPr>
        <w:t xml:space="preserve">.2017 </w:t>
      </w:r>
      <w:r w:rsidRPr="00576CCF">
        <w:rPr>
          <w:rFonts w:ascii="Times New Roman" w:eastAsia="Times New Roman" w:hAnsi="Times New Roman" w:cs="Times New Roman"/>
          <w:b/>
          <w:bCs/>
          <w:sz w:val="28"/>
          <w:szCs w:val="28"/>
          <w:lang w:eastAsia="ru-RU"/>
        </w:rPr>
        <w:t>Льготные условия по автокредитованию для граждан, приобретающих автомобиль в первый раз, а также многодетных семей</w:t>
      </w:r>
      <w:r>
        <w:rPr>
          <w:rFonts w:ascii="Times New Roman" w:eastAsia="Times New Roman" w:hAnsi="Times New Roman" w:cs="Times New Roman"/>
          <w:b/>
          <w:bCs/>
          <w:sz w:val="28"/>
          <w:szCs w:val="28"/>
          <w:lang w:eastAsia="ru-RU"/>
        </w:rPr>
        <w:t>.</w:t>
      </w:r>
    </w:p>
    <w:p w:rsidR="00576CCF" w:rsidRPr="00576CCF" w:rsidRDefault="00576CCF" w:rsidP="00576CCF">
      <w:pPr>
        <w:spacing w:after="0" w:line="216" w:lineRule="auto"/>
        <w:ind w:firstLine="709"/>
        <w:jc w:val="both"/>
        <w:rPr>
          <w:rFonts w:ascii="Times New Roman" w:eastAsia="Times New Roman" w:hAnsi="Times New Roman" w:cs="Times New Roman"/>
          <w:b/>
          <w:bCs/>
          <w:sz w:val="28"/>
          <w:szCs w:val="28"/>
          <w:lang w:eastAsia="ru-RU"/>
        </w:rPr>
      </w:pPr>
    </w:p>
    <w:p w:rsidR="00576CCF" w:rsidRPr="00576CCF" w:rsidRDefault="00576CCF" w:rsidP="00D727F5">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 xml:space="preserve">Правительством РФ в 2017 году продолжена программа льготного автокредитования, а также установлены новые адресные меры поддержки автомобильной промышленности «Семейный автомобиль» и «Первый автомобиль», в </w:t>
      </w:r>
      <w:proofErr w:type="gramStart"/>
      <w:r w:rsidRPr="00576CCF">
        <w:rPr>
          <w:rFonts w:ascii="Times New Roman" w:eastAsia="Times New Roman" w:hAnsi="Times New Roman" w:cs="Times New Roman"/>
          <w:bCs/>
          <w:sz w:val="28"/>
          <w:szCs w:val="28"/>
          <w:lang w:eastAsia="ru-RU"/>
        </w:rPr>
        <w:t>рамках</w:t>
      </w:r>
      <w:proofErr w:type="gramEnd"/>
      <w:r w:rsidRPr="00576CCF">
        <w:rPr>
          <w:rFonts w:ascii="Times New Roman" w:eastAsia="Times New Roman" w:hAnsi="Times New Roman" w:cs="Times New Roman"/>
          <w:bCs/>
          <w:sz w:val="28"/>
          <w:szCs w:val="28"/>
          <w:lang w:eastAsia="ru-RU"/>
        </w:rPr>
        <w:t xml:space="preserve"> которых планируется реализовать не менее 58,35 тыс. автомобилей в кредит по льготной ставке, которая будет распространяться на машины, приобретенные в рамках кредитных договоров с 1 июля 2017 года.</w:t>
      </w:r>
    </w:p>
    <w:p w:rsidR="00576CCF" w:rsidRPr="00576CCF" w:rsidRDefault="00576CCF" w:rsidP="00D727F5">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В этой связи постановлением Правительства РФ от 07.07.2017 № 808 внесены изменения в Правила предоставления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2015-2017 годах физическим лицам на приобретение автомобиля.</w:t>
      </w:r>
    </w:p>
    <w:p w:rsidR="00576CCF" w:rsidRDefault="00576CCF" w:rsidP="00D727F5">
      <w:pPr>
        <w:spacing w:after="0"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Cs/>
          <w:sz w:val="28"/>
          <w:szCs w:val="28"/>
          <w:lang w:eastAsia="ru-RU"/>
        </w:rPr>
        <w:t>Согласно данным изменениям граждане, приобретающие автомобиль в первый раз, а также граждане, имеющие двух и более несовершеннолетних детей, смогут получить десятипроцентную скидку по автокредиту.</w:t>
      </w:r>
    </w:p>
    <w:p w:rsidR="00D727F5" w:rsidRPr="00576CCF" w:rsidRDefault="00D727F5" w:rsidP="00D727F5">
      <w:pPr>
        <w:spacing w:after="0" w:line="216" w:lineRule="auto"/>
        <w:ind w:firstLine="709"/>
        <w:jc w:val="both"/>
        <w:rPr>
          <w:rFonts w:ascii="Times New Roman" w:eastAsia="Times New Roman" w:hAnsi="Times New Roman" w:cs="Times New Roman"/>
          <w:bCs/>
          <w:sz w:val="28"/>
          <w:szCs w:val="28"/>
          <w:lang w:eastAsia="ru-RU"/>
        </w:rPr>
      </w:pPr>
    </w:p>
    <w:p w:rsidR="008E0ADA" w:rsidRPr="008E0ADA" w:rsidRDefault="00576CCF" w:rsidP="008E0ADA">
      <w:pPr>
        <w:spacing w:line="216" w:lineRule="auto"/>
        <w:ind w:firstLine="709"/>
        <w:jc w:val="both"/>
        <w:rPr>
          <w:rFonts w:ascii="Times New Roman" w:eastAsia="Times New Roman" w:hAnsi="Times New Roman" w:cs="Times New Roman"/>
          <w:bCs/>
          <w:sz w:val="28"/>
          <w:szCs w:val="28"/>
          <w:lang w:eastAsia="ru-RU"/>
        </w:rPr>
      </w:pPr>
      <w:r w:rsidRPr="00576CC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1</w:t>
      </w:r>
      <w:r w:rsidR="006D0BF3" w:rsidRPr="006D0BF3">
        <w:rPr>
          <w:rFonts w:ascii="Times New Roman" w:eastAsia="Times New Roman" w:hAnsi="Times New Roman" w:cs="Times New Roman"/>
          <w:b/>
          <w:bCs/>
          <w:sz w:val="28"/>
          <w:szCs w:val="28"/>
          <w:lang w:eastAsia="ru-RU"/>
        </w:rPr>
        <w:t>9.0</w:t>
      </w:r>
      <w:r>
        <w:rPr>
          <w:rFonts w:ascii="Times New Roman" w:eastAsia="Times New Roman" w:hAnsi="Times New Roman" w:cs="Times New Roman"/>
          <w:b/>
          <w:bCs/>
          <w:sz w:val="28"/>
          <w:szCs w:val="28"/>
          <w:lang w:eastAsia="ru-RU"/>
        </w:rPr>
        <w:t>7</w:t>
      </w:r>
      <w:r w:rsidR="006D0BF3" w:rsidRPr="006D0BF3">
        <w:rPr>
          <w:rFonts w:ascii="Times New Roman" w:eastAsia="Times New Roman" w:hAnsi="Times New Roman" w:cs="Times New Roman"/>
          <w:b/>
          <w:bCs/>
          <w:sz w:val="28"/>
          <w:szCs w:val="28"/>
          <w:lang w:eastAsia="ru-RU"/>
        </w:rPr>
        <w:t>.2017</w:t>
      </w:r>
      <w:proofErr w:type="gramStart"/>
      <w:r w:rsidR="006D0BF3">
        <w:rPr>
          <w:rFonts w:ascii="Times New Roman" w:eastAsia="Times New Roman" w:hAnsi="Times New Roman" w:cs="Times New Roman"/>
          <w:bCs/>
          <w:sz w:val="28"/>
          <w:szCs w:val="28"/>
          <w:lang w:eastAsia="ru-RU"/>
        </w:rPr>
        <w:t xml:space="preserve"> </w:t>
      </w:r>
      <w:r w:rsidR="008E0ADA" w:rsidRPr="008E0ADA">
        <w:rPr>
          <w:rFonts w:ascii="Times New Roman" w:eastAsia="Times New Roman" w:hAnsi="Times New Roman" w:cs="Times New Roman"/>
          <w:b/>
          <w:bCs/>
          <w:sz w:val="28"/>
          <w:szCs w:val="28"/>
          <w:lang w:eastAsia="ru-RU"/>
        </w:rPr>
        <w:t>В</w:t>
      </w:r>
      <w:proofErr w:type="gramEnd"/>
      <w:r w:rsidR="008E0ADA" w:rsidRPr="008E0ADA">
        <w:rPr>
          <w:rFonts w:ascii="Times New Roman" w:eastAsia="Times New Roman" w:hAnsi="Times New Roman" w:cs="Times New Roman"/>
          <w:b/>
          <w:bCs/>
          <w:sz w:val="28"/>
          <w:szCs w:val="28"/>
          <w:lang w:eastAsia="ru-RU"/>
        </w:rPr>
        <w:t>ступили в силу изменения налогового законодательства, в части установления размера государственной пошлины.</w:t>
      </w:r>
    </w:p>
    <w:p w:rsidR="008E0ADA" w:rsidRPr="008E0ADA" w:rsidRDefault="008E0ADA" w:rsidP="008E0ADA">
      <w:pPr>
        <w:spacing w:after="0" w:line="216" w:lineRule="auto"/>
        <w:ind w:firstLine="709"/>
        <w:jc w:val="both"/>
        <w:rPr>
          <w:rFonts w:ascii="Times New Roman" w:eastAsia="Times New Roman" w:hAnsi="Times New Roman" w:cs="Times New Roman"/>
          <w:bCs/>
          <w:sz w:val="28"/>
          <w:szCs w:val="28"/>
          <w:lang w:eastAsia="ru-RU"/>
        </w:rPr>
      </w:pPr>
      <w:r w:rsidRPr="008E0ADA">
        <w:rPr>
          <w:rFonts w:ascii="Times New Roman" w:eastAsia="Times New Roman" w:hAnsi="Times New Roman" w:cs="Times New Roman"/>
          <w:bCs/>
          <w:sz w:val="28"/>
          <w:szCs w:val="28"/>
          <w:lang w:eastAsia="ru-RU"/>
        </w:rPr>
        <w:br/>
        <w:t>04 мая 2017 года вступил в силу Федеральный закон от 03.04.2017 № 57-ФЗ «О внесении изменений в статьи 333.21 и 333.22 части второй Налогового кодекса Российской Федерации».</w:t>
      </w:r>
    </w:p>
    <w:p w:rsidR="008E0ADA" w:rsidRPr="008E0ADA" w:rsidRDefault="008E0ADA" w:rsidP="008E0ADA">
      <w:pPr>
        <w:spacing w:after="0" w:line="216" w:lineRule="auto"/>
        <w:ind w:firstLine="709"/>
        <w:jc w:val="both"/>
        <w:rPr>
          <w:rFonts w:ascii="Times New Roman" w:eastAsia="Times New Roman" w:hAnsi="Times New Roman" w:cs="Times New Roman"/>
          <w:bCs/>
          <w:sz w:val="28"/>
          <w:szCs w:val="28"/>
          <w:lang w:eastAsia="ru-RU"/>
        </w:rPr>
      </w:pPr>
      <w:proofErr w:type="gramStart"/>
      <w:r w:rsidRPr="008E0ADA">
        <w:rPr>
          <w:rFonts w:ascii="Times New Roman" w:eastAsia="Times New Roman" w:hAnsi="Times New Roman" w:cs="Times New Roman"/>
          <w:bCs/>
          <w:sz w:val="28"/>
          <w:szCs w:val="28"/>
          <w:lang w:eastAsia="ru-RU"/>
        </w:rPr>
        <w:lastRenderedPageBreak/>
        <w:t>Согласно</w:t>
      </w:r>
      <w:proofErr w:type="gramEnd"/>
      <w:r w:rsidRPr="008E0ADA">
        <w:rPr>
          <w:rFonts w:ascii="Times New Roman" w:eastAsia="Times New Roman" w:hAnsi="Times New Roman" w:cs="Times New Roman"/>
          <w:bCs/>
          <w:sz w:val="28"/>
          <w:szCs w:val="28"/>
          <w:lang w:eastAsia="ru-RU"/>
        </w:rPr>
        <w:t xml:space="preserve"> данного закона при подаче кассационной жалобы на судебный приказ размер государственной пошлины составляет 50 процентов размера государственной пошлины, подлежащей уплате при подаче искового заявления неимущественного характера; при подаче надзорной жалобы - в размере государственной пошлины, подлежащей уплате при подаче искового заявления неимущественного характера. </w:t>
      </w:r>
    </w:p>
    <w:p w:rsidR="008E0ADA" w:rsidRPr="008E0ADA" w:rsidRDefault="008E0ADA" w:rsidP="008E0ADA">
      <w:pPr>
        <w:spacing w:after="0" w:line="216" w:lineRule="auto"/>
        <w:ind w:firstLine="709"/>
        <w:jc w:val="both"/>
        <w:rPr>
          <w:rFonts w:ascii="Times New Roman" w:eastAsia="Times New Roman" w:hAnsi="Times New Roman" w:cs="Times New Roman"/>
          <w:bCs/>
          <w:sz w:val="28"/>
          <w:szCs w:val="28"/>
          <w:lang w:eastAsia="ru-RU"/>
        </w:rPr>
      </w:pPr>
      <w:r w:rsidRPr="008E0ADA">
        <w:rPr>
          <w:rFonts w:ascii="Times New Roman" w:eastAsia="Times New Roman" w:hAnsi="Times New Roman" w:cs="Times New Roman"/>
          <w:bCs/>
          <w:sz w:val="28"/>
          <w:szCs w:val="28"/>
          <w:lang w:eastAsia="ru-RU"/>
        </w:rPr>
        <w:t>При отказе в принятии искового заявления (заявления) или заявления о выдаче судебного приказа либо при отмене судебного приказа уплаченная государственная пошлина при предъявлении искового заявления (заявления) или заявления о выдаче судебного приказа засчитывается в счет подлежащей уплате государственной пошлины.</w:t>
      </w:r>
    </w:p>
    <w:p w:rsidR="006D0BF3" w:rsidRDefault="006D0BF3" w:rsidP="00321C8C">
      <w:pPr>
        <w:spacing w:after="0" w:line="216" w:lineRule="auto"/>
        <w:ind w:firstLine="709"/>
        <w:jc w:val="both"/>
        <w:rPr>
          <w:rFonts w:ascii="Times New Roman" w:eastAsia="Times New Roman" w:hAnsi="Times New Roman" w:cs="Times New Roman"/>
          <w:bCs/>
          <w:sz w:val="28"/>
          <w:szCs w:val="28"/>
          <w:lang w:eastAsia="ru-RU"/>
        </w:rPr>
      </w:pPr>
    </w:p>
    <w:p w:rsidR="00490786" w:rsidRDefault="00490786" w:rsidP="00321C8C">
      <w:pPr>
        <w:spacing w:after="0" w:line="216" w:lineRule="auto"/>
        <w:ind w:firstLine="709"/>
        <w:jc w:val="both"/>
        <w:rPr>
          <w:rFonts w:ascii="Times New Roman" w:eastAsia="Times New Roman" w:hAnsi="Times New Roman" w:cs="Times New Roman"/>
          <w:bCs/>
          <w:sz w:val="28"/>
          <w:szCs w:val="28"/>
          <w:lang w:eastAsia="ru-RU"/>
        </w:rPr>
      </w:pPr>
    </w:p>
    <w:p w:rsidR="00B904C4" w:rsidRDefault="00D727F5" w:rsidP="00B904C4">
      <w:pPr>
        <w:spacing w:after="0" w:line="21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2</w:t>
      </w:r>
      <w:r w:rsidR="00490786" w:rsidRPr="00490786">
        <w:rPr>
          <w:rFonts w:ascii="Times New Roman" w:eastAsia="Times New Roman" w:hAnsi="Times New Roman" w:cs="Times New Roman"/>
          <w:b/>
          <w:bCs/>
          <w:sz w:val="28"/>
          <w:szCs w:val="28"/>
          <w:lang w:eastAsia="ru-RU"/>
        </w:rPr>
        <w:t>0.0</w:t>
      </w:r>
      <w:r>
        <w:rPr>
          <w:rFonts w:ascii="Times New Roman" w:eastAsia="Times New Roman" w:hAnsi="Times New Roman" w:cs="Times New Roman"/>
          <w:b/>
          <w:bCs/>
          <w:sz w:val="28"/>
          <w:szCs w:val="28"/>
          <w:lang w:eastAsia="ru-RU"/>
        </w:rPr>
        <w:t>7</w:t>
      </w:r>
      <w:r w:rsidR="00490786" w:rsidRPr="00490786">
        <w:rPr>
          <w:rFonts w:ascii="Times New Roman" w:eastAsia="Times New Roman" w:hAnsi="Times New Roman" w:cs="Times New Roman"/>
          <w:b/>
          <w:bCs/>
          <w:sz w:val="28"/>
          <w:szCs w:val="28"/>
          <w:lang w:eastAsia="ru-RU"/>
        </w:rPr>
        <w:t>.</w:t>
      </w:r>
      <w:r w:rsidR="00490786" w:rsidRPr="00B904C4">
        <w:rPr>
          <w:rFonts w:ascii="Times New Roman" w:eastAsia="Times New Roman" w:hAnsi="Times New Roman" w:cs="Times New Roman"/>
          <w:b/>
          <w:bCs/>
          <w:sz w:val="28"/>
          <w:szCs w:val="28"/>
          <w:lang w:eastAsia="ru-RU"/>
        </w:rPr>
        <w:t xml:space="preserve">2017 </w:t>
      </w:r>
      <w:r w:rsidR="00B904C4" w:rsidRPr="00B904C4">
        <w:rPr>
          <w:rFonts w:ascii="Times New Roman" w:eastAsia="Times New Roman" w:hAnsi="Times New Roman" w:cs="Times New Roman"/>
          <w:b/>
          <w:bCs/>
          <w:sz w:val="28"/>
          <w:szCs w:val="28"/>
          <w:lang w:eastAsia="ru-RU"/>
        </w:rPr>
        <w:t>Расширен перечень документов, позволяющих установить возраст покупателя алкогольной продукции.</w:t>
      </w:r>
    </w:p>
    <w:p w:rsidR="00B904C4" w:rsidRPr="00B904C4" w:rsidRDefault="00B904C4" w:rsidP="00B904C4">
      <w:pPr>
        <w:spacing w:after="0" w:line="216" w:lineRule="auto"/>
        <w:ind w:firstLine="709"/>
        <w:jc w:val="both"/>
        <w:rPr>
          <w:rFonts w:ascii="Times New Roman" w:eastAsia="Times New Roman" w:hAnsi="Times New Roman" w:cs="Times New Roman"/>
          <w:bCs/>
          <w:sz w:val="28"/>
          <w:szCs w:val="28"/>
          <w:lang w:eastAsia="ru-RU"/>
        </w:rPr>
      </w:pPr>
    </w:p>
    <w:p w:rsidR="00B904C4" w:rsidRPr="00B904C4" w:rsidRDefault="00B904C4" w:rsidP="00B904C4">
      <w:pPr>
        <w:spacing w:after="0" w:line="216" w:lineRule="auto"/>
        <w:ind w:firstLine="709"/>
        <w:jc w:val="both"/>
        <w:rPr>
          <w:rFonts w:ascii="Times New Roman" w:eastAsia="Times New Roman" w:hAnsi="Times New Roman" w:cs="Times New Roman"/>
          <w:bCs/>
          <w:sz w:val="28"/>
          <w:szCs w:val="28"/>
          <w:lang w:eastAsia="ru-RU"/>
        </w:rPr>
      </w:pPr>
      <w:r w:rsidRPr="00B904C4">
        <w:rPr>
          <w:rFonts w:ascii="Times New Roman" w:eastAsia="Times New Roman" w:hAnsi="Times New Roman" w:cs="Times New Roman"/>
          <w:bCs/>
          <w:sz w:val="28"/>
          <w:szCs w:val="28"/>
          <w:lang w:eastAsia="ru-RU"/>
        </w:rPr>
        <w:t>Приказом Министерства промышленности и торговли РФ от 31 мая 2017 года, зарегистрированным в Минюсте РФ 22 июня 2017 года, обновлен перечень документов, позволяющих установить возраст покупателя алкогольной продукции, которые продавец вправе потребовать, если он сомневается в достижении этим покупателем совершеннолетия. В перечень документов, позволяющих установить возраст покупателя алкогольной продукции, которые продавец вправе потребовать, в случае возникновения у него сомнения в достижении этим покупателем совершеннолетия, дополнительно включены водительское удостоверение и персонифицированная карта зрителя (карта зрителя чемпионата мира по футболу FIFA 2018 г. и Кубка конфедераций FIFA 2017 г).</w:t>
      </w:r>
    </w:p>
    <w:p w:rsidR="00B904C4" w:rsidRDefault="00B904C4" w:rsidP="00B904C4">
      <w:pPr>
        <w:spacing w:after="0" w:line="216" w:lineRule="auto"/>
        <w:ind w:firstLine="709"/>
        <w:jc w:val="both"/>
        <w:rPr>
          <w:rFonts w:ascii="Times New Roman" w:eastAsia="Times New Roman" w:hAnsi="Times New Roman" w:cs="Times New Roman"/>
          <w:bCs/>
          <w:sz w:val="28"/>
          <w:szCs w:val="28"/>
          <w:lang w:eastAsia="ru-RU"/>
        </w:rPr>
      </w:pPr>
      <w:r w:rsidRPr="00B904C4">
        <w:rPr>
          <w:rFonts w:ascii="Times New Roman" w:eastAsia="Times New Roman" w:hAnsi="Times New Roman" w:cs="Times New Roman"/>
          <w:bCs/>
          <w:sz w:val="28"/>
          <w:szCs w:val="28"/>
          <w:lang w:eastAsia="ru-RU"/>
        </w:rPr>
        <w:t>Таким образом, перечень указанных документов в настоящий момент содержит 14 пунктов, где кроме различного вида паспортов, временного удостоверения личности, военного билета, разрешения на временное проживание лица без гражданства, вида на жительство, удостоверения беженца, имеется пункт 13 - водительское удостоверение и 14 - персонифицированная карта зрителя (действует до 31.12.1018 года)</w:t>
      </w:r>
      <w:r>
        <w:rPr>
          <w:rFonts w:ascii="Times New Roman" w:eastAsia="Times New Roman" w:hAnsi="Times New Roman" w:cs="Times New Roman"/>
          <w:bCs/>
          <w:sz w:val="28"/>
          <w:szCs w:val="28"/>
          <w:lang w:eastAsia="ru-RU"/>
        </w:rPr>
        <w:t>.</w:t>
      </w:r>
    </w:p>
    <w:p w:rsidR="00B904C4" w:rsidRDefault="00B904C4" w:rsidP="00B904C4">
      <w:pPr>
        <w:spacing w:after="0" w:line="216" w:lineRule="auto"/>
        <w:ind w:firstLine="709"/>
        <w:jc w:val="both"/>
        <w:rPr>
          <w:rFonts w:ascii="Times New Roman" w:eastAsia="Times New Roman" w:hAnsi="Times New Roman" w:cs="Times New Roman"/>
          <w:bCs/>
          <w:sz w:val="28"/>
          <w:szCs w:val="28"/>
          <w:lang w:eastAsia="ru-RU"/>
        </w:rPr>
      </w:pPr>
    </w:p>
    <w:p w:rsidR="00B904C4" w:rsidRDefault="00B904C4" w:rsidP="00B904C4">
      <w:pPr>
        <w:spacing w:after="0" w:line="216" w:lineRule="auto"/>
        <w:ind w:firstLine="709"/>
        <w:jc w:val="both"/>
        <w:rPr>
          <w:rFonts w:ascii="Times New Roman" w:eastAsia="Times New Roman" w:hAnsi="Times New Roman" w:cs="Times New Roman"/>
          <w:bCs/>
          <w:sz w:val="28"/>
          <w:szCs w:val="28"/>
          <w:lang w:eastAsia="ru-RU"/>
        </w:rPr>
      </w:pPr>
    </w:p>
    <w:p w:rsidR="00B904C4" w:rsidRPr="00B904C4" w:rsidRDefault="00B904C4" w:rsidP="00B904C4">
      <w:pPr>
        <w:spacing w:after="0" w:line="216" w:lineRule="auto"/>
        <w:ind w:firstLine="709"/>
        <w:jc w:val="both"/>
        <w:rPr>
          <w:rFonts w:ascii="Times New Roman" w:eastAsia="Times New Roman" w:hAnsi="Times New Roman" w:cs="Times New Roman"/>
          <w:b/>
          <w:bCs/>
          <w:sz w:val="28"/>
          <w:szCs w:val="28"/>
          <w:lang w:eastAsia="ru-RU"/>
        </w:rPr>
      </w:pPr>
      <w:r w:rsidRPr="00B904C4">
        <w:rPr>
          <w:rFonts w:ascii="Times New Roman" w:eastAsia="Times New Roman" w:hAnsi="Times New Roman" w:cs="Times New Roman"/>
          <w:b/>
          <w:bCs/>
          <w:sz w:val="28"/>
          <w:szCs w:val="28"/>
          <w:lang w:eastAsia="ru-RU"/>
        </w:rPr>
        <w:t>21.07.2017 Имущество, полученное незаконным путем, должно быть обращено в доход государства.</w:t>
      </w:r>
    </w:p>
    <w:p w:rsidR="00B904C4" w:rsidRPr="00B904C4" w:rsidRDefault="00B904C4" w:rsidP="00B904C4">
      <w:pPr>
        <w:spacing w:after="0" w:line="216" w:lineRule="auto"/>
        <w:ind w:firstLine="709"/>
        <w:jc w:val="both"/>
        <w:rPr>
          <w:rFonts w:ascii="Times New Roman" w:eastAsia="Times New Roman" w:hAnsi="Times New Roman" w:cs="Times New Roman"/>
          <w:bCs/>
          <w:sz w:val="28"/>
          <w:szCs w:val="28"/>
          <w:lang w:eastAsia="ru-RU"/>
        </w:rPr>
      </w:pPr>
    </w:p>
    <w:p w:rsidR="00B904C4" w:rsidRPr="00B904C4" w:rsidRDefault="00B904C4" w:rsidP="00B904C4">
      <w:pPr>
        <w:spacing w:after="0" w:line="216" w:lineRule="auto"/>
        <w:ind w:firstLine="709"/>
        <w:jc w:val="both"/>
        <w:rPr>
          <w:rFonts w:ascii="Times New Roman" w:eastAsia="Times New Roman" w:hAnsi="Times New Roman" w:cs="Times New Roman"/>
          <w:bCs/>
          <w:sz w:val="28"/>
          <w:szCs w:val="28"/>
          <w:lang w:eastAsia="ru-RU"/>
        </w:rPr>
      </w:pPr>
      <w:r w:rsidRPr="00B904C4">
        <w:rPr>
          <w:rFonts w:ascii="Times New Roman" w:eastAsia="Times New Roman" w:hAnsi="Times New Roman" w:cs="Times New Roman"/>
          <w:bCs/>
          <w:sz w:val="28"/>
          <w:szCs w:val="28"/>
          <w:lang w:eastAsia="ru-RU"/>
        </w:rPr>
        <w:t>30.06.2017 Президиум Верховного Суда РФ утвердил обзор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 за 2013-2016 гг.</w:t>
      </w:r>
    </w:p>
    <w:p w:rsidR="00B904C4" w:rsidRPr="00B904C4" w:rsidRDefault="00B904C4" w:rsidP="00B904C4">
      <w:pPr>
        <w:spacing w:after="0" w:line="216" w:lineRule="auto"/>
        <w:ind w:firstLine="709"/>
        <w:jc w:val="both"/>
        <w:rPr>
          <w:rFonts w:ascii="Times New Roman" w:eastAsia="Times New Roman" w:hAnsi="Times New Roman" w:cs="Times New Roman"/>
          <w:bCs/>
          <w:sz w:val="28"/>
          <w:szCs w:val="28"/>
          <w:lang w:eastAsia="ru-RU"/>
        </w:rPr>
      </w:pPr>
      <w:r w:rsidRPr="00B904C4">
        <w:rPr>
          <w:rFonts w:ascii="Times New Roman" w:eastAsia="Times New Roman" w:hAnsi="Times New Roman" w:cs="Times New Roman"/>
          <w:bCs/>
          <w:sz w:val="28"/>
          <w:szCs w:val="28"/>
          <w:lang w:eastAsia="ru-RU"/>
        </w:rPr>
        <w:t>В обзоре отмечено, что гражданин вправе представлять любые допустимые доказ</w:t>
      </w:r>
      <w:bookmarkStart w:id="0" w:name="_GoBack"/>
      <w:bookmarkEnd w:id="0"/>
      <w:r w:rsidRPr="00B904C4">
        <w:rPr>
          <w:rFonts w:ascii="Times New Roman" w:eastAsia="Times New Roman" w:hAnsi="Times New Roman" w:cs="Times New Roman"/>
          <w:bCs/>
          <w:sz w:val="28"/>
          <w:szCs w:val="28"/>
          <w:lang w:eastAsia="ru-RU"/>
        </w:rPr>
        <w:t xml:space="preserve">ательства в подтверждение законности происхождения средств, затраченных на приобретение им спорного имущества. Если в обоснование законности доходов ответчик ссылается на получение им денежных средств по гражданско-правовым сделкам, то суд должен вынести на обсуждение как обстоятельство, имеющее значение для правильного разрешения дела, вопрос о реальности получения денежных средств по таким сделкам, а также были ли эти средства направлены на приобретение спорного </w:t>
      </w:r>
      <w:r w:rsidRPr="00B904C4">
        <w:rPr>
          <w:rFonts w:ascii="Times New Roman" w:eastAsia="Times New Roman" w:hAnsi="Times New Roman" w:cs="Times New Roman"/>
          <w:bCs/>
          <w:sz w:val="28"/>
          <w:szCs w:val="28"/>
          <w:lang w:eastAsia="ru-RU"/>
        </w:rPr>
        <w:lastRenderedPageBreak/>
        <w:t xml:space="preserve">имущества. Если должник утратил имущество, которое было обращено в доход Российской Федерации, суд вправе изменить способ исполнения решения суда путем взыскания с должника стоимости такого имущества. </w:t>
      </w:r>
      <w:proofErr w:type="gramStart"/>
      <w:r w:rsidRPr="00B904C4">
        <w:rPr>
          <w:rFonts w:ascii="Times New Roman" w:eastAsia="Times New Roman" w:hAnsi="Times New Roman" w:cs="Times New Roman"/>
          <w:bCs/>
          <w:sz w:val="28"/>
          <w:szCs w:val="28"/>
          <w:lang w:eastAsia="ru-RU"/>
        </w:rPr>
        <w:t>В случае незначительного расхождения доходов, законность происхождения которых подтверждена, и размера расходов на приобретение соответствующего имущества суд вправе определить ту его часть, которая приобретена на доходы, законность происхождения которых не доказана.</w:t>
      </w:r>
      <w:proofErr w:type="gramEnd"/>
    </w:p>
    <w:p w:rsidR="00B904C4" w:rsidRPr="00B904C4" w:rsidRDefault="00B904C4" w:rsidP="00B904C4">
      <w:pPr>
        <w:spacing w:after="0" w:line="216" w:lineRule="auto"/>
        <w:ind w:firstLine="709"/>
        <w:jc w:val="both"/>
        <w:rPr>
          <w:rFonts w:ascii="Times New Roman" w:eastAsia="Times New Roman" w:hAnsi="Times New Roman" w:cs="Times New Roman"/>
          <w:bCs/>
          <w:sz w:val="28"/>
          <w:szCs w:val="28"/>
          <w:lang w:eastAsia="ru-RU"/>
        </w:rPr>
      </w:pPr>
      <w:r w:rsidRPr="00B904C4">
        <w:rPr>
          <w:rFonts w:ascii="Times New Roman" w:eastAsia="Times New Roman" w:hAnsi="Times New Roman" w:cs="Times New Roman"/>
          <w:bCs/>
          <w:sz w:val="28"/>
          <w:szCs w:val="28"/>
          <w:lang w:eastAsia="ru-RU"/>
        </w:rPr>
        <w:t xml:space="preserve">Вместе с тем, не подлежат контролю за расходами сделки, совершенные супругом (супругой) лица, в </w:t>
      </w:r>
      <w:proofErr w:type="gramStart"/>
      <w:r w:rsidRPr="00B904C4">
        <w:rPr>
          <w:rFonts w:ascii="Times New Roman" w:eastAsia="Times New Roman" w:hAnsi="Times New Roman" w:cs="Times New Roman"/>
          <w:bCs/>
          <w:sz w:val="28"/>
          <w:szCs w:val="28"/>
          <w:lang w:eastAsia="ru-RU"/>
        </w:rPr>
        <w:t>отношении</w:t>
      </w:r>
      <w:proofErr w:type="gramEnd"/>
      <w:r w:rsidRPr="00B904C4">
        <w:rPr>
          <w:rFonts w:ascii="Times New Roman" w:eastAsia="Times New Roman" w:hAnsi="Times New Roman" w:cs="Times New Roman"/>
          <w:bCs/>
          <w:sz w:val="28"/>
          <w:szCs w:val="28"/>
          <w:lang w:eastAsia="ru-RU"/>
        </w:rPr>
        <w:t xml:space="preserve"> которого осуществляется контроль за расходами, в течение отчетного периода, но до вступления в брак с этим лицом. Имущество, полученное по таким сделкам, не может быть обращено в доход Российской Федерации.</w:t>
      </w:r>
    </w:p>
    <w:p w:rsidR="00B904C4" w:rsidRPr="00B904C4" w:rsidRDefault="00B904C4" w:rsidP="00B904C4">
      <w:pPr>
        <w:spacing w:after="0" w:line="216" w:lineRule="auto"/>
        <w:ind w:firstLine="709"/>
        <w:jc w:val="both"/>
        <w:rPr>
          <w:rFonts w:ascii="Times New Roman" w:eastAsia="Times New Roman" w:hAnsi="Times New Roman" w:cs="Times New Roman"/>
          <w:bCs/>
          <w:sz w:val="28"/>
          <w:szCs w:val="28"/>
          <w:lang w:eastAsia="ru-RU"/>
        </w:rPr>
      </w:pPr>
    </w:p>
    <w:sectPr w:rsidR="00B904C4" w:rsidRPr="00B904C4" w:rsidSect="00EA64DD">
      <w:headerReference w:type="default" r:id="rId8"/>
      <w:pgSz w:w="11906" w:h="16838"/>
      <w:pgMar w:top="567"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652" w:rsidRDefault="00002652" w:rsidP="00EA64DD">
      <w:pPr>
        <w:spacing w:after="0" w:line="240" w:lineRule="auto"/>
      </w:pPr>
      <w:r>
        <w:separator/>
      </w:r>
    </w:p>
  </w:endnote>
  <w:endnote w:type="continuationSeparator" w:id="0">
    <w:p w:rsidR="00002652" w:rsidRDefault="00002652" w:rsidP="00EA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652" w:rsidRDefault="00002652" w:rsidP="00EA64DD">
      <w:pPr>
        <w:spacing w:after="0" w:line="240" w:lineRule="auto"/>
      </w:pPr>
      <w:r>
        <w:separator/>
      </w:r>
    </w:p>
  </w:footnote>
  <w:footnote w:type="continuationSeparator" w:id="0">
    <w:p w:rsidR="00002652" w:rsidRDefault="00002652" w:rsidP="00EA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894336"/>
      <w:docPartObj>
        <w:docPartGallery w:val="Page Numbers (Top of Page)"/>
        <w:docPartUnique/>
      </w:docPartObj>
    </w:sdtPr>
    <w:sdtEndPr/>
    <w:sdtContent>
      <w:p w:rsidR="00EA64DD" w:rsidRDefault="00EA64DD">
        <w:pPr>
          <w:pStyle w:val="a4"/>
          <w:jc w:val="center"/>
        </w:pPr>
        <w:r>
          <w:fldChar w:fldCharType="begin"/>
        </w:r>
        <w:r>
          <w:instrText>PAGE   \* MERGEFORMAT</w:instrText>
        </w:r>
        <w:r>
          <w:fldChar w:fldCharType="separate"/>
        </w:r>
        <w:r w:rsidR="00B904C4">
          <w:rPr>
            <w:noProof/>
          </w:rPr>
          <w:t>12</w:t>
        </w:r>
        <w:r>
          <w:fldChar w:fldCharType="end"/>
        </w:r>
      </w:p>
    </w:sdtContent>
  </w:sdt>
  <w:p w:rsidR="00EA64DD" w:rsidRDefault="00EA64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DE"/>
    <w:rsid w:val="00002652"/>
    <w:rsid w:val="00003B3F"/>
    <w:rsid w:val="0001749B"/>
    <w:rsid w:val="00030403"/>
    <w:rsid w:val="00034955"/>
    <w:rsid w:val="000540D7"/>
    <w:rsid w:val="000A006E"/>
    <w:rsid w:val="000D4C86"/>
    <w:rsid w:val="000D5FCE"/>
    <w:rsid w:val="000F23E6"/>
    <w:rsid w:val="001051FF"/>
    <w:rsid w:val="001301B6"/>
    <w:rsid w:val="0013666F"/>
    <w:rsid w:val="001A06DD"/>
    <w:rsid w:val="001A5C42"/>
    <w:rsid w:val="001A71A3"/>
    <w:rsid w:val="001C3C64"/>
    <w:rsid w:val="00211C7F"/>
    <w:rsid w:val="002274F8"/>
    <w:rsid w:val="00251C73"/>
    <w:rsid w:val="00266C6E"/>
    <w:rsid w:val="002B1353"/>
    <w:rsid w:val="002C0693"/>
    <w:rsid w:val="002F2CDC"/>
    <w:rsid w:val="002F30F5"/>
    <w:rsid w:val="00321C8C"/>
    <w:rsid w:val="00325FD7"/>
    <w:rsid w:val="00364193"/>
    <w:rsid w:val="003A0C95"/>
    <w:rsid w:val="003E7571"/>
    <w:rsid w:val="004405B3"/>
    <w:rsid w:val="00490786"/>
    <w:rsid w:val="004C1A96"/>
    <w:rsid w:val="004C5148"/>
    <w:rsid w:val="004C7D1A"/>
    <w:rsid w:val="004F449D"/>
    <w:rsid w:val="00512706"/>
    <w:rsid w:val="005276F9"/>
    <w:rsid w:val="00551254"/>
    <w:rsid w:val="00557EE9"/>
    <w:rsid w:val="00562994"/>
    <w:rsid w:val="00576CCF"/>
    <w:rsid w:val="005869E5"/>
    <w:rsid w:val="005A3929"/>
    <w:rsid w:val="005B1609"/>
    <w:rsid w:val="005C1636"/>
    <w:rsid w:val="005E45DC"/>
    <w:rsid w:val="005F0BFD"/>
    <w:rsid w:val="00615E1A"/>
    <w:rsid w:val="0063607E"/>
    <w:rsid w:val="006445F9"/>
    <w:rsid w:val="0065190A"/>
    <w:rsid w:val="0065580C"/>
    <w:rsid w:val="00657B7E"/>
    <w:rsid w:val="006D0BF3"/>
    <w:rsid w:val="00733F87"/>
    <w:rsid w:val="00754B4D"/>
    <w:rsid w:val="0077275D"/>
    <w:rsid w:val="007941A1"/>
    <w:rsid w:val="007A556F"/>
    <w:rsid w:val="007A6926"/>
    <w:rsid w:val="007C0026"/>
    <w:rsid w:val="007C286F"/>
    <w:rsid w:val="008200C5"/>
    <w:rsid w:val="00822017"/>
    <w:rsid w:val="00825624"/>
    <w:rsid w:val="00846881"/>
    <w:rsid w:val="00852377"/>
    <w:rsid w:val="00854C72"/>
    <w:rsid w:val="0086018E"/>
    <w:rsid w:val="0086354F"/>
    <w:rsid w:val="00870387"/>
    <w:rsid w:val="00893093"/>
    <w:rsid w:val="008B12D1"/>
    <w:rsid w:val="008B4F7B"/>
    <w:rsid w:val="008E0ADA"/>
    <w:rsid w:val="00943C6C"/>
    <w:rsid w:val="00964548"/>
    <w:rsid w:val="009917B1"/>
    <w:rsid w:val="00997981"/>
    <w:rsid w:val="009C0CAC"/>
    <w:rsid w:val="00A2661E"/>
    <w:rsid w:val="00A93B21"/>
    <w:rsid w:val="00AA38AB"/>
    <w:rsid w:val="00AB44C1"/>
    <w:rsid w:val="00AC4E31"/>
    <w:rsid w:val="00AD41A8"/>
    <w:rsid w:val="00AE091E"/>
    <w:rsid w:val="00AE6E6F"/>
    <w:rsid w:val="00AF0558"/>
    <w:rsid w:val="00B25A6A"/>
    <w:rsid w:val="00B33130"/>
    <w:rsid w:val="00B85DD0"/>
    <w:rsid w:val="00B901A3"/>
    <w:rsid w:val="00B904C4"/>
    <w:rsid w:val="00BA4AD6"/>
    <w:rsid w:val="00BE6649"/>
    <w:rsid w:val="00BF14BC"/>
    <w:rsid w:val="00C02DCB"/>
    <w:rsid w:val="00C1241F"/>
    <w:rsid w:val="00C232E8"/>
    <w:rsid w:val="00C45F3E"/>
    <w:rsid w:val="00CA1D63"/>
    <w:rsid w:val="00CA5114"/>
    <w:rsid w:val="00CC0488"/>
    <w:rsid w:val="00CC20A3"/>
    <w:rsid w:val="00CD5933"/>
    <w:rsid w:val="00CF31E6"/>
    <w:rsid w:val="00D028D2"/>
    <w:rsid w:val="00D15D68"/>
    <w:rsid w:val="00D727F5"/>
    <w:rsid w:val="00D86706"/>
    <w:rsid w:val="00D90E54"/>
    <w:rsid w:val="00D93E27"/>
    <w:rsid w:val="00DA0DB1"/>
    <w:rsid w:val="00DB01E5"/>
    <w:rsid w:val="00DD52C5"/>
    <w:rsid w:val="00E06756"/>
    <w:rsid w:val="00E44202"/>
    <w:rsid w:val="00E60076"/>
    <w:rsid w:val="00E62E6E"/>
    <w:rsid w:val="00E74F50"/>
    <w:rsid w:val="00EA64DD"/>
    <w:rsid w:val="00EE2989"/>
    <w:rsid w:val="00EE6DB7"/>
    <w:rsid w:val="00EF2C47"/>
    <w:rsid w:val="00F5272F"/>
    <w:rsid w:val="00FA6CF4"/>
    <w:rsid w:val="00FB4DDE"/>
    <w:rsid w:val="00FE41F4"/>
    <w:rsid w:val="00FF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4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D1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3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A64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64DD"/>
  </w:style>
  <w:style w:type="paragraph" w:styleId="a6">
    <w:name w:val="footer"/>
    <w:basedOn w:val="a"/>
    <w:link w:val="a7"/>
    <w:uiPriority w:val="99"/>
    <w:unhideWhenUsed/>
    <w:rsid w:val="00EA64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64DD"/>
  </w:style>
  <w:style w:type="character" w:customStyle="1" w:styleId="20">
    <w:name w:val="Заголовок 2 Знак"/>
    <w:basedOn w:val="a0"/>
    <w:link w:val="2"/>
    <w:uiPriority w:val="9"/>
    <w:rsid w:val="0036419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5F0BFD"/>
    <w:rPr>
      <w:color w:val="0000FF" w:themeColor="hyperlink"/>
      <w:u w:val="single"/>
    </w:rPr>
  </w:style>
  <w:style w:type="character" w:styleId="a9">
    <w:name w:val="FollowedHyperlink"/>
    <w:basedOn w:val="a0"/>
    <w:uiPriority w:val="99"/>
    <w:semiHidden/>
    <w:unhideWhenUsed/>
    <w:rsid w:val="00997981"/>
    <w:rPr>
      <w:color w:val="800080" w:themeColor="followedHyperlink"/>
      <w:u w:val="single"/>
    </w:rPr>
  </w:style>
  <w:style w:type="paragraph" w:styleId="aa">
    <w:name w:val="List Paragraph"/>
    <w:basedOn w:val="a"/>
    <w:uiPriority w:val="34"/>
    <w:qFormat/>
    <w:rsid w:val="00AB4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4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D1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3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A64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64DD"/>
  </w:style>
  <w:style w:type="paragraph" w:styleId="a6">
    <w:name w:val="footer"/>
    <w:basedOn w:val="a"/>
    <w:link w:val="a7"/>
    <w:uiPriority w:val="99"/>
    <w:unhideWhenUsed/>
    <w:rsid w:val="00EA64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64DD"/>
  </w:style>
  <w:style w:type="character" w:customStyle="1" w:styleId="20">
    <w:name w:val="Заголовок 2 Знак"/>
    <w:basedOn w:val="a0"/>
    <w:link w:val="2"/>
    <w:uiPriority w:val="9"/>
    <w:rsid w:val="0036419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5F0BFD"/>
    <w:rPr>
      <w:color w:val="0000FF" w:themeColor="hyperlink"/>
      <w:u w:val="single"/>
    </w:rPr>
  </w:style>
  <w:style w:type="character" w:styleId="a9">
    <w:name w:val="FollowedHyperlink"/>
    <w:basedOn w:val="a0"/>
    <w:uiPriority w:val="99"/>
    <w:semiHidden/>
    <w:unhideWhenUsed/>
    <w:rsid w:val="00997981"/>
    <w:rPr>
      <w:color w:val="800080" w:themeColor="followedHyperlink"/>
      <w:u w:val="single"/>
    </w:rPr>
  </w:style>
  <w:style w:type="paragraph" w:styleId="aa">
    <w:name w:val="List Paragraph"/>
    <w:basedOn w:val="a"/>
    <w:uiPriority w:val="34"/>
    <w:qFormat/>
    <w:rsid w:val="00AB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539">
      <w:bodyDiv w:val="1"/>
      <w:marLeft w:val="0"/>
      <w:marRight w:val="0"/>
      <w:marTop w:val="0"/>
      <w:marBottom w:val="0"/>
      <w:divBdr>
        <w:top w:val="none" w:sz="0" w:space="0" w:color="auto"/>
        <w:left w:val="none" w:sz="0" w:space="0" w:color="auto"/>
        <w:bottom w:val="none" w:sz="0" w:space="0" w:color="auto"/>
        <w:right w:val="none" w:sz="0" w:space="0" w:color="auto"/>
      </w:divBdr>
    </w:div>
    <w:div w:id="37051721">
      <w:bodyDiv w:val="1"/>
      <w:marLeft w:val="0"/>
      <w:marRight w:val="0"/>
      <w:marTop w:val="0"/>
      <w:marBottom w:val="0"/>
      <w:divBdr>
        <w:top w:val="none" w:sz="0" w:space="0" w:color="auto"/>
        <w:left w:val="none" w:sz="0" w:space="0" w:color="auto"/>
        <w:bottom w:val="none" w:sz="0" w:space="0" w:color="auto"/>
        <w:right w:val="none" w:sz="0" w:space="0" w:color="auto"/>
      </w:divBdr>
    </w:div>
    <w:div w:id="45380329">
      <w:bodyDiv w:val="1"/>
      <w:marLeft w:val="0"/>
      <w:marRight w:val="0"/>
      <w:marTop w:val="0"/>
      <w:marBottom w:val="0"/>
      <w:divBdr>
        <w:top w:val="none" w:sz="0" w:space="0" w:color="auto"/>
        <w:left w:val="none" w:sz="0" w:space="0" w:color="auto"/>
        <w:bottom w:val="none" w:sz="0" w:space="0" w:color="auto"/>
        <w:right w:val="none" w:sz="0" w:space="0" w:color="auto"/>
      </w:divBdr>
    </w:div>
    <w:div w:id="55323781">
      <w:bodyDiv w:val="1"/>
      <w:marLeft w:val="0"/>
      <w:marRight w:val="0"/>
      <w:marTop w:val="0"/>
      <w:marBottom w:val="0"/>
      <w:divBdr>
        <w:top w:val="none" w:sz="0" w:space="0" w:color="auto"/>
        <w:left w:val="none" w:sz="0" w:space="0" w:color="auto"/>
        <w:bottom w:val="none" w:sz="0" w:space="0" w:color="auto"/>
        <w:right w:val="none" w:sz="0" w:space="0" w:color="auto"/>
      </w:divBdr>
      <w:divsChild>
        <w:div w:id="878467882">
          <w:marLeft w:val="0"/>
          <w:marRight w:val="0"/>
          <w:marTop w:val="0"/>
          <w:marBottom w:val="0"/>
          <w:divBdr>
            <w:top w:val="none" w:sz="0" w:space="0" w:color="auto"/>
            <w:left w:val="none" w:sz="0" w:space="0" w:color="auto"/>
            <w:bottom w:val="none" w:sz="0" w:space="0" w:color="auto"/>
            <w:right w:val="none" w:sz="0" w:space="0" w:color="auto"/>
          </w:divBdr>
        </w:div>
      </w:divsChild>
    </w:div>
    <w:div w:id="59211390">
      <w:bodyDiv w:val="1"/>
      <w:marLeft w:val="0"/>
      <w:marRight w:val="0"/>
      <w:marTop w:val="0"/>
      <w:marBottom w:val="0"/>
      <w:divBdr>
        <w:top w:val="none" w:sz="0" w:space="0" w:color="auto"/>
        <w:left w:val="none" w:sz="0" w:space="0" w:color="auto"/>
        <w:bottom w:val="none" w:sz="0" w:space="0" w:color="auto"/>
        <w:right w:val="none" w:sz="0" w:space="0" w:color="auto"/>
      </w:divBdr>
    </w:div>
    <w:div w:id="64106256">
      <w:bodyDiv w:val="1"/>
      <w:marLeft w:val="0"/>
      <w:marRight w:val="0"/>
      <w:marTop w:val="0"/>
      <w:marBottom w:val="0"/>
      <w:divBdr>
        <w:top w:val="none" w:sz="0" w:space="0" w:color="auto"/>
        <w:left w:val="none" w:sz="0" w:space="0" w:color="auto"/>
        <w:bottom w:val="none" w:sz="0" w:space="0" w:color="auto"/>
        <w:right w:val="none" w:sz="0" w:space="0" w:color="auto"/>
      </w:divBdr>
    </w:div>
    <w:div w:id="67658743">
      <w:bodyDiv w:val="1"/>
      <w:marLeft w:val="0"/>
      <w:marRight w:val="0"/>
      <w:marTop w:val="0"/>
      <w:marBottom w:val="0"/>
      <w:divBdr>
        <w:top w:val="none" w:sz="0" w:space="0" w:color="auto"/>
        <w:left w:val="none" w:sz="0" w:space="0" w:color="auto"/>
        <w:bottom w:val="none" w:sz="0" w:space="0" w:color="auto"/>
        <w:right w:val="none" w:sz="0" w:space="0" w:color="auto"/>
      </w:divBdr>
    </w:div>
    <w:div w:id="80565384">
      <w:bodyDiv w:val="1"/>
      <w:marLeft w:val="0"/>
      <w:marRight w:val="0"/>
      <w:marTop w:val="0"/>
      <w:marBottom w:val="0"/>
      <w:divBdr>
        <w:top w:val="none" w:sz="0" w:space="0" w:color="auto"/>
        <w:left w:val="none" w:sz="0" w:space="0" w:color="auto"/>
        <w:bottom w:val="none" w:sz="0" w:space="0" w:color="auto"/>
        <w:right w:val="none" w:sz="0" w:space="0" w:color="auto"/>
      </w:divBdr>
    </w:div>
    <w:div w:id="104036223">
      <w:bodyDiv w:val="1"/>
      <w:marLeft w:val="0"/>
      <w:marRight w:val="0"/>
      <w:marTop w:val="0"/>
      <w:marBottom w:val="0"/>
      <w:divBdr>
        <w:top w:val="none" w:sz="0" w:space="0" w:color="auto"/>
        <w:left w:val="none" w:sz="0" w:space="0" w:color="auto"/>
        <w:bottom w:val="none" w:sz="0" w:space="0" w:color="auto"/>
        <w:right w:val="none" w:sz="0" w:space="0" w:color="auto"/>
      </w:divBdr>
    </w:div>
    <w:div w:id="110904973">
      <w:bodyDiv w:val="1"/>
      <w:marLeft w:val="0"/>
      <w:marRight w:val="0"/>
      <w:marTop w:val="0"/>
      <w:marBottom w:val="0"/>
      <w:divBdr>
        <w:top w:val="none" w:sz="0" w:space="0" w:color="auto"/>
        <w:left w:val="none" w:sz="0" w:space="0" w:color="auto"/>
        <w:bottom w:val="none" w:sz="0" w:space="0" w:color="auto"/>
        <w:right w:val="none" w:sz="0" w:space="0" w:color="auto"/>
      </w:divBdr>
    </w:div>
    <w:div w:id="115028854">
      <w:bodyDiv w:val="1"/>
      <w:marLeft w:val="0"/>
      <w:marRight w:val="0"/>
      <w:marTop w:val="0"/>
      <w:marBottom w:val="0"/>
      <w:divBdr>
        <w:top w:val="none" w:sz="0" w:space="0" w:color="auto"/>
        <w:left w:val="none" w:sz="0" w:space="0" w:color="auto"/>
        <w:bottom w:val="none" w:sz="0" w:space="0" w:color="auto"/>
        <w:right w:val="none" w:sz="0" w:space="0" w:color="auto"/>
      </w:divBdr>
    </w:div>
    <w:div w:id="133914979">
      <w:bodyDiv w:val="1"/>
      <w:marLeft w:val="0"/>
      <w:marRight w:val="0"/>
      <w:marTop w:val="0"/>
      <w:marBottom w:val="0"/>
      <w:divBdr>
        <w:top w:val="none" w:sz="0" w:space="0" w:color="auto"/>
        <w:left w:val="none" w:sz="0" w:space="0" w:color="auto"/>
        <w:bottom w:val="none" w:sz="0" w:space="0" w:color="auto"/>
        <w:right w:val="none" w:sz="0" w:space="0" w:color="auto"/>
      </w:divBdr>
    </w:div>
    <w:div w:id="153692366">
      <w:bodyDiv w:val="1"/>
      <w:marLeft w:val="0"/>
      <w:marRight w:val="0"/>
      <w:marTop w:val="0"/>
      <w:marBottom w:val="0"/>
      <w:divBdr>
        <w:top w:val="none" w:sz="0" w:space="0" w:color="auto"/>
        <w:left w:val="none" w:sz="0" w:space="0" w:color="auto"/>
        <w:bottom w:val="none" w:sz="0" w:space="0" w:color="auto"/>
        <w:right w:val="none" w:sz="0" w:space="0" w:color="auto"/>
      </w:divBdr>
    </w:div>
    <w:div w:id="154955357">
      <w:bodyDiv w:val="1"/>
      <w:marLeft w:val="0"/>
      <w:marRight w:val="0"/>
      <w:marTop w:val="0"/>
      <w:marBottom w:val="0"/>
      <w:divBdr>
        <w:top w:val="none" w:sz="0" w:space="0" w:color="auto"/>
        <w:left w:val="none" w:sz="0" w:space="0" w:color="auto"/>
        <w:bottom w:val="none" w:sz="0" w:space="0" w:color="auto"/>
        <w:right w:val="none" w:sz="0" w:space="0" w:color="auto"/>
      </w:divBdr>
      <w:divsChild>
        <w:div w:id="1953900361">
          <w:marLeft w:val="0"/>
          <w:marRight w:val="0"/>
          <w:marTop w:val="0"/>
          <w:marBottom w:val="0"/>
          <w:divBdr>
            <w:top w:val="none" w:sz="0" w:space="0" w:color="auto"/>
            <w:left w:val="none" w:sz="0" w:space="0" w:color="auto"/>
            <w:bottom w:val="none" w:sz="0" w:space="0" w:color="auto"/>
            <w:right w:val="none" w:sz="0" w:space="0" w:color="auto"/>
          </w:divBdr>
        </w:div>
        <w:div w:id="769858425">
          <w:marLeft w:val="0"/>
          <w:marRight w:val="0"/>
          <w:marTop w:val="0"/>
          <w:marBottom w:val="0"/>
          <w:divBdr>
            <w:top w:val="none" w:sz="0" w:space="0" w:color="auto"/>
            <w:left w:val="none" w:sz="0" w:space="0" w:color="auto"/>
            <w:bottom w:val="none" w:sz="0" w:space="0" w:color="auto"/>
            <w:right w:val="none" w:sz="0" w:space="0" w:color="auto"/>
          </w:divBdr>
        </w:div>
      </w:divsChild>
    </w:div>
    <w:div w:id="168721024">
      <w:bodyDiv w:val="1"/>
      <w:marLeft w:val="0"/>
      <w:marRight w:val="0"/>
      <w:marTop w:val="0"/>
      <w:marBottom w:val="0"/>
      <w:divBdr>
        <w:top w:val="none" w:sz="0" w:space="0" w:color="auto"/>
        <w:left w:val="none" w:sz="0" w:space="0" w:color="auto"/>
        <w:bottom w:val="none" w:sz="0" w:space="0" w:color="auto"/>
        <w:right w:val="none" w:sz="0" w:space="0" w:color="auto"/>
      </w:divBdr>
    </w:div>
    <w:div w:id="170529378">
      <w:bodyDiv w:val="1"/>
      <w:marLeft w:val="0"/>
      <w:marRight w:val="0"/>
      <w:marTop w:val="0"/>
      <w:marBottom w:val="0"/>
      <w:divBdr>
        <w:top w:val="none" w:sz="0" w:space="0" w:color="auto"/>
        <w:left w:val="none" w:sz="0" w:space="0" w:color="auto"/>
        <w:bottom w:val="none" w:sz="0" w:space="0" w:color="auto"/>
        <w:right w:val="none" w:sz="0" w:space="0" w:color="auto"/>
      </w:divBdr>
    </w:div>
    <w:div w:id="196813915">
      <w:bodyDiv w:val="1"/>
      <w:marLeft w:val="0"/>
      <w:marRight w:val="0"/>
      <w:marTop w:val="0"/>
      <w:marBottom w:val="0"/>
      <w:divBdr>
        <w:top w:val="none" w:sz="0" w:space="0" w:color="auto"/>
        <w:left w:val="none" w:sz="0" w:space="0" w:color="auto"/>
        <w:bottom w:val="none" w:sz="0" w:space="0" w:color="auto"/>
        <w:right w:val="none" w:sz="0" w:space="0" w:color="auto"/>
      </w:divBdr>
    </w:div>
    <w:div w:id="198050907">
      <w:bodyDiv w:val="1"/>
      <w:marLeft w:val="0"/>
      <w:marRight w:val="0"/>
      <w:marTop w:val="0"/>
      <w:marBottom w:val="0"/>
      <w:divBdr>
        <w:top w:val="none" w:sz="0" w:space="0" w:color="auto"/>
        <w:left w:val="none" w:sz="0" w:space="0" w:color="auto"/>
        <w:bottom w:val="none" w:sz="0" w:space="0" w:color="auto"/>
        <w:right w:val="none" w:sz="0" w:space="0" w:color="auto"/>
      </w:divBdr>
    </w:div>
    <w:div w:id="223682586">
      <w:bodyDiv w:val="1"/>
      <w:marLeft w:val="0"/>
      <w:marRight w:val="0"/>
      <w:marTop w:val="0"/>
      <w:marBottom w:val="0"/>
      <w:divBdr>
        <w:top w:val="none" w:sz="0" w:space="0" w:color="auto"/>
        <w:left w:val="none" w:sz="0" w:space="0" w:color="auto"/>
        <w:bottom w:val="none" w:sz="0" w:space="0" w:color="auto"/>
        <w:right w:val="none" w:sz="0" w:space="0" w:color="auto"/>
      </w:divBdr>
      <w:divsChild>
        <w:div w:id="402069024">
          <w:marLeft w:val="0"/>
          <w:marRight w:val="0"/>
          <w:marTop w:val="0"/>
          <w:marBottom w:val="0"/>
          <w:divBdr>
            <w:top w:val="none" w:sz="0" w:space="0" w:color="auto"/>
            <w:left w:val="none" w:sz="0" w:space="0" w:color="auto"/>
            <w:bottom w:val="none" w:sz="0" w:space="0" w:color="auto"/>
            <w:right w:val="none" w:sz="0" w:space="0" w:color="auto"/>
          </w:divBdr>
        </w:div>
        <w:div w:id="1236432908">
          <w:marLeft w:val="0"/>
          <w:marRight w:val="0"/>
          <w:marTop w:val="0"/>
          <w:marBottom w:val="0"/>
          <w:divBdr>
            <w:top w:val="none" w:sz="0" w:space="0" w:color="auto"/>
            <w:left w:val="none" w:sz="0" w:space="0" w:color="auto"/>
            <w:bottom w:val="none" w:sz="0" w:space="0" w:color="auto"/>
            <w:right w:val="none" w:sz="0" w:space="0" w:color="auto"/>
          </w:divBdr>
        </w:div>
      </w:divsChild>
    </w:div>
    <w:div w:id="230236137">
      <w:bodyDiv w:val="1"/>
      <w:marLeft w:val="0"/>
      <w:marRight w:val="0"/>
      <w:marTop w:val="0"/>
      <w:marBottom w:val="0"/>
      <w:divBdr>
        <w:top w:val="none" w:sz="0" w:space="0" w:color="auto"/>
        <w:left w:val="none" w:sz="0" w:space="0" w:color="auto"/>
        <w:bottom w:val="none" w:sz="0" w:space="0" w:color="auto"/>
        <w:right w:val="none" w:sz="0" w:space="0" w:color="auto"/>
      </w:divBdr>
    </w:div>
    <w:div w:id="237983234">
      <w:bodyDiv w:val="1"/>
      <w:marLeft w:val="0"/>
      <w:marRight w:val="0"/>
      <w:marTop w:val="0"/>
      <w:marBottom w:val="0"/>
      <w:divBdr>
        <w:top w:val="none" w:sz="0" w:space="0" w:color="auto"/>
        <w:left w:val="none" w:sz="0" w:space="0" w:color="auto"/>
        <w:bottom w:val="none" w:sz="0" w:space="0" w:color="auto"/>
        <w:right w:val="none" w:sz="0" w:space="0" w:color="auto"/>
      </w:divBdr>
    </w:div>
    <w:div w:id="239141802">
      <w:bodyDiv w:val="1"/>
      <w:marLeft w:val="0"/>
      <w:marRight w:val="0"/>
      <w:marTop w:val="0"/>
      <w:marBottom w:val="0"/>
      <w:divBdr>
        <w:top w:val="none" w:sz="0" w:space="0" w:color="auto"/>
        <w:left w:val="none" w:sz="0" w:space="0" w:color="auto"/>
        <w:bottom w:val="none" w:sz="0" w:space="0" w:color="auto"/>
        <w:right w:val="none" w:sz="0" w:space="0" w:color="auto"/>
      </w:divBdr>
    </w:div>
    <w:div w:id="243687707">
      <w:bodyDiv w:val="1"/>
      <w:marLeft w:val="0"/>
      <w:marRight w:val="0"/>
      <w:marTop w:val="0"/>
      <w:marBottom w:val="0"/>
      <w:divBdr>
        <w:top w:val="none" w:sz="0" w:space="0" w:color="auto"/>
        <w:left w:val="none" w:sz="0" w:space="0" w:color="auto"/>
        <w:bottom w:val="none" w:sz="0" w:space="0" w:color="auto"/>
        <w:right w:val="none" w:sz="0" w:space="0" w:color="auto"/>
      </w:divBdr>
    </w:div>
    <w:div w:id="271056944">
      <w:bodyDiv w:val="1"/>
      <w:marLeft w:val="0"/>
      <w:marRight w:val="0"/>
      <w:marTop w:val="0"/>
      <w:marBottom w:val="0"/>
      <w:divBdr>
        <w:top w:val="none" w:sz="0" w:space="0" w:color="auto"/>
        <w:left w:val="none" w:sz="0" w:space="0" w:color="auto"/>
        <w:bottom w:val="none" w:sz="0" w:space="0" w:color="auto"/>
        <w:right w:val="none" w:sz="0" w:space="0" w:color="auto"/>
      </w:divBdr>
    </w:div>
    <w:div w:id="271471974">
      <w:bodyDiv w:val="1"/>
      <w:marLeft w:val="0"/>
      <w:marRight w:val="0"/>
      <w:marTop w:val="0"/>
      <w:marBottom w:val="0"/>
      <w:divBdr>
        <w:top w:val="none" w:sz="0" w:space="0" w:color="auto"/>
        <w:left w:val="none" w:sz="0" w:space="0" w:color="auto"/>
        <w:bottom w:val="none" w:sz="0" w:space="0" w:color="auto"/>
        <w:right w:val="none" w:sz="0" w:space="0" w:color="auto"/>
      </w:divBdr>
    </w:div>
    <w:div w:id="278076864">
      <w:bodyDiv w:val="1"/>
      <w:marLeft w:val="0"/>
      <w:marRight w:val="0"/>
      <w:marTop w:val="0"/>
      <w:marBottom w:val="0"/>
      <w:divBdr>
        <w:top w:val="none" w:sz="0" w:space="0" w:color="auto"/>
        <w:left w:val="none" w:sz="0" w:space="0" w:color="auto"/>
        <w:bottom w:val="none" w:sz="0" w:space="0" w:color="auto"/>
        <w:right w:val="none" w:sz="0" w:space="0" w:color="auto"/>
      </w:divBdr>
    </w:div>
    <w:div w:id="284508382">
      <w:bodyDiv w:val="1"/>
      <w:marLeft w:val="0"/>
      <w:marRight w:val="0"/>
      <w:marTop w:val="0"/>
      <w:marBottom w:val="0"/>
      <w:divBdr>
        <w:top w:val="none" w:sz="0" w:space="0" w:color="auto"/>
        <w:left w:val="none" w:sz="0" w:space="0" w:color="auto"/>
        <w:bottom w:val="none" w:sz="0" w:space="0" w:color="auto"/>
        <w:right w:val="none" w:sz="0" w:space="0" w:color="auto"/>
      </w:divBdr>
    </w:div>
    <w:div w:id="285039322">
      <w:bodyDiv w:val="1"/>
      <w:marLeft w:val="0"/>
      <w:marRight w:val="0"/>
      <w:marTop w:val="0"/>
      <w:marBottom w:val="0"/>
      <w:divBdr>
        <w:top w:val="none" w:sz="0" w:space="0" w:color="auto"/>
        <w:left w:val="none" w:sz="0" w:space="0" w:color="auto"/>
        <w:bottom w:val="none" w:sz="0" w:space="0" w:color="auto"/>
        <w:right w:val="none" w:sz="0" w:space="0" w:color="auto"/>
      </w:divBdr>
    </w:div>
    <w:div w:id="289018881">
      <w:bodyDiv w:val="1"/>
      <w:marLeft w:val="0"/>
      <w:marRight w:val="0"/>
      <w:marTop w:val="0"/>
      <w:marBottom w:val="0"/>
      <w:divBdr>
        <w:top w:val="none" w:sz="0" w:space="0" w:color="auto"/>
        <w:left w:val="none" w:sz="0" w:space="0" w:color="auto"/>
        <w:bottom w:val="none" w:sz="0" w:space="0" w:color="auto"/>
        <w:right w:val="none" w:sz="0" w:space="0" w:color="auto"/>
      </w:divBdr>
    </w:div>
    <w:div w:id="309408382">
      <w:bodyDiv w:val="1"/>
      <w:marLeft w:val="0"/>
      <w:marRight w:val="0"/>
      <w:marTop w:val="0"/>
      <w:marBottom w:val="0"/>
      <w:divBdr>
        <w:top w:val="none" w:sz="0" w:space="0" w:color="auto"/>
        <w:left w:val="none" w:sz="0" w:space="0" w:color="auto"/>
        <w:bottom w:val="none" w:sz="0" w:space="0" w:color="auto"/>
        <w:right w:val="none" w:sz="0" w:space="0" w:color="auto"/>
      </w:divBdr>
      <w:divsChild>
        <w:div w:id="5833891">
          <w:marLeft w:val="0"/>
          <w:marRight w:val="0"/>
          <w:marTop w:val="0"/>
          <w:marBottom w:val="0"/>
          <w:divBdr>
            <w:top w:val="none" w:sz="0" w:space="0" w:color="auto"/>
            <w:left w:val="none" w:sz="0" w:space="0" w:color="auto"/>
            <w:bottom w:val="none" w:sz="0" w:space="0" w:color="auto"/>
            <w:right w:val="none" w:sz="0" w:space="0" w:color="auto"/>
          </w:divBdr>
        </w:div>
        <w:div w:id="1892692716">
          <w:marLeft w:val="0"/>
          <w:marRight w:val="0"/>
          <w:marTop w:val="0"/>
          <w:marBottom w:val="0"/>
          <w:divBdr>
            <w:top w:val="none" w:sz="0" w:space="0" w:color="auto"/>
            <w:left w:val="none" w:sz="0" w:space="0" w:color="auto"/>
            <w:bottom w:val="none" w:sz="0" w:space="0" w:color="auto"/>
            <w:right w:val="none" w:sz="0" w:space="0" w:color="auto"/>
          </w:divBdr>
        </w:div>
      </w:divsChild>
    </w:div>
    <w:div w:id="353305750">
      <w:bodyDiv w:val="1"/>
      <w:marLeft w:val="0"/>
      <w:marRight w:val="0"/>
      <w:marTop w:val="0"/>
      <w:marBottom w:val="0"/>
      <w:divBdr>
        <w:top w:val="none" w:sz="0" w:space="0" w:color="auto"/>
        <w:left w:val="none" w:sz="0" w:space="0" w:color="auto"/>
        <w:bottom w:val="none" w:sz="0" w:space="0" w:color="auto"/>
        <w:right w:val="none" w:sz="0" w:space="0" w:color="auto"/>
      </w:divBdr>
    </w:div>
    <w:div w:id="363671907">
      <w:bodyDiv w:val="1"/>
      <w:marLeft w:val="0"/>
      <w:marRight w:val="0"/>
      <w:marTop w:val="0"/>
      <w:marBottom w:val="0"/>
      <w:divBdr>
        <w:top w:val="none" w:sz="0" w:space="0" w:color="auto"/>
        <w:left w:val="none" w:sz="0" w:space="0" w:color="auto"/>
        <w:bottom w:val="none" w:sz="0" w:space="0" w:color="auto"/>
        <w:right w:val="none" w:sz="0" w:space="0" w:color="auto"/>
      </w:divBdr>
    </w:div>
    <w:div w:id="368533991">
      <w:bodyDiv w:val="1"/>
      <w:marLeft w:val="0"/>
      <w:marRight w:val="0"/>
      <w:marTop w:val="0"/>
      <w:marBottom w:val="0"/>
      <w:divBdr>
        <w:top w:val="none" w:sz="0" w:space="0" w:color="auto"/>
        <w:left w:val="none" w:sz="0" w:space="0" w:color="auto"/>
        <w:bottom w:val="none" w:sz="0" w:space="0" w:color="auto"/>
        <w:right w:val="none" w:sz="0" w:space="0" w:color="auto"/>
      </w:divBdr>
      <w:divsChild>
        <w:div w:id="810172498">
          <w:marLeft w:val="0"/>
          <w:marRight w:val="0"/>
          <w:marTop w:val="0"/>
          <w:marBottom w:val="0"/>
          <w:divBdr>
            <w:top w:val="none" w:sz="0" w:space="0" w:color="auto"/>
            <w:left w:val="none" w:sz="0" w:space="0" w:color="auto"/>
            <w:bottom w:val="none" w:sz="0" w:space="0" w:color="auto"/>
            <w:right w:val="none" w:sz="0" w:space="0" w:color="auto"/>
          </w:divBdr>
        </w:div>
      </w:divsChild>
    </w:div>
    <w:div w:id="444234702">
      <w:bodyDiv w:val="1"/>
      <w:marLeft w:val="0"/>
      <w:marRight w:val="0"/>
      <w:marTop w:val="0"/>
      <w:marBottom w:val="0"/>
      <w:divBdr>
        <w:top w:val="none" w:sz="0" w:space="0" w:color="auto"/>
        <w:left w:val="none" w:sz="0" w:space="0" w:color="auto"/>
        <w:bottom w:val="none" w:sz="0" w:space="0" w:color="auto"/>
        <w:right w:val="none" w:sz="0" w:space="0" w:color="auto"/>
      </w:divBdr>
    </w:div>
    <w:div w:id="523203486">
      <w:bodyDiv w:val="1"/>
      <w:marLeft w:val="0"/>
      <w:marRight w:val="0"/>
      <w:marTop w:val="0"/>
      <w:marBottom w:val="0"/>
      <w:divBdr>
        <w:top w:val="none" w:sz="0" w:space="0" w:color="auto"/>
        <w:left w:val="none" w:sz="0" w:space="0" w:color="auto"/>
        <w:bottom w:val="none" w:sz="0" w:space="0" w:color="auto"/>
        <w:right w:val="none" w:sz="0" w:space="0" w:color="auto"/>
      </w:divBdr>
      <w:divsChild>
        <w:div w:id="834300122">
          <w:marLeft w:val="0"/>
          <w:marRight w:val="0"/>
          <w:marTop w:val="0"/>
          <w:marBottom w:val="0"/>
          <w:divBdr>
            <w:top w:val="none" w:sz="0" w:space="0" w:color="auto"/>
            <w:left w:val="none" w:sz="0" w:space="0" w:color="auto"/>
            <w:bottom w:val="none" w:sz="0" w:space="0" w:color="auto"/>
            <w:right w:val="none" w:sz="0" w:space="0" w:color="auto"/>
          </w:divBdr>
        </w:div>
      </w:divsChild>
    </w:div>
    <w:div w:id="526678198">
      <w:bodyDiv w:val="1"/>
      <w:marLeft w:val="0"/>
      <w:marRight w:val="0"/>
      <w:marTop w:val="0"/>
      <w:marBottom w:val="0"/>
      <w:divBdr>
        <w:top w:val="none" w:sz="0" w:space="0" w:color="auto"/>
        <w:left w:val="none" w:sz="0" w:space="0" w:color="auto"/>
        <w:bottom w:val="none" w:sz="0" w:space="0" w:color="auto"/>
        <w:right w:val="none" w:sz="0" w:space="0" w:color="auto"/>
      </w:divBdr>
    </w:div>
    <w:div w:id="554239140">
      <w:bodyDiv w:val="1"/>
      <w:marLeft w:val="0"/>
      <w:marRight w:val="0"/>
      <w:marTop w:val="0"/>
      <w:marBottom w:val="0"/>
      <w:divBdr>
        <w:top w:val="none" w:sz="0" w:space="0" w:color="auto"/>
        <w:left w:val="none" w:sz="0" w:space="0" w:color="auto"/>
        <w:bottom w:val="none" w:sz="0" w:space="0" w:color="auto"/>
        <w:right w:val="none" w:sz="0" w:space="0" w:color="auto"/>
      </w:divBdr>
    </w:div>
    <w:div w:id="555555140">
      <w:bodyDiv w:val="1"/>
      <w:marLeft w:val="0"/>
      <w:marRight w:val="0"/>
      <w:marTop w:val="0"/>
      <w:marBottom w:val="0"/>
      <w:divBdr>
        <w:top w:val="none" w:sz="0" w:space="0" w:color="auto"/>
        <w:left w:val="none" w:sz="0" w:space="0" w:color="auto"/>
        <w:bottom w:val="none" w:sz="0" w:space="0" w:color="auto"/>
        <w:right w:val="none" w:sz="0" w:space="0" w:color="auto"/>
      </w:divBdr>
      <w:divsChild>
        <w:div w:id="1909225945">
          <w:marLeft w:val="0"/>
          <w:marRight w:val="0"/>
          <w:marTop w:val="0"/>
          <w:marBottom w:val="0"/>
          <w:divBdr>
            <w:top w:val="none" w:sz="0" w:space="0" w:color="auto"/>
            <w:left w:val="none" w:sz="0" w:space="0" w:color="auto"/>
            <w:bottom w:val="none" w:sz="0" w:space="0" w:color="auto"/>
            <w:right w:val="none" w:sz="0" w:space="0" w:color="auto"/>
          </w:divBdr>
        </w:div>
      </w:divsChild>
    </w:div>
    <w:div w:id="556864113">
      <w:bodyDiv w:val="1"/>
      <w:marLeft w:val="0"/>
      <w:marRight w:val="0"/>
      <w:marTop w:val="0"/>
      <w:marBottom w:val="0"/>
      <w:divBdr>
        <w:top w:val="none" w:sz="0" w:space="0" w:color="auto"/>
        <w:left w:val="none" w:sz="0" w:space="0" w:color="auto"/>
        <w:bottom w:val="none" w:sz="0" w:space="0" w:color="auto"/>
        <w:right w:val="none" w:sz="0" w:space="0" w:color="auto"/>
      </w:divBdr>
      <w:divsChild>
        <w:div w:id="1541555596">
          <w:marLeft w:val="0"/>
          <w:marRight w:val="0"/>
          <w:marTop w:val="0"/>
          <w:marBottom w:val="0"/>
          <w:divBdr>
            <w:top w:val="none" w:sz="0" w:space="0" w:color="auto"/>
            <w:left w:val="none" w:sz="0" w:space="0" w:color="auto"/>
            <w:bottom w:val="none" w:sz="0" w:space="0" w:color="auto"/>
            <w:right w:val="none" w:sz="0" w:space="0" w:color="auto"/>
          </w:divBdr>
          <w:divsChild>
            <w:div w:id="17297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3342">
      <w:bodyDiv w:val="1"/>
      <w:marLeft w:val="0"/>
      <w:marRight w:val="0"/>
      <w:marTop w:val="0"/>
      <w:marBottom w:val="0"/>
      <w:divBdr>
        <w:top w:val="none" w:sz="0" w:space="0" w:color="auto"/>
        <w:left w:val="none" w:sz="0" w:space="0" w:color="auto"/>
        <w:bottom w:val="none" w:sz="0" w:space="0" w:color="auto"/>
        <w:right w:val="none" w:sz="0" w:space="0" w:color="auto"/>
      </w:divBdr>
    </w:div>
    <w:div w:id="606818597">
      <w:bodyDiv w:val="1"/>
      <w:marLeft w:val="0"/>
      <w:marRight w:val="0"/>
      <w:marTop w:val="0"/>
      <w:marBottom w:val="0"/>
      <w:divBdr>
        <w:top w:val="none" w:sz="0" w:space="0" w:color="auto"/>
        <w:left w:val="none" w:sz="0" w:space="0" w:color="auto"/>
        <w:bottom w:val="none" w:sz="0" w:space="0" w:color="auto"/>
        <w:right w:val="none" w:sz="0" w:space="0" w:color="auto"/>
      </w:divBdr>
    </w:div>
    <w:div w:id="623969022">
      <w:bodyDiv w:val="1"/>
      <w:marLeft w:val="0"/>
      <w:marRight w:val="0"/>
      <w:marTop w:val="0"/>
      <w:marBottom w:val="0"/>
      <w:divBdr>
        <w:top w:val="none" w:sz="0" w:space="0" w:color="auto"/>
        <w:left w:val="none" w:sz="0" w:space="0" w:color="auto"/>
        <w:bottom w:val="none" w:sz="0" w:space="0" w:color="auto"/>
        <w:right w:val="none" w:sz="0" w:space="0" w:color="auto"/>
      </w:divBdr>
    </w:div>
    <w:div w:id="627205431">
      <w:bodyDiv w:val="1"/>
      <w:marLeft w:val="0"/>
      <w:marRight w:val="0"/>
      <w:marTop w:val="0"/>
      <w:marBottom w:val="0"/>
      <w:divBdr>
        <w:top w:val="none" w:sz="0" w:space="0" w:color="auto"/>
        <w:left w:val="none" w:sz="0" w:space="0" w:color="auto"/>
        <w:bottom w:val="none" w:sz="0" w:space="0" w:color="auto"/>
        <w:right w:val="none" w:sz="0" w:space="0" w:color="auto"/>
      </w:divBdr>
    </w:div>
    <w:div w:id="642732663">
      <w:bodyDiv w:val="1"/>
      <w:marLeft w:val="0"/>
      <w:marRight w:val="0"/>
      <w:marTop w:val="0"/>
      <w:marBottom w:val="0"/>
      <w:divBdr>
        <w:top w:val="none" w:sz="0" w:space="0" w:color="auto"/>
        <w:left w:val="none" w:sz="0" w:space="0" w:color="auto"/>
        <w:bottom w:val="none" w:sz="0" w:space="0" w:color="auto"/>
        <w:right w:val="none" w:sz="0" w:space="0" w:color="auto"/>
      </w:divBdr>
    </w:div>
    <w:div w:id="660547474">
      <w:bodyDiv w:val="1"/>
      <w:marLeft w:val="0"/>
      <w:marRight w:val="0"/>
      <w:marTop w:val="0"/>
      <w:marBottom w:val="0"/>
      <w:divBdr>
        <w:top w:val="none" w:sz="0" w:space="0" w:color="auto"/>
        <w:left w:val="none" w:sz="0" w:space="0" w:color="auto"/>
        <w:bottom w:val="none" w:sz="0" w:space="0" w:color="auto"/>
        <w:right w:val="none" w:sz="0" w:space="0" w:color="auto"/>
      </w:divBdr>
    </w:div>
    <w:div w:id="721831432">
      <w:bodyDiv w:val="1"/>
      <w:marLeft w:val="0"/>
      <w:marRight w:val="0"/>
      <w:marTop w:val="0"/>
      <w:marBottom w:val="0"/>
      <w:divBdr>
        <w:top w:val="none" w:sz="0" w:space="0" w:color="auto"/>
        <w:left w:val="none" w:sz="0" w:space="0" w:color="auto"/>
        <w:bottom w:val="none" w:sz="0" w:space="0" w:color="auto"/>
        <w:right w:val="none" w:sz="0" w:space="0" w:color="auto"/>
      </w:divBdr>
    </w:div>
    <w:div w:id="725107176">
      <w:bodyDiv w:val="1"/>
      <w:marLeft w:val="0"/>
      <w:marRight w:val="0"/>
      <w:marTop w:val="0"/>
      <w:marBottom w:val="0"/>
      <w:divBdr>
        <w:top w:val="none" w:sz="0" w:space="0" w:color="auto"/>
        <w:left w:val="none" w:sz="0" w:space="0" w:color="auto"/>
        <w:bottom w:val="none" w:sz="0" w:space="0" w:color="auto"/>
        <w:right w:val="none" w:sz="0" w:space="0" w:color="auto"/>
      </w:divBdr>
    </w:div>
    <w:div w:id="796606687">
      <w:bodyDiv w:val="1"/>
      <w:marLeft w:val="0"/>
      <w:marRight w:val="0"/>
      <w:marTop w:val="0"/>
      <w:marBottom w:val="0"/>
      <w:divBdr>
        <w:top w:val="none" w:sz="0" w:space="0" w:color="auto"/>
        <w:left w:val="none" w:sz="0" w:space="0" w:color="auto"/>
        <w:bottom w:val="none" w:sz="0" w:space="0" w:color="auto"/>
        <w:right w:val="none" w:sz="0" w:space="0" w:color="auto"/>
      </w:divBdr>
    </w:div>
    <w:div w:id="807435781">
      <w:bodyDiv w:val="1"/>
      <w:marLeft w:val="0"/>
      <w:marRight w:val="0"/>
      <w:marTop w:val="0"/>
      <w:marBottom w:val="0"/>
      <w:divBdr>
        <w:top w:val="none" w:sz="0" w:space="0" w:color="auto"/>
        <w:left w:val="none" w:sz="0" w:space="0" w:color="auto"/>
        <w:bottom w:val="none" w:sz="0" w:space="0" w:color="auto"/>
        <w:right w:val="none" w:sz="0" w:space="0" w:color="auto"/>
      </w:divBdr>
    </w:div>
    <w:div w:id="814760112">
      <w:bodyDiv w:val="1"/>
      <w:marLeft w:val="0"/>
      <w:marRight w:val="0"/>
      <w:marTop w:val="0"/>
      <w:marBottom w:val="0"/>
      <w:divBdr>
        <w:top w:val="none" w:sz="0" w:space="0" w:color="auto"/>
        <w:left w:val="none" w:sz="0" w:space="0" w:color="auto"/>
        <w:bottom w:val="none" w:sz="0" w:space="0" w:color="auto"/>
        <w:right w:val="none" w:sz="0" w:space="0" w:color="auto"/>
      </w:divBdr>
      <w:divsChild>
        <w:div w:id="1850563838">
          <w:marLeft w:val="0"/>
          <w:marRight w:val="0"/>
          <w:marTop w:val="0"/>
          <w:marBottom w:val="0"/>
          <w:divBdr>
            <w:top w:val="none" w:sz="0" w:space="0" w:color="auto"/>
            <w:left w:val="none" w:sz="0" w:space="0" w:color="auto"/>
            <w:bottom w:val="none" w:sz="0" w:space="0" w:color="auto"/>
            <w:right w:val="none" w:sz="0" w:space="0" w:color="auto"/>
          </w:divBdr>
        </w:div>
      </w:divsChild>
    </w:div>
    <w:div w:id="824275602">
      <w:bodyDiv w:val="1"/>
      <w:marLeft w:val="0"/>
      <w:marRight w:val="0"/>
      <w:marTop w:val="0"/>
      <w:marBottom w:val="0"/>
      <w:divBdr>
        <w:top w:val="none" w:sz="0" w:space="0" w:color="auto"/>
        <w:left w:val="none" w:sz="0" w:space="0" w:color="auto"/>
        <w:bottom w:val="none" w:sz="0" w:space="0" w:color="auto"/>
        <w:right w:val="none" w:sz="0" w:space="0" w:color="auto"/>
      </w:divBdr>
      <w:divsChild>
        <w:div w:id="884298112">
          <w:marLeft w:val="0"/>
          <w:marRight w:val="0"/>
          <w:marTop w:val="0"/>
          <w:marBottom w:val="0"/>
          <w:divBdr>
            <w:top w:val="none" w:sz="0" w:space="0" w:color="auto"/>
            <w:left w:val="none" w:sz="0" w:space="0" w:color="auto"/>
            <w:bottom w:val="none" w:sz="0" w:space="0" w:color="auto"/>
            <w:right w:val="none" w:sz="0" w:space="0" w:color="auto"/>
          </w:divBdr>
        </w:div>
      </w:divsChild>
    </w:div>
    <w:div w:id="828331261">
      <w:bodyDiv w:val="1"/>
      <w:marLeft w:val="0"/>
      <w:marRight w:val="0"/>
      <w:marTop w:val="0"/>
      <w:marBottom w:val="0"/>
      <w:divBdr>
        <w:top w:val="none" w:sz="0" w:space="0" w:color="auto"/>
        <w:left w:val="none" w:sz="0" w:space="0" w:color="auto"/>
        <w:bottom w:val="none" w:sz="0" w:space="0" w:color="auto"/>
        <w:right w:val="none" w:sz="0" w:space="0" w:color="auto"/>
      </w:divBdr>
      <w:divsChild>
        <w:div w:id="995648593">
          <w:marLeft w:val="0"/>
          <w:marRight w:val="0"/>
          <w:marTop w:val="0"/>
          <w:marBottom w:val="0"/>
          <w:divBdr>
            <w:top w:val="none" w:sz="0" w:space="0" w:color="auto"/>
            <w:left w:val="none" w:sz="0" w:space="0" w:color="auto"/>
            <w:bottom w:val="none" w:sz="0" w:space="0" w:color="auto"/>
            <w:right w:val="none" w:sz="0" w:space="0" w:color="auto"/>
          </w:divBdr>
        </w:div>
        <w:div w:id="638658123">
          <w:marLeft w:val="0"/>
          <w:marRight w:val="0"/>
          <w:marTop w:val="0"/>
          <w:marBottom w:val="0"/>
          <w:divBdr>
            <w:top w:val="none" w:sz="0" w:space="0" w:color="auto"/>
            <w:left w:val="none" w:sz="0" w:space="0" w:color="auto"/>
            <w:bottom w:val="none" w:sz="0" w:space="0" w:color="auto"/>
            <w:right w:val="none" w:sz="0" w:space="0" w:color="auto"/>
          </w:divBdr>
        </w:div>
      </w:divsChild>
    </w:div>
    <w:div w:id="844592436">
      <w:bodyDiv w:val="1"/>
      <w:marLeft w:val="0"/>
      <w:marRight w:val="0"/>
      <w:marTop w:val="0"/>
      <w:marBottom w:val="0"/>
      <w:divBdr>
        <w:top w:val="none" w:sz="0" w:space="0" w:color="auto"/>
        <w:left w:val="none" w:sz="0" w:space="0" w:color="auto"/>
        <w:bottom w:val="none" w:sz="0" w:space="0" w:color="auto"/>
        <w:right w:val="none" w:sz="0" w:space="0" w:color="auto"/>
      </w:divBdr>
      <w:divsChild>
        <w:div w:id="108207741">
          <w:marLeft w:val="0"/>
          <w:marRight w:val="0"/>
          <w:marTop w:val="0"/>
          <w:marBottom w:val="0"/>
          <w:divBdr>
            <w:top w:val="none" w:sz="0" w:space="0" w:color="auto"/>
            <w:left w:val="none" w:sz="0" w:space="0" w:color="auto"/>
            <w:bottom w:val="none" w:sz="0" w:space="0" w:color="auto"/>
            <w:right w:val="none" w:sz="0" w:space="0" w:color="auto"/>
          </w:divBdr>
        </w:div>
      </w:divsChild>
    </w:div>
    <w:div w:id="855460529">
      <w:bodyDiv w:val="1"/>
      <w:marLeft w:val="0"/>
      <w:marRight w:val="0"/>
      <w:marTop w:val="0"/>
      <w:marBottom w:val="0"/>
      <w:divBdr>
        <w:top w:val="none" w:sz="0" w:space="0" w:color="auto"/>
        <w:left w:val="none" w:sz="0" w:space="0" w:color="auto"/>
        <w:bottom w:val="none" w:sz="0" w:space="0" w:color="auto"/>
        <w:right w:val="none" w:sz="0" w:space="0" w:color="auto"/>
      </w:divBdr>
    </w:div>
    <w:div w:id="859582706">
      <w:bodyDiv w:val="1"/>
      <w:marLeft w:val="0"/>
      <w:marRight w:val="0"/>
      <w:marTop w:val="0"/>
      <w:marBottom w:val="0"/>
      <w:divBdr>
        <w:top w:val="none" w:sz="0" w:space="0" w:color="auto"/>
        <w:left w:val="none" w:sz="0" w:space="0" w:color="auto"/>
        <w:bottom w:val="none" w:sz="0" w:space="0" w:color="auto"/>
        <w:right w:val="none" w:sz="0" w:space="0" w:color="auto"/>
      </w:divBdr>
    </w:div>
    <w:div w:id="864825194">
      <w:bodyDiv w:val="1"/>
      <w:marLeft w:val="0"/>
      <w:marRight w:val="0"/>
      <w:marTop w:val="0"/>
      <w:marBottom w:val="0"/>
      <w:divBdr>
        <w:top w:val="none" w:sz="0" w:space="0" w:color="auto"/>
        <w:left w:val="none" w:sz="0" w:space="0" w:color="auto"/>
        <w:bottom w:val="none" w:sz="0" w:space="0" w:color="auto"/>
        <w:right w:val="none" w:sz="0" w:space="0" w:color="auto"/>
      </w:divBdr>
    </w:div>
    <w:div w:id="867062358">
      <w:bodyDiv w:val="1"/>
      <w:marLeft w:val="0"/>
      <w:marRight w:val="0"/>
      <w:marTop w:val="0"/>
      <w:marBottom w:val="0"/>
      <w:divBdr>
        <w:top w:val="none" w:sz="0" w:space="0" w:color="auto"/>
        <w:left w:val="none" w:sz="0" w:space="0" w:color="auto"/>
        <w:bottom w:val="none" w:sz="0" w:space="0" w:color="auto"/>
        <w:right w:val="none" w:sz="0" w:space="0" w:color="auto"/>
      </w:divBdr>
      <w:divsChild>
        <w:div w:id="1348755780">
          <w:marLeft w:val="0"/>
          <w:marRight w:val="0"/>
          <w:marTop w:val="0"/>
          <w:marBottom w:val="0"/>
          <w:divBdr>
            <w:top w:val="none" w:sz="0" w:space="0" w:color="auto"/>
            <w:left w:val="none" w:sz="0" w:space="0" w:color="auto"/>
            <w:bottom w:val="none" w:sz="0" w:space="0" w:color="auto"/>
            <w:right w:val="none" w:sz="0" w:space="0" w:color="auto"/>
          </w:divBdr>
        </w:div>
        <w:div w:id="500242468">
          <w:marLeft w:val="0"/>
          <w:marRight w:val="0"/>
          <w:marTop w:val="0"/>
          <w:marBottom w:val="0"/>
          <w:divBdr>
            <w:top w:val="none" w:sz="0" w:space="0" w:color="auto"/>
            <w:left w:val="none" w:sz="0" w:space="0" w:color="auto"/>
            <w:bottom w:val="none" w:sz="0" w:space="0" w:color="auto"/>
            <w:right w:val="none" w:sz="0" w:space="0" w:color="auto"/>
          </w:divBdr>
        </w:div>
      </w:divsChild>
    </w:div>
    <w:div w:id="883447588">
      <w:bodyDiv w:val="1"/>
      <w:marLeft w:val="0"/>
      <w:marRight w:val="0"/>
      <w:marTop w:val="0"/>
      <w:marBottom w:val="0"/>
      <w:divBdr>
        <w:top w:val="none" w:sz="0" w:space="0" w:color="auto"/>
        <w:left w:val="none" w:sz="0" w:space="0" w:color="auto"/>
        <w:bottom w:val="none" w:sz="0" w:space="0" w:color="auto"/>
        <w:right w:val="none" w:sz="0" w:space="0" w:color="auto"/>
      </w:divBdr>
      <w:divsChild>
        <w:div w:id="416286313">
          <w:marLeft w:val="0"/>
          <w:marRight w:val="0"/>
          <w:marTop w:val="0"/>
          <w:marBottom w:val="0"/>
          <w:divBdr>
            <w:top w:val="none" w:sz="0" w:space="0" w:color="auto"/>
            <w:left w:val="none" w:sz="0" w:space="0" w:color="auto"/>
            <w:bottom w:val="none" w:sz="0" w:space="0" w:color="auto"/>
            <w:right w:val="none" w:sz="0" w:space="0" w:color="auto"/>
          </w:divBdr>
        </w:div>
        <w:div w:id="1638797718">
          <w:marLeft w:val="0"/>
          <w:marRight w:val="0"/>
          <w:marTop w:val="0"/>
          <w:marBottom w:val="0"/>
          <w:divBdr>
            <w:top w:val="none" w:sz="0" w:space="0" w:color="auto"/>
            <w:left w:val="none" w:sz="0" w:space="0" w:color="auto"/>
            <w:bottom w:val="none" w:sz="0" w:space="0" w:color="auto"/>
            <w:right w:val="none" w:sz="0" w:space="0" w:color="auto"/>
          </w:divBdr>
        </w:div>
      </w:divsChild>
    </w:div>
    <w:div w:id="889027899">
      <w:bodyDiv w:val="1"/>
      <w:marLeft w:val="0"/>
      <w:marRight w:val="0"/>
      <w:marTop w:val="0"/>
      <w:marBottom w:val="0"/>
      <w:divBdr>
        <w:top w:val="none" w:sz="0" w:space="0" w:color="auto"/>
        <w:left w:val="none" w:sz="0" w:space="0" w:color="auto"/>
        <w:bottom w:val="none" w:sz="0" w:space="0" w:color="auto"/>
        <w:right w:val="none" w:sz="0" w:space="0" w:color="auto"/>
      </w:divBdr>
    </w:div>
    <w:div w:id="891889495">
      <w:bodyDiv w:val="1"/>
      <w:marLeft w:val="0"/>
      <w:marRight w:val="0"/>
      <w:marTop w:val="0"/>
      <w:marBottom w:val="0"/>
      <w:divBdr>
        <w:top w:val="none" w:sz="0" w:space="0" w:color="auto"/>
        <w:left w:val="none" w:sz="0" w:space="0" w:color="auto"/>
        <w:bottom w:val="none" w:sz="0" w:space="0" w:color="auto"/>
        <w:right w:val="none" w:sz="0" w:space="0" w:color="auto"/>
      </w:divBdr>
    </w:div>
    <w:div w:id="904147623">
      <w:bodyDiv w:val="1"/>
      <w:marLeft w:val="0"/>
      <w:marRight w:val="0"/>
      <w:marTop w:val="0"/>
      <w:marBottom w:val="0"/>
      <w:divBdr>
        <w:top w:val="none" w:sz="0" w:space="0" w:color="auto"/>
        <w:left w:val="none" w:sz="0" w:space="0" w:color="auto"/>
        <w:bottom w:val="none" w:sz="0" w:space="0" w:color="auto"/>
        <w:right w:val="none" w:sz="0" w:space="0" w:color="auto"/>
      </w:divBdr>
    </w:div>
    <w:div w:id="906767563">
      <w:bodyDiv w:val="1"/>
      <w:marLeft w:val="0"/>
      <w:marRight w:val="0"/>
      <w:marTop w:val="0"/>
      <w:marBottom w:val="0"/>
      <w:divBdr>
        <w:top w:val="none" w:sz="0" w:space="0" w:color="auto"/>
        <w:left w:val="none" w:sz="0" w:space="0" w:color="auto"/>
        <w:bottom w:val="none" w:sz="0" w:space="0" w:color="auto"/>
        <w:right w:val="none" w:sz="0" w:space="0" w:color="auto"/>
      </w:divBdr>
      <w:divsChild>
        <w:div w:id="1289242050">
          <w:marLeft w:val="0"/>
          <w:marRight w:val="0"/>
          <w:marTop w:val="0"/>
          <w:marBottom w:val="0"/>
          <w:divBdr>
            <w:top w:val="none" w:sz="0" w:space="0" w:color="auto"/>
            <w:left w:val="none" w:sz="0" w:space="0" w:color="auto"/>
            <w:bottom w:val="none" w:sz="0" w:space="0" w:color="auto"/>
            <w:right w:val="none" w:sz="0" w:space="0" w:color="auto"/>
          </w:divBdr>
        </w:div>
        <w:div w:id="1074622079">
          <w:marLeft w:val="0"/>
          <w:marRight w:val="0"/>
          <w:marTop w:val="0"/>
          <w:marBottom w:val="0"/>
          <w:divBdr>
            <w:top w:val="none" w:sz="0" w:space="0" w:color="auto"/>
            <w:left w:val="none" w:sz="0" w:space="0" w:color="auto"/>
            <w:bottom w:val="none" w:sz="0" w:space="0" w:color="auto"/>
            <w:right w:val="none" w:sz="0" w:space="0" w:color="auto"/>
          </w:divBdr>
        </w:div>
      </w:divsChild>
    </w:div>
    <w:div w:id="914556973">
      <w:bodyDiv w:val="1"/>
      <w:marLeft w:val="0"/>
      <w:marRight w:val="0"/>
      <w:marTop w:val="0"/>
      <w:marBottom w:val="0"/>
      <w:divBdr>
        <w:top w:val="none" w:sz="0" w:space="0" w:color="auto"/>
        <w:left w:val="none" w:sz="0" w:space="0" w:color="auto"/>
        <w:bottom w:val="none" w:sz="0" w:space="0" w:color="auto"/>
        <w:right w:val="none" w:sz="0" w:space="0" w:color="auto"/>
      </w:divBdr>
    </w:div>
    <w:div w:id="916553661">
      <w:bodyDiv w:val="1"/>
      <w:marLeft w:val="0"/>
      <w:marRight w:val="0"/>
      <w:marTop w:val="0"/>
      <w:marBottom w:val="0"/>
      <w:divBdr>
        <w:top w:val="none" w:sz="0" w:space="0" w:color="auto"/>
        <w:left w:val="none" w:sz="0" w:space="0" w:color="auto"/>
        <w:bottom w:val="none" w:sz="0" w:space="0" w:color="auto"/>
        <w:right w:val="none" w:sz="0" w:space="0" w:color="auto"/>
      </w:divBdr>
      <w:divsChild>
        <w:div w:id="553008782">
          <w:marLeft w:val="0"/>
          <w:marRight w:val="0"/>
          <w:marTop w:val="0"/>
          <w:marBottom w:val="0"/>
          <w:divBdr>
            <w:top w:val="none" w:sz="0" w:space="0" w:color="auto"/>
            <w:left w:val="none" w:sz="0" w:space="0" w:color="auto"/>
            <w:bottom w:val="none" w:sz="0" w:space="0" w:color="auto"/>
            <w:right w:val="none" w:sz="0" w:space="0" w:color="auto"/>
          </w:divBdr>
        </w:div>
        <w:div w:id="1598950736">
          <w:marLeft w:val="0"/>
          <w:marRight w:val="0"/>
          <w:marTop w:val="0"/>
          <w:marBottom w:val="0"/>
          <w:divBdr>
            <w:top w:val="none" w:sz="0" w:space="0" w:color="auto"/>
            <w:left w:val="none" w:sz="0" w:space="0" w:color="auto"/>
            <w:bottom w:val="none" w:sz="0" w:space="0" w:color="auto"/>
            <w:right w:val="none" w:sz="0" w:space="0" w:color="auto"/>
          </w:divBdr>
        </w:div>
      </w:divsChild>
    </w:div>
    <w:div w:id="927813172">
      <w:bodyDiv w:val="1"/>
      <w:marLeft w:val="0"/>
      <w:marRight w:val="0"/>
      <w:marTop w:val="0"/>
      <w:marBottom w:val="0"/>
      <w:divBdr>
        <w:top w:val="none" w:sz="0" w:space="0" w:color="auto"/>
        <w:left w:val="none" w:sz="0" w:space="0" w:color="auto"/>
        <w:bottom w:val="none" w:sz="0" w:space="0" w:color="auto"/>
        <w:right w:val="none" w:sz="0" w:space="0" w:color="auto"/>
      </w:divBdr>
      <w:divsChild>
        <w:div w:id="1045788502">
          <w:marLeft w:val="0"/>
          <w:marRight w:val="0"/>
          <w:marTop w:val="0"/>
          <w:marBottom w:val="0"/>
          <w:divBdr>
            <w:top w:val="none" w:sz="0" w:space="0" w:color="auto"/>
            <w:left w:val="none" w:sz="0" w:space="0" w:color="auto"/>
            <w:bottom w:val="none" w:sz="0" w:space="0" w:color="auto"/>
            <w:right w:val="none" w:sz="0" w:space="0" w:color="auto"/>
          </w:divBdr>
        </w:div>
      </w:divsChild>
    </w:div>
    <w:div w:id="956255237">
      <w:bodyDiv w:val="1"/>
      <w:marLeft w:val="0"/>
      <w:marRight w:val="0"/>
      <w:marTop w:val="0"/>
      <w:marBottom w:val="0"/>
      <w:divBdr>
        <w:top w:val="none" w:sz="0" w:space="0" w:color="auto"/>
        <w:left w:val="none" w:sz="0" w:space="0" w:color="auto"/>
        <w:bottom w:val="none" w:sz="0" w:space="0" w:color="auto"/>
        <w:right w:val="none" w:sz="0" w:space="0" w:color="auto"/>
      </w:divBdr>
    </w:div>
    <w:div w:id="959604836">
      <w:bodyDiv w:val="1"/>
      <w:marLeft w:val="0"/>
      <w:marRight w:val="0"/>
      <w:marTop w:val="0"/>
      <w:marBottom w:val="0"/>
      <w:divBdr>
        <w:top w:val="none" w:sz="0" w:space="0" w:color="auto"/>
        <w:left w:val="none" w:sz="0" w:space="0" w:color="auto"/>
        <w:bottom w:val="none" w:sz="0" w:space="0" w:color="auto"/>
        <w:right w:val="none" w:sz="0" w:space="0" w:color="auto"/>
      </w:divBdr>
    </w:div>
    <w:div w:id="963274521">
      <w:bodyDiv w:val="1"/>
      <w:marLeft w:val="0"/>
      <w:marRight w:val="0"/>
      <w:marTop w:val="0"/>
      <w:marBottom w:val="0"/>
      <w:divBdr>
        <w:top w:val="none" w:sz="0" w:space="0" w:color="auto"/>
        <w:left w:val="none" w:sz="0" w:space="0" w:color="auto"/>
        <w:bottom w:val="none" w:sz="0" w:space="0" w:color="auto"/>
        <w:right w:val="none" w:sz="0" w:space="0" w:color="auto"/>
      </w:divBdr>
      <w:divsChild>
        <w:div w:id="795828776">
          <w:marLeft w:val="0"/>
          <w:marRight w:val="0"/>
          <w:marTop w:val="0"/>
          <w:marBottom w:val="0"/>
          <w:divBdr>
            <w:top w:val="none" w:sz="0" w:space="0" w:color="auto"/>
            <w:left w:val="none" w:sz="0" w:space="0" w:color="auto"/>
            <w:bottom w:val="none" w:sz="0" w:space="0" w:color="auto"/>
            <w:right w:val="none" w:sz="0" w:space="0" w:color="auto"/>
          </w:divBdr>
        </w:div>
      </w:divsChild>
    </w:div>
    <w:div w:id="964501822">
      <w:bodyDiv w:val="1"/>
      <w:marLeft w:val="0"/>
      <w:marRight w:val="0"/>
      <w:marTop w:val="0"/>
      <w:marBottom w:val="0"/>
      <w:divBdr>
        <w:top w:val="none" w:sz="0" w:space="0" w:color="auto"/>
        <w:left w:val="none" w:sz="0" w:space="0" w:color="auto"/>
        <w:bottom w:val="none" w:sz="0" w:space="0" w:color="auto"/>
        <w:right w:val="none" w:sz="0" w:space="0" w:color="auto"/>
      </w:divBdr>
    </w:div>
    <w:div w:id="986933139">
      <w:bodyDiv w:val="1"/>
      <w:marLeft w:val="0"/>
      <w:marRight w:val="0"/>
      <w:marTop w:val="0"/>
      <w:marBottom w:val="0"/>
      <w:divBdr>
        <w:top w:val="none" w:sz="0" w:space="0" w:color="auto"/>
        <w:left w:val="none" w:sz="0" w:space="0" w:color="auto"/>
        <w:bottom w:val="none" w:sz="0" w:space="0" w:color="auto"/>
        <w:right w:val="none" w:sz="0" w:space="0" w:color="auto"/>
      </w:divBdr>
      <w:divsChild>
        <w:div w:id="688213049">
          <w:marLeft w:val="0"/>
          <w:marRight w:val="0"/>
          <w:marTop w:val="0"/>
          <w:marBottom w:val="0"/>
          <w:divBdr>
            <w:top w:val="none" w:sz="0" w:space="0" w:color="auto"/>
            <w:left w:val="none" w:sz="0" w:space="0" w:color="auto"/>
            <w:bottom w:val="none" w:sz="0" w:space="0" w:color="auto"/>
            <w:right w:val="none" w:sz="0" w:space="0" w:color="auto"/>
          </w:divBdr>
        </w:div>
      </w:divsChild>
    </w:div>
    <w:div w:id="1026323064">
      <w:bodyDiv w:val="1"/>
      <w:marLeft w:val="0"/>
      <w:marRight w:val="0"/>
      <w:marTop w:val="0"/>
      <w:marBottom w:val="0"/>
      <w:divBdr>
        <w:top w:val="none" w:sz="0" w:space="0" w:color="auto"/>
        <w:left w:val="none" w:sz="0" w:space="0" w:color="auto"/>
        <w:bottom w:val="none" w:sz="0" w:space="0" w:color="auto"/>
        <w:right w:val="none" w:sz="0" w:space="0" w:color="auto"/>
      </w:divBdr>
      <w:divsChild>
        <w:div w:id="354621569">
          <w:marLeft w:val="0"/>
          <w:marRight w:val="0"/>
          <w:marTop w:val="0"/>
          <w:marBottom w:val="0"/>
          <w:divBdr>
            <w:top w:val="none" w:sz="0" w:space="0" w:color="auto"/>
            <w:left w:val="none" w:sz="0" w:space="0" w:color="auto"/>
            <w:bottom w:val="none" w:sz="0" w:space="0" w:color="auto"/>
            <w:right w:val="none" w:sz="0" w:space="0" w:color="auto"/>
          </w:divBdr>
        </w:div>
        <w:div w:id="448285002">
          <w:marLeft w:val="0"/>
          <w:marRight w:val="0"/>
          <w:marTop w:val="0"/>
          <w:marBottom w:val="0"/>
          <w:divBdr>
            <w:top w:val="none" w:sz="0" w:space="0" w:color="auto"/>
            <w:left w:val="none" w:sz="0" w:space="0" w:color="auto"/>
            <w:bottom w:val="none" w:sz="0" w:space="0" w:color="auto"/>
            <w:right w:val="none" w:sz="0" w:space="0" w:color="auto"/>
          </w:divBdr>
        </w:div>
      </w:divsChild>
    </w:div>
    <w:div w:id="1026490901">
      <w:bodyDiv w:val="1"/>
      <w:marLeft w:val="0"/>
      <w:marRight w:val="0"/>
      <w:marTop w:val="0"/>
      <w:marBottom w:val="0"/>
      <w:divBdr>
        <w:top w:val="none" w:sz="0" w:space="0" w:color="auto"/>
        <w:left w:val="none" w:sz="0" w:space="0" w:color="auto"/>
        <w:bottom w:val="none" w:sz="0" w:space="0" w:color="auto"/>
        <w:right w:val="none" w:sz="0" w:space="0" w:color="auto"/>
      </w:divBdr>
    </w:div>
    <w:div w:id="1034647316">
      <w:bodyDiv w:val="1"/>
      <w:marLeft w:val="0"/>
      <w:marRight w:val="0"/>
      <w:marTop w:val="0"/>
      <w:marBottom w:val="0"/>
      <w:divBdr>
        <w:top w:val="none" w:sz="0" w:space="0" w:color="auto"/>
        <w:left w:val="none" w:sz="0" w:space="0" w:color="auto"/>
        <w:bottom w:val="none" w:sz="0" w:space="0" w:color="auto"/>
        <w:right w:val="none" w:sz="0" w:space="0" w:color="auto"/>
      </w:divBdr>
      <w:divsChild>
        <w:div w:id="1739546842">
          <w:marLeft w:val="0"/>
          <w:marRight w:val="0"/>
          <w:marTop w:val="0"/>
          <w:marBottom w:val="0"/>
          <w:divBdr>
            <w:top w:val="none" w:sz="0" w:space="0" w:color="auto"/>
            <w:left w:val="none" w:sz="0" w:space="0" w:color="auto"/>
            <w:bottom w:val="none" w:sz="0" w:space="0" w:color="auto"/>
            <w:right w:val="none" w:sz="0" w:space="0" w:color="auto"/>
          </w:divBdr>
        </w:div>
      </w:divsChild>
    </w:div>
    <w:div w:id="1036472045">
      <w:bodyDiv w:val="1"/>
      <w:marLeft w:val="0"/>
      <w:marRight w:val="0"/>
      <w:marTop w:val="0"/>
      <w:marBottom w:val="0"/>
      <w:divBdr>
        <w:top w:val="none" w:sz="0" w:space="0" w:color="auto"/>
        <w:left w:val="none" w:sz="0" w:space="0" w:color="auto"/>
        <w:bottom w:val="none" w:sz="0" w:space="0" w:color="auto"/>
        <w:right w:val="none" w:sz="0" w:space="0" w:color="auto"/>
      </w:divBdr>
      <w:divsChild>
        <w:div w:id="1020161252">
          <w:marLeft w:val="0"/>
          <w:marRight w:val="0"/>
          <w:marTop w:val="0"/>
          <w:marBottom w:val="0"/>
          <w:divBdr>
            <w:top w:val="none" w:sz="0" w:space="0" w:color="auto"/>
            <w:left w:val="none" w:sz="0" w:space="0" w:color="auto"/>
            <w:bottom w:val="none" w:sz="0" w:space="0" w:color="auto"/>
            <w:right w:val="none" w:sz="0" w:space="0" w:color="auto"/>
          </w:divBdr>
        </w:div>
        <w:div w:id="60370165">
          <w:marLeft w:val="0"/>
          <w:marRight w:val="0"/>
          <w:marTop w:val="0"/>
          <w:marBottom w:val="0"/>
          <w:divBdr>
            <w:top w:val="none" w:sz="0" w:space="0" w:color="auto"/>
            <w:left w:val="none" w:sz="0" w:space="0" w:color="auto"/>
            <w:bottom w:val="none" w:sz="0" w:space="0" w:color="auto"/>
            <w:right w:val="none" w:sz="0" w:space="0" w:color="auto"/>
          </w:divBdr>
        </w:div>
      </w:divsChild>
    </w:div>
    <w:div w:id="1059354714">
      <w:bodyDiv w:val="1"/>
      <w:marLeft w:val="0"/>
      <w:marRight w:val="0"/>
      <w:marTop w:val="0"/>
      <w:marBottom w:val="0"/>
      <w:divBdr>
        <w:top w:val="none" w:sz="0" w:space="0" w:color="auto"/>
        <w:left w:val="none" w:sz="0" w:space="0" w:color="auto"/>
        <w:bottom w:val="none" w:sz="0" w:space="0" w:color="auto"/>
        <w:right w:val="none" w:sz="0" w:space="0" w:color="auto"/>
      </w:divBdr>
    </w:div>
    <w:div w:id="1060517923">
      <w:bodyDiv w:val="1"/>
      <w:marLeft w:val="0"/>
      <w:marRight w:val="0"/>
      <w:marTop w:val="0"/>
      <w:marBottom w:val="0"/>
      <w:divBdr>
        <w:top w:val="none" w:sz="0" w:space="0" w:color="auto"/>
        <w:left w:val="none" w:sz="0" w:space="0" w:color="auto"/>
        <w:bottom w:val="none" w:sz="0" w:space="0" w:color="auto"/>
        <w:right w:val="none" w:sz="0" w:space="0" w:color="auto"/>
      </w:divBdr>
    </w:div>
    <w:div w:id="1079905433">
      <w:bodyDiv w:val="1"/>
      <w:marLeft w:val="0"/>
      <w:marRight w:val="0"/>
      <w:marTop w:val="0"/>
      <w:marBottom w:val="0"/>
      <w:divBdr>
        <w:top w:val="none" w:sz="0" w:space="0" w:color="auto"/>
        <w:left w:val="none" w:sz="0" w:space="0" w:color="auto"/>
        <w:bottom w:val="none" w:sz="0" w:space="0" w:color="auto"/>
        <w:right w:val="none" w:sz="0" w:space="0" w:color="auto"/>
      </w:divBdr>
    </w:div>
    <w:div w:id="1082724891">
      <w:bodyDiv w:val="1"/>
      <w:marLeft w:val="0"/>
      <w:marRight w:val="0"/>
      <w:marTop w:val="0"/>
      <w:marBottom w:val="0"/>
      <w:divBdr>
        <w:top w:val="none" w:sz="0" w:space="0" w:color="auto"/>
        <w:left w:val="none" w:sz="0" w:space="0" w:color="auto"/>
        <w:bottom w:val="none" w:sz="0" w:space="0" w:color="auto"/>
        <w:right w:val="none" w:sz="0" w:space="0" w:color="auto"/>
      </w:divBdr>
    </w:div>
    <w:div w:id="1123964130">
      <w:bodyDiv w:val="1"/>
      <w:marLeft w:val="0"/>
      <w:marRight w:val="0"/>
      <w:marTop w:val="0"/>
      <w:marBottom w:val="0"/>
      <w:divBdr>
        <w:top w:val="none" w:sz="0" w:space="0" w:color="auto"/>
        <w:left w:val="none" w:sz="0" w:space="0" w:color="auto"/>
        <w:bottom w:val="none" w:sz="0" w:space="0" w:color="auto"/>
        <w:right w:val="none" w:sz="0" w:space="0" w:color="auto"/>
      </w:divBdr>
      <w:divsChild>
        <w:div w:id="1452357751">
          <w:marLeft w:val="0"/>
          <w:marRight w:val="0"/>
          <w:marTop w:val="0"/>
          <w:marBottom w:val="0"/>
          <w:divBdr>
            <w:top w:val="none" w:sz="0" w:space="0" w:color="auto"/>
            <w:left w:val="none" w:sz="0" w:space="0" w:color="auto"/>
            <w:bottom w:val="none" w:sz="0" w:space="0" w:color="auto"/>
            <w:right w:val="none" w:sz="0" w:space="0" w:color="auto"/>
          </w:divBdr>
          <w:divsChild>
            <w:div w:id="3145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3866">
      <w:bodyDiv w:val="1"/>
      <w:marLeft w:val="0"/>
      <w:marRight w:val="0"/>
      <w:marTop w:val="0"/>
      <w:marBottom w:val="0"/>
      <w:divBdr>
        <w:top w:val="none" w:sz="0" w:space="0" w:color="auto"/>
        <w:left w:val="none" w:sz="0" w:space="0" w:color="auto"/>
        <w:bottom w:val="none" w:sz="0" w:space="0" w:color="auto"/>
        <w:right w:val="none" w:sz="0" w:space="0" w:color="auto"/>
      </w:divBdr>
    </w:div>
    <w:div w:id="1182935970">
      <w:bodyDiv w:val="1"/>
      <w:marLeft w:val="0"/>
      <w:marRight w:val="0"/>
      <w:marTop w:val="0"/>
      <w:marBottom w:val="0"/>
      <w:divBdr>
        <w:top w:val="none" w:sz="0" w:space="0" w:color="auto"/>
        <w:left w:val="none" w:sz="0" w:space="0" w:color="auto"/>
        <w:bottom w:val="none" w:sz="0" w:space="0" w:color="auto"/>
        <w:right w:val="none" w:sz="0" w:space="0" w:color="auto"/>
      </w:divBdr>
    </w:div>
    <w:div w:id="1188910505">
      <w:bodyDiv w:val="1"/>
      <w:marLeft w:val="0"/>
      <w:marRight w:val="0"/>
      <w:marTop w:val="0"/>
      <w:marBottom w:val="0"/>
      <w:divBdr>
        <w:top w:val="none" w:sz="0" w:space="0" w:color="auto"/>
        <w:left w:val="none" w:sz="0" w:space="0" w:color="auto"/>
        <w:bottom w:val="none" w:sz="0" w:space="0" w:color="auto"/>
        <w:right w:val="none" w:sz="0" w:space="0" w:color="auto"/>
      </w:divBdr>
    </w:div>
    <w:div w:id="1194880914">
      <w:bodyDiv w:val="1"/>
      <w:marLeft w:val="0"/>
      <w:marRight w:val="0"/>
      <w:marTop w:val="0"/>
      <w:marBottom w:val="0"/>
      <w:divBdr>
        <w:top w:val="none" w:sz="0" w:space="0" w:color="auto"/>
        <w:left w:val="none" w:sz="0" w:space="0" w:color="auto"/>
        <w:bottom w:val="none" w:sz="0" w:space="0" w:color="auto"/>
        <w:right w:val="none" w:sz="0" w:space="0" w:color="auto"/>
      </w:divBdr>
    </w:div>
    <w:div w:id="1196194297">
      <w:bodyDiv w:val="1"/>
      <w:marLeft w:val="0"/>
      <w:marRight w:val="0"/>
      <w:marTop w:val="0"/>
      <w:marBottom w:val="0"/>
      <w:divBdr>
        <w:top w:val="none" w:sz="0" w:space="0" w:color="auto"/>
        <w:left w:val="none" w:sz="0" w:space="0" w:color="auto"/>
        <w:bottom w:val="none" w:sz="0" w:space="0" w:color="auto"/>
        <w:right w:val="none" w:sz="0" w:space="0" w:color="auto"/>
      </w:divBdr>
    </w:div>
    <w:div w:id="1239746425">
      <w:bodyDiv w:val="1"/>
      <w:marLeft w:val="0"/>
      <w:marRight w:val="0"/>
      <w:marTop w:val="0"/>
      <w:marBottom w:val="0"/>
      <w:divBdr>
        <w:top w:val="none" w:sz="0" w:space="0" w:color="auto"/>
        <w:left w:val="none" w:sz="0" w:space="0" w:color="auto"/>
        <w:bottom w:val="none" w:sz="0" w:space="0" w:color="auto"/>
        <w:right w:val="none" w:sz="0" w:space="0" w:color="auto"/>
      </w:divBdr>
      <w:divsChild>
        <w:div w:id="189295148">
          <w:marLeft w:val="0"/>
          <w:marRight w:val="0"/>
          <w:marTop w:val="0"/>
          <w:marBottom w:val="0"/>
          <w:divBdr>
            <w:top w:val="none" w:sz="0" w:space="0" w:color="auto"/>
            <w:left w:val="none" w:sz="0" w:space="0" w:color="auto"/>
            <w:bottom w:val="none" w:sz="0" w:space="0" w:color="auto"/>
            <w:right w:val="none" w:sz="0" w:space="0" w:color="auto"/>
          </w:divBdr>
        </w:div>
      </w:divsChild>
    </w:div>
    <w:div w:id="1262178525">
      <w:bodyDiv w:val="1"/>
      <w:marLeft w:val="0"/>
      <w:marRight w:val="0"/>
      <w:marTop w:val="0"/>
      <w:marBottom w:val="0"/>
      <w:divBdr>
        <w:top w:val="none" w:sz="0" w:space="0" w:color="auto"/>
        <w:left w:val="none" w:sz="0" w:space="0" w:color="auto"/>
        <w:bottom w:val="none" w:sz="0" w:space="0" w:color="auto"/>
        <w:right w:val="none" w:sz="0" w:space="0" w:color="auto"/>
      </w:divBdr>
    </w:div>
    <w:div w:id="1275163935">
      <w:bodyDiv w:val="1"/>
      <w:marLeft w:val="0"/>
      <w:marRight w:val="0"/>
      <w:marTop w:val="0"/>
      <w:marBottom w:val="0"/>
      <w:divBdr>
        <w:top w:val="none" w:sz="0" w:space="0" w:color="auto"/>
        <w:left w:val="none" w:sz="0" w:space="0" w:color="auto"/>
        <w:bottom w:val="none" w:sz="0" w:space="0" w:color="auto"/>
        <w:right w:val="none" w:sz="0" w:space="0" w:color="auto"/>
      </w:divBdr>
    </w:div>
    <w:div w:id="1280456351">
      <w:bodyDiv w:val="1"/>
      <w:marLeft w:val="0"/>
      <w:marRight w:val="0"/>
      <w:marTop w:val="0"/>
      <w:marBottom w:val="0"/>
      <w:divBdr>
        <w:top w:val="none" w:sz="0" w:space="0" w:color="auto"/>
        <w:left w:val="none" w:sz="0" w:space="0" w:color="auto"/>
        <w:bottom w:val="none" w:sz="0" w:space="0" w:color="auto"/>
        <w:right w:val="none" w:sz="0" w:space="0" w:color="auto"/>
      </w:divBdr>
      <w:divsChild>
        <w:div w:id="1287348219">
          <w:marLeft w:val="0"/>
          <w:marRight w:val="0"/>
          <w:marTop w:val="0"/>
          <w:marBottom w:val="0"/>
          <w:divBdr>
            <w:top w:val="none" w:sz="0" w:space="0" w:color="auto"/>
            <w:left w:val="none" w:sz="0" w:space="0" w:color="auto"/>
            <w:bottom w:val="none" w:sz="0" w:space="0" w:color="auto"/>
            <w:right w:val="none" w:sz="0" w:space="0" w:color="auto"/>
          </w:divBdr>
        </w:div>
      </w:divsChild>
    </w:div>
    <w:div w:id="1285621375">
      <w:bodyDiv w:val="1"/>
      <w:marLeft w:val="0"/>
      <w:marRight w:val="0"/>
      <w:marTop w:val="0"/>
      <w:marBottom w:val="0"/>
      <w:divBdr>
        <w:top w:val="none" w:sz="0" w:space="0" w:color="auto"/>
        <w:left w:val="none" w:sz="0" w:space="0" w:color="auto"/>
        <w:bottom w:val="none" w:sz="0" w:space="0" w:color="auto"/>
        <w:right w:val="none" w:sz="0" w:space="0" w:color="auto"/>
      </w:divBdr>
      <w:divsChild>
        <w:div w:id="1571042078">
          <w:marLeft w:val="0"/>
          <w:marRight w:val="0"/>
          <w:marTop w:val="0"/>
          <w:marBottom w:val="0"/>
          <w:divBdr>
            <w:top w:val="none" w:sz="0" w:space="0" w:color="auto"/>
            <w:left w:val="none" w:sz="0" w:space="0" w:color="auto"/>
            <w:bottom w:val="none" w:sz="0" w:space="0" w:color="auto"/>
            <w:right w:val="none" w:sz="0" w:space="0" w:color="auto"/>
          </w:divBdr>
        </w:div>
        <w:div w:id="778064797">
          <w:marLeft w:val="0"/>
          <w:marRight w:val="0"/>
          <w:marTop w:val="0"/>
          <w:marBottom w:val="0"/>
          <w:divBdr>
            <w:top w:val="none" w:sz="0" w:space="0" w:color="auto"/>
            <w:left w:val="none" w:sz="0" w:space="0" w:color="auto"/>
            <w:bottom w:val="none" w:sz="0" w:space="0" w:color="auto"/>
            <w:right w:val="none" w:sz="0" w:space="0" w:color="auto"/>
          </w:divBdr>
        </w:div>
        <w:div w:id="1590577799">
          <w:marLeft w:val="0"/>
          <w:marRight w:val="0"/>
          <w:marTop w:val="0"/>
          <w:marBottom w:val="0"/>
          <w:divBdr>
            <w:top w:val="none" w:sz="0" w:space="0" w:color="auto"/>
            <w:left w:val="none" w:sz="0" w:space="0" w:color="auto"/>
            <w:bottom w:val="none" w:sz="0" w:space="0" w:color="auto"/>
            <w:right w:val="none" w:sz="0" w:space="0" w:color="auto"/>
          </w:divBdr>
        </w:div>
      </w:divsChild>
    </w:div>
    <w:div w:id="1344360840">
      <w:bodyDiv w:val="1"/>
      <w:marLeft w:val="0"/>
      <w:marRight w:val="0"/>
      <w:marTop w:val="0"/>
      <w:marBottom w:val="0"/>
      <w:divBdr>
        <w:top w:val="none" w:sz="0" w:space="0" w:color="auto"/>
        <w:left w:val="none" w:sz="0" w:space="0" w:color="auto"/>
        <w:bottom w:val="none" w:sz="0" w:space="0" w:color="auto"/>
        <w:right w:val="none" w:sz="0" w:space="0" w:color="auto"/>
      </w:divBdr>
    </w:div>
    <w:div w:id="1378700131">
      <w:bodyDiv w:val="1"/>
      <w:marLeft w:val="0"/>
      <w:marRight w:val="0"/>
      <w:marTop w:val="0"/>
      <w:marBottom w:val="0"/>
      <w:divBdr>
        <w:top w:val="none" w:sz="0" w:space="0" w:color="auto"/>
        <w:left w:val="none" w:sz="0" w:space="0" w:color="auto"/>
        <w:bottom w:val="none" w:sz="0" w:space="0" w:color="auto"/>
        <w:right w:val="none" w:sz="0" w:space="0" w:color="auto"/>
      </w:divBdr>
    </w:div>
    <w:div w:id="1387997340">
      <w:bodyDiv w:val="1"/>
      <w:marLeft w:val="0"/>
      <w:marRight w:val="0"/>
      <w:marTop w:val="0"/>
      <w:marBottom w:val="0"/>
      <w:divBdr>
        <w:top w:val="none" w:sz="0" w:space="0" w:color="auto"/>
        <w:left w:val="none" w:sz="0" w:space="0" w:color="auto"/>
        <w:bottom w:val="none" w:sz="0" w:space="0" w:color="auto"/>
        <w:right w:val="none" w:sz="0" w:space="0" w:color="auto"/>
      </w:divBdr>
    </w:div>
    <w:div w:id="1388913349">
      <w:bodyDiv w:val="1"/>
      <w:marLeft w:val="0"/>
      <w:marRight w:val="0"/>
      <w:marTop w:val="0"/>
      <w:marBottom w:val="0"/>
      <w:divBdr>
        <w:top w:val="none" w:sz="0" w:space="0" w:color="auto"/>
        <w:left w:val="none" w:sz="0" w:space="0" w:color="auto"/>
        <w:bottom w:val="none" w:sz="0" w:space="0" w:color="auto"/>
        <w:right w:val="none" w:sz="0" w:space="0" w:color="auto"/>
      </w:divBdr>
    </w:div>
    <w:div w:id="1406028052">
      <w:bodyDiv w:val="1"/>
      <w:marLeft w:val="0"/>
      <w:marRight w:val="0"/>
      <w:marTop w:val="0"/>
      <w:marBottom w:val="0"/>
      <w:divBdr>
        <w:top w:val="none" w:sz="0" w:space="0" w:color="auto"/>
        <w:left w:val="none" w:sz="0" w:space="0" w:color="auto"/>
        <w:bottom w:val="none" w:sz="0" w:space="0" w:color="auto"/>
        <w:right w:val="none" w:sz="0" w:space="0" w:color="auto"/>
      </w:divBdr>
      <w:divsChild>
        <w:div w:id="1385251271">
          <w:marLeft w:val="0"/>
          <w:marRight w:val="0"/>
          <w:marTop w:val="0"/>
          <w:marBottom w:val="0"/>
          <w:divBdr>
            <w:top w:val="none" w:sz="0" w:space="0" w:color="auto"/>
            <w:left w:val="none" w:sz="0" w:space="0" w:color="auto"/>
            <w:bottom w:val="none" w:sz="0" w:space="0" w:color="auto"/>
            <w:right w:val="none" w:sz="0" w:space="0" w:color="auto"/>
          </w:divBdr>
        </w:div>
        <w:div w:id="2146388859">
          <w:marLeft w:val="0"/>
          <w:marRight w:val="0"/>
          <w:marTop w:val="0"/>
          <w:marBottom w:val="0"/>
          <w:divBdr>
            <w:top w:val="none" w:sz="0" w:space="0" w:color="auto"/>
            <w:left w:val="none" w:sz="0" w:space="0" w:color="auto"/>
            <w:bottom w:val="none" w:sz="0" w:space="0" w:color="auto"/>
            <w:right w:val="none" w:sz="0" w:space="0" w:color="auto"/>
          </w:divBdr>
        </w:div>
      </w:divsChild>
    </w:div>
    <w:div w:id="1412854126">
      <w:bodyDiv w:val="1"/>
      <w:marLeft w:val="0"/>
      <w:marRight w:val="0"/>
      <w:marTop w:val="0"/>
      <w:marBottom w:val="0"/>
      <w:divBdr>
        <w:top w:val="none" w:sz="0" w:space="0" w:color="auto"/>
        <w:left w:val="none" w:sz="0" w:space="0" w:color="auto"/>
        <w:bottom w:val="none" w:sz="0" w:space="0" w:color="auto"/>
        <w:right w:val="none" w:sz="0" w:space="0" w:color="auto"/>
      </w:divBdr>
    </w:div>
    <w:div w:id="1434015287">
      <w:bodyDiv w:val="1"/>
      <w:marLeft w:val="0"/>
      <w:marRight w:val="0"/>
      <w:marTop w:val="0"/>
      <w:marBottom w:val="0"/>
      <w:divBdr>
        <w:top w:val="none" w:sz="0" w:space="0" w:color="auto"/>
        <w:left w:val="none" w:sz="0" w:space="0" w:color="auto"/>
        <w:bottom w:val="none" w:sz="0" w:space="0" w:color="auto"/>
        <w:right w:val="none" w:sz="0" w:space="0" w:color="auto"/>
      </w:divBdr>
    </w:div>
    <w:div w:id="1450053562">
      <w:bodyDiv w:val="1"/>
      <w:marLeft w:val="0"/>
      <w:marRight w:val="0"/>
      <w:marTop w:val="0"/>
      <w:marBottom w:val="0"/>
      <w:divBdr>
        <w:top w:val="none" w:sz="0" w:space="0" w:color="auto"/>
        <w:left w:val="none" w:sz="0" w:space="0" w:color="auto"/>
        <w:bottom w:val="none" w:sz="0" w:space="0" w:color="auto"/>
        <w:right w:val="none" w:sz="0" w:space="0" w:color="auto"/>
      </w:divBdr>
    </w:div>
    <w:div w:id="1462336189">
      <w:bodyDiv w:val="1"/>
      <w:marLeft w:val="0"/>
      <w:marRight w:val="0"/>
      <w:marTop w:val="0"/>
      <w:marBottom w:val="0"/>
      <w:divBdr>
        <w:top w:val="none" w:sz="0" w:space="0" w:color="auto"/>
        <w:left w:val="none" w:sz="0" w:space="0" w:color="auto"/>
        <w:bottom w:val="none" w:sz="0" w:space="0" w:color="auto"/>
        <w:right w:val="none" w:sz="0" w:space="0" w:color="auto"/>
      </w:divBdr>
      <w:divsChild>
        <w:div w:id="2140224337">
          <w:marLeft w:val="0"/>
          <w:marRight w:val="0"/>
          <w:marTop w:val="0"/>
          <w:marBottom w:val="0"/>
          <w:divBdr>
            <w:top w:val="none" w:sz="0" w:space="0" w:color="auto"/>
            <w:left w:val="none" w:sz="0" w:space="0" w:color="auto"/>
            <w:bottom w:val="none" w:sz="0" w:space="0" w:color="auto"/>
            <w:right w:val="none" w:sz="0" w:space="0" w:color="auto"/>
          </w:divBdr>
        </w:div>
        <w:div w:id="724764361">
          <w:marLeft w:val="0"/>
          <w:marRight w:val="0"/>
          <w:marTop w:val="0"/>
          <w:marBottom w:val="0"/>
          <w:divBdr>
            <w:top w:val="none" w:sz="0" w:space="0" w:color="auto"/>
            <w:left w:val="none" w:sz="0" w:space="0" w:color="auto"/>
            <w:bottom w:val="none" w:sz="0" w:space="0" w:color="auto"/>
            <w:right w:val="none" w:sz="0" w:space="0" w:color="auto"/>
          </w:divBdr>
        </w:div>
      </w:divsChild>
    </w:div>
    <w:div w:id="1466703448">
      <w:bodyDiv w:val="1"/>
      <w:marLeft w:val="0"/>
      <w:marRight w:val="0"/>
      <w:marTop w:val="0"/>
      <w:marBottom w:val="0"/>
      <w:divBdr>
        <w:top w:val="none" w:sz="0" w:space="0" w:color="auto"/>
        <w:left w:val="none" w:sz="0" w:space="0" w:color="auto"/>
        <w:bottom w:val="none" w:sz="0" w:space="0" w:color="auto"/>
        <w:right w:val="none" w:sz="0" w:space="0" w:color="auto"/>
      </w:divBdr>
    </w:div>
    <w:div w:id="1468473883">
      <w:bodyDiv w:val="1"/>
      <w:marLeft w:val="0"/>
      <w:marRight w:val="0"/>
      <w:marTop w:val="0"/>
      <w:marBottom w:val="0"/>
      <w:divBdr>
        <w:top w:val="none" w:sz="0" w:space="0" w:color="auto"/>
        <w:left w:val="none" w:sz="0" w:space="0" w:color="auto"/>
        <w:bottom w:val="none" w:sz="0" w:space="0" w:color="auto"/>
        <w:right w:val="none" w:sz="0" w:space="0" w:color="auto"/>
      </w:divBdr>
      <w:divsChild>
        <w:div w:id="686181513">
          <w:marLeft w:val="0"/>
          <w:marRight w:val="0"/>
          <w:marTop w:val="0"/>
          <w:marBottom w:val="0"/>
          <w:divBdr>
            <w:top w:val="none" w:sz="0" w:space="0" w:color="auto"/>
            <w:left w:val="none" w:sz="0" w:space="0" w:color="auto"/>
            <w:bottom w:val="none" w:sz="0" w:space="0" w:color="auto"/>
            <w:right w:val="none" w:sz="0" w:space="0" w:color="auto"/>
          </w:divBdr>
        </w:div>
        <w:div w:id="825047980">
          <w:marLeft w:val="0"/>
          <w:marRight w:val="0"/>
          <w:marTop w:val="0"/>
          <w:marBottom w:val="0"/>
          <w:divBdr>
            <w:top w:val="none" w:sz="0" w:space="0" w:color="auto"/>
            <w:left w:val="none" w:sz="0" w:space="0" w:color="auto"/>
            <w:bottom w:val="none" w:sz="0" w:space="0" w:color="auto"/>
            <w:right w:val="none" w:sz="0" w:space="0" w:color="auto"/>
          </w:divBdr>
        </w:div>
      </w:divsChild>
    </w:div>
    <w:div w:id="1472863099">
      <w:bodyDiv w:val="1"/>
      <w:marLeft w:val="0"/>
      <w:marRight w:val="0"/>
      <w:marTop w:val="0"/>
      <w:marBottom w:val="0"/>
      <w:divBdr>
        <w:top w:val="none" w:sz="0" w:space="0" w:color="auto"/>
        <w:left w:val="none" w:sz="0" w:space="0" w:color="auto"/>
        <w:bottom w:val="none" w:sz="0" w:space="0" w:color="auto"/>
        <w:right w:val="none" w:sz="0" w:space="0" w:color="auto"/>
      </w:divBdr>
    </w:div>
    <w:div w:id="1500390710">
      <w:bodyDiv w:val="1"/>
      <w:marLeft w:val="0"/>
      <w:marRight w:val="0"/>
      <w:marTop w:val="0"/>
      <w:marBottom w:val="0"/>
      <w:divBdr>
        <w:top w:val="none" w:sz="0" w:space="0" w:color="auto"/>
        <w:left w:val="none" w:sz="0" w:space="0" w:color="auto"/>
        <w:bottom w:val="none" w:sz="0" w:space="0" w:color="auto"/>
        <w:right w:val="none" w:sz="0" w:space="0" w:color="auto"/>
      </w:divBdr>
    </w:div>
    <w:div w:id="1514106092">
      <w:bodyDiv w:val="1"/>
      <w:marLeft w:val="0"/>
      <w:marRight w:val="0"/>
      <w:marTop w:val="0"/>
      <w:marBottom w:val="0"/>
      <w:divBdr>
        <w:top w:val="none" w:sz="0" w:space="0" w:color="auto"/>
        <w:left w:val="none" w:sz="0" w:space="0" w:color="auto"/>
        <w:bottom w:val="none" w:sz="0" w:space="0" w:color="auto"/>
        <w:right w:val="none" w:sz="0" w:space="0" w:color="auto"/>
      </w:divBdr>
    </w:div>
    <w:div w:id="1526558037">
      <w:bodyDiv w:val="1"/>
      <w:marLeft w:val="0"/>
      <w:marRight w:val="0"/>
      <w:marTop w:val="0"/>
      <w:marBottom w:val="0"/>
      <w:divBdr>
        <w:top w:val="none" w:sz="0" w:space="0" w:color="auto"/>
        <w:left w:val="none" w:sz="0" w:space="0" w:color="auto"/>
        <w:bottom w:val="none" w:sz="0" w:space="0" w:color="auto"/>
        <w:right w:val="none" w:sz="0" w:space="0" w:color="auto"/>
      </w:divBdr>
    </w:div>
    <w:div w:id="1550457849">
      <w:bodyDiv w:val="1"/>
      <w:marLeft w:val="0"/>
      <w:marRight w:val="0"/>
      <w:marTop w:val="0"/>
      <w:marBottom w:val="0"/>
      <w:divBdr>
        <w:top w:val="none" w:sz="0" w:space="0" w:color="auto"/>
        <w:left w:val="none" w:sz="0" w:space="0" w:color="auto"/>
        <w:bottom w:val="none" w:sz="0" w:space="0" w:color="auto"/>
        <w:right w:val="none" w:sz="0" w:space="0" w:color="auto"/>
      </w:divBdr>
    </w:div>
    <w:div w:id="1551070747">
      <w:bodyDiv w:val="1"/>
      <w:marLeft w:val="0"/>
      <w:marRight w:val="0"/>
      <w:marTop w:val="0"/>
      <w:marBottom w:val="0"/>
      <w:divBdr>
        <w:top w:val="none" w:sz="0" w:space="0" w:color="auto"/>
        <w:left w:val="none" w:sz="0" w:space="0" w:color="auto"/>
        <w:bottom w:val="none" w:sz="0" w:space="0" w:color="auto"/>
        <w:right w:val="none" w:sz="0" w:space="0" w:color="auto"/>
      </w:divBdr>
    </w:div>
    <w:div w:id="1553495442">
      <w:bodyDiv w:val="1"/>
      <w:marLeft w:val="0"/>
      <w:marRight w:val="0"/>
      <w:marTop w:val="0"/>
      <w:marBottom w:val="0"/>
      <w:divBdr>
        <w:top w:val="none" w:sz="0" w:space="0" w:color="auto"/>
        <w:left w:val="none" w:sz="0" w:space="0" w:color="auto"/>
        <w:bottom w:val="none" w:sz="0" w:space="0" w:color="auto"/>
        <w:right w:val="none" w:sz="0" w:space="0" w:color="auto"/>
      </w:divBdr>
      <w:divsChild>
        <w:div w:id="643312322">
          <w:marLeft w:val="0"/>
          <w:marRight w:val="0"/>
          <w:marTop w:val="0"/>
          <w:marBottom w:val="0"/>
          <w:divBdr>
            <w:top w:val="none" w:sz="0" w:space="0" w:color="auto"/>
            <w:left w:val="none" w:sz="0" w:space="0" w:color="auto"/>
            <w:bottom w:val="none" w:sz="0" w:space="0" w:color="auto"/>
            <w:right w:val="none" w:sz="0" w:space="0" w:color="auto"/>
          </w:divBdr>
        </w:div>
        <w:div w:id="2054455090">
          <w:marLeft w:val="0"/>
          <w:marRight w:val="0"/>
          <w:marTop w:val="0"/>
          <w:marBottom w:val="0"/>
          <w:divBdr>
            <w:top w:val="none" w:sz="0" w:space="0" w:color="auto"/>
            <w:left w:val="none" w:sz="0" w:space="0" w:color="auto"/>
            <w:bottom w:val="none" w:sz="0" w:space="0" w:color="auto"/>
            <w:right w:val="none" w:sz="0" w:space="0" w:color="auto"/>
          </w:divBdr>
        </w:div>
      </w:divsChild>
    </w:div>
    <w:div w:id="1561089144">
      <w:bodyDiv w:val="1"/>
      <w:marLeft w:val="0"/>
      <w:marRight w:val="0"/>
      <w:marTop w:val="0"/>
      <w:marBottom w:val="0"/>
      <w:divBdr>
        <w:top w:val="none" w:sz="0" w:space="0" w:color="auto"/>
        <w:left w:val="none" w:sz="0" w:space="0" w:color="auto"/>
        <w:bottom w:val="none" w:sz="0" w:space="0" w:color="auto"/>
        <w:right w:val="none" w:sz="0" w:space="0" w:color="auto"/>
      </w:divBdr>
    </w:div>
    <w:div w:id="1598903459">
      <w:bodyDiv w:val="1"/>
      <w:marLeft w:val="0"/>
      <w:marRight w:val="0"/>
      <w:marTop w:val="0"/>
      <w:marBottom w:val="0"/>
      <w:divBdr>
        <w:top w:val="none" w:sz="0" w:space="0" w:color="auto"/>
        <w:left w:val="none" w:sz="0" w:space="0" w:color="auto"/>
        <w:bottom w:val="none" w:sz="0" w:space="0" w:color="auto"/>
        <w:right w:val="none" w:sz="0" w:space="0" w:color="auto"/>
      </w:divBdr>
    </w:div>
    <w:div w:id="1601526228">
      <w:bodyDiv w:val="1"/>
      <w:marLeft w:val="0"/>
      <w:marRight w:val="0"/>
      <w:marTop w:val="0"/>
      <w:marBottom w:val="0"/>
      <w:divBdr>
        <w:top w:val="none" w:sz="0" w:space="0" w:color="auto"/>
        <w:left w:val="none" w:sz="0" w:space="0" w:color="auto"/>
        <w:bottom w:val="none" w:sz="0" w:space="0" w:color="auto"/>
        <w:right w:val="none" w:sz="0" w:space="0" w:color="auto"/>
      </w:divBdr>
    </w:div>
    <w:div w:id="1606578337">
      <w:bodyDiv w:val="1"/>
      <w:marLeft w:val="0"/>
      <w:marRight w:val="0"/>
      <w:marTop w:val="0"/>
      <w:marBottom w:val="0"/>
      <w:divBdr>
        <w:top w:val="none" w:sz="0" w:space="0" w:color="auto"/>
        <w:left w:val="none" w:sz="0" w:space="0" w:color="auto"/>
        <w:bottom w:val="none" w:sz="0" w:space="0" w:color="auto"/>
        <w:right w:val="none" w:sz="0" w:space="0" w:color="auto"/>
      </w:divBdr>
    </w:div>
    <w:div w:id="1623422715">
      <w:bodyDiv w:val="1"/>
      <w:marLeft w:val="0"/>
      <w:marRight w:val="0"/>
      <w:marTop w:val="0"/>
      <w:marBottom w:val="0"/>
      <w:divBdr>
        <w:top w:val="none" w:sz="0" w:space="0" w:color="auto"/>
        <w:left w:val="none" w:sz="0" w:space="0" w:color="auto"/>
        <w:bottom w:val="none" w:sz="0" w:space="0" w:color="auto"/>
        <w:right w:val="none" w:sz="0" w:space="0" w:color="auto"/>
      </w:divBdr>
    </w:div>
    <w:div w:id="1652248212">
      <w:bodyDiv w:val="1"/>
      <w:marLeft w:val="0"/>
      <w:marRight w:val="0"/>
      <w:marTop w:val="0"/>
      <w:marBottom w:val="0"/>
      <w:divBdr>
        <w:top w:val="none" w:sz="0" w:space="0" w:color="auto"/>
        <w:left w:val="none" w:sz="0" w:space="0" w:color="auto"/>
        <w:bottom w:val="none" w:sz="0" w:space="0" w:color="auto"/>
        <w:right w:val="none" w:sz="0" w:space="0" w:color="auto"/>
      </w:divBdr>
      <w:divsChild>
        <w:div w:id="65763059">
          <w:marLeft w:val="0"/>
          <w:marRight w:val="0"/>
          <w:marTop w:val="0"/>
          <w:marBottom w:val="0"/>
          <w:divBdr>
            <w:top w:val="none" w:sz="0" w:space="0" w:color="auto"/>
            <w:left w:val="none" w:sz="0" w:space="0" w:color="auto"/>
            <w:bottom w:val="none" w:sz="0" w:space="0" w:color="auto"/>
            <w:right w:val="none" w:sz="0" w:space="0" w:color="auto"/>
          </w:divBdr>
        </w:div>
        <w:div w:id="1894075496">
          <w:marLeft w:val="0"/>
          <w:marRight w:val="0"/>
          <w:marTop w:val="0"/>
          <w:marBottom w:val="0"/>
          <w:divBdr>
            <w:top w:val="none" w:sz="0" w:space="0" w:color="auto"/>
            <w:left w:val="none" w:sz="0" w:space="0" w:color="auto"/>
            <w:bottom w:val="none" w:sz="0" w:space="0" w:color="auto"/>
            <w:right w:val="none" w:sz="0" w:space="0" w:color="auto"/>
          </w:divBdr>
        </w:div>
      </w:divsChild>
    </w:div>
    <w:div w:id="1680935652">
      <w:bodyDiv w:val="1"/>
      <w:marLeft w:val="0"/>
      <w:marRight w:val="0"/>
      <w:marTop w:val="0"/>
      <w:marBottom w:val="0"/>
      <w:divBdr>
        <w:top w:val="none" w:sz="0" w:space="0" w:color="auto"/>
        <w:left w:val="none" w:sz="0" w:space="0" w:color="auto"/>
        <w:bottom w:val="none" w:sz="0" w:space="0" w:color="auto"/>
        <w:right w:val="none" w:sz="0" w:space="0" w:color="auto"/>
      </w:divBdr>
    </w:div>
    <w:div w:id="1694762017">
      <w:bodyDiv w:val="1"/>
      <w:marLeft w:val="0"/>
      <w:marRight w:val="0"/>
      <w:marTop w:val="0"/>
      <w:marBottom w:val="0"/>
      <w:divBdr>
        <w:top w:val="none" w:sz="0" w:space="0" w:color="auto"/>
        <w:left w:val="none" w:sz="0" w:space="0" w:color="auto"/>
        <w:bottom w:val="none" w:sz="0" w:space="0" w:color="auto"/>
        <w:right w:val="none" w:sz="0" w:space="0" w:color="auto"/>
      </w:divBdr>
    </w:div>
    <w:div w:id="1695304178">
      <w:bodyDiv w:val="1"/>
      <w:marLeft w:val="0"/>
      <w:marRight w:val="0"/>
      <w:marTop w:val="0"/>
      <w:marBottom w:val="0"/>
      <w:divBdr>
        <w:top w:val="none" w:sz="0" w:space="0" w:color="auto"/>
        <w:left w:val="none" w:sz="0" w:space="0" w:color="auto"/>
        <w:bottom w:val="none" w:sz="0" w:space="0" w:color="auto"/>
        <w:right w:val="none" w:sz="0" w:space="0" w:color="auto"/>
      </w:divBdr>
    </w:div>
    <w:div w:id="1709180872">
      <w:bodyDiv w:val="1"/>
      <w:marLeft w:val="0"/>
      <w:marRight w:val="0"/>
      <w:marTop w:val="0"/>
      <w:marBottom w:val="0"/>
      <w:divBdr>
        <w:top w:val="none" w:sz="0" w:space="0" w:color="auto"/>
        <w:left w:val="none" w:sz="0" w:space="0" w:color="auto"/>
        <w:bottom w:val="none" w:sz="0" w:space="0" w:color="auto"/>
        <w:right w:val="none" w:sz="0" w:space="0" w:color="auto"/>
      </w:divBdr>
      <w:divsChild>
        <w:div w:id="1453550576">
          <w:marLeft w:val="0"/>
          <w:marRight w:val="0"/>
          <w:marTop w:val="0"/>
          <w:marBottom w:val="0"/>
          <w:divBdr>
            <w:top w:val="none" w:sz="0" w:space="0" w:color="auto"/>
            <w:left w:val="none" w:sz="0" w:space="0" w:color="auto"/>
            <w:bottom w:val="none" w:sz="0" w:space="0" w:color="auto"/>
            <w:right w:val="none" w:sz="0" w:space="0" w:color="auto"/>
          </w:divBdr>
        </w:div>
        <w:div w:id="60104612">
          <w:marLeft w:val="0"/>
          <w:marRight w:val="0"/>
          <w:marTop w:val="0"/>
          <w:marBottom w:val="0"/>
          <w:divBdr>
            <w:top w:val="none" w:sz="0" w:space="0" w:color="auto"/>
            <w:left w:val="none" w:sz="0" w:space="0" w:color="auto"/>
            <w:bottom w:val="none" w:sz="0" w:space="0" w:color="auto"/>
            <w:right w:val="none" w:sz="0" w:space="0" w:color="auto"/>
          </w:divBdr>
        </w:div>
      </w:divsChild>
    </w:div>
    <w:div w:id="1727757246">
      <w:bodyDiv w:val="1"/>
      <w:marLeft w:val="0"/>
      <w:marRight w:val="0"/>
      <w:marTop w:val="0"/>
      <w:marBottom w:val="0"/>
      <w:divBdr>
        <w:top w:val="none" w:sz="0" w:space="0" w:color="auto"/>
        <w:left w:val="none" w:sz="0" w:space="0" w:color="auto"/>
        <w:bottom w:val="none" w:sz="0" w:space="0" w:color="auto"/>
        <w:right w:val="none" w:sz="0" w:space="0" w:color="auto"/>
      </w:divBdr>
      <w:divsChild>
        <w:div w:id="899171339">
          <w:marLeft w:val="0"/>
          <w:marRight w:val="0"/>
          <w:marTop w:val="0"/>
          <w:marBottom w:val="0"/>
          <w:divBdr>
            <w:top w:val="none" w:sz="0" w:space="0" w:color="auto"/>
            <w:left w:val="none" w:sz="0" w:space="0" w:color="auto"/>
            <w:bottom w:val="none" w:sz="0" w:space="0" w:color="auto"/>
            <w:right w:val="none" w:sz="0" w:space="0" w:color="auto"/>
          </w:divBdr>
          <w:divsChild>
            <w:div w:id="311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4559">
      <w:bodyDiv w:val="1"/>
      <w:marLeft w:val="0"/>
      <w:marRight w:val="0"/>
      <w:marTop w:val="0"/>
      <w:marBottom w:val="0"/>
      <w:divBdr>
        <w:top w:val="none" w:sz="0" w:space="0" w:color="auto"/>
        <w:left w:val="none" w:sz="0" w:space="0" w:color="auto"/>
        <w:bottom w:val="none" w:sz="0" w:space="0" w:color="auto"/>
        <w:right w:val="none" w:sz="0" w:space="0" w:color="auto"/>
      </w:divBdr>
    </w:div>
    <w:div w:id="1743868666">
      <w:bodyDiv w:val="1"/>
      <w:marLeft w:val="0"/>
      <w:marRight w:val="0"/>
      <w:marTop w:val="0"/>
      <w:marBottom w:val="0"/>
      <w:divBdr>
        <w:top w:val="none" w:sz="0" w:space="0" w:color="auto"/>
        <w:left w:val="none" w:sz="0" w:space="0" w:color="auto"/>
        <w:bottom w:val="none" w:sz="0" w:space="0" w:color="auto"/>
        <w:right w:val="none" w:sz="0" w:space="0" w:color="auto"/>
      </w:divBdr>
    </w:div>
    <w:div w:id="1746101828">
      <w:bodyDiv w:val="1"/>
      <w:marLeft w:val="0"/>
      <w:marRight w:val="0"/>
      <w:marTop w:val="0"/>
      <w:marBottom w:val="0"/>
      <w:divBdr>
        <w:top w:val="none" w:sz="0" w:space="0" w:color="auto"/>
        <w:left w:val="none" w:sz="0" w:space="0" w:color="auto"/>
        <w:bottom w:val="none" w:sz="0" w:space="0" w:color="auto"/>
        <w:right w:val="none" w:sz="0" w:space="0" w:color="auto"/>
      </w:divBdr>
    </w:div>
    <w:div w:id="1747071865">
      <w:bodyDiv w:val="1"/>
      <w:marLeft w:val="0"/>
      <w:marRight w:val="0"/>
      <w:marTop w:val="0"/>
      <w:marBottom w:val="0"/>
      <w:divBdr>
        <w:top w:val="none" w:sz="0" w:space="0" w:color="auto"/>
        <w:left w:val="none" w:sz="0" w:space="0" w:color="auto"/>
        <w:bottom w:val="none" w:sz="0" w:space="0" w:color="auto"/>
        <w:right w:val="none" w:sz="0" w:space="0" w:color="auto"/>
      </w:divBdr>
    </w:div>
    <w:div w:id="1749958053">
      <w:bodyDiv w:val="1"/>
      <w:marLeft w:val="0"/>
      <w:marRight w:val="0"/>
      <w:marTop w:val="0"/>
      <w:marBottom w:val="0"/>
      <w:divBdr>
        <w:top w:val="none" w:sz="0" w:space="0" w:color="auto"/>
        <w:left w:val="none" w:sz="0" w:space="0" w:color="auto"/>
        <w:bottom w:val="none" w:sz="0" w:space="0" w:color="auto"/>
        <w:right w:val="none" w:sz="0" w:space="0" w:color="auto"/>
      </w:divBdr>
    </w:div>
    <w:div w:id="1760980249">
      <w:bodyDiv w:val="1"/>
      <w:marLeft w:val="0"/>
      <w:marRight w:val="0"/>
      <w:marTop w:val="0"/>
      <w:marBottom w:val="0"/>
      <w:divBdr>
        <w:top w:val="none" w:sz="0" w:space="0" w:color="auto"/>
        <w:left w:val="none" w:sz="0" w:space="0" w:color="auto"/>
        <w:bottom w:val="none" w:sz="0" w:space="0" w:color="auto"/>
        <w:right w:val="none" w:sz="0" w:space="0" w:color="auto"/>
      </w:divBdr>
    </w:div>
    <w:div w:id="1770007991">
      <w:bodyDiv w:val="1"/>
      <w:marLeft w:val="0"/>
      <w:marRight w:val="0"/>
      <w:marTop w:val="0"/>
      <w:marBottom w:val="0"/>
      <w:divBdr>
        <w:top w:val="none" w:sz="0" w:space="0" w:color="auto"/>
        <w:left w:val="none" w:sz="0" w:space="0" w:color="auto"/>
        <w:bottom w:val="none" w:sz="0" w:space="0" w:color="auto"/>
        <w:right w:val="none" w:sz="0" w:space="0" w:color="auto"/>
      </w:divBdr>
    </w:div>
    <w:div w:id="1778256248">
      <w:bodyDiv w:val="1"/>
      <w:marLeft w:val="0"/>
      <w:marRight w:val="0"/>
      <w:marTop w:val="0"/>
      <w:marBottom w:val="0"/>
      <w:divBdr>
        <w:top w:val="none" w:sz="0" w:space="0" w:color="auto"/>
        <w:left w:val="none" w:sz="0" w:space="0" w:color="auto"/>
        <w:bottom w:val="none" w:sz="0" w:space="0" w:color="auto"/>
        <w:right w:val="none" w:sz="0" w:space="0" w:color="auto"/>
      </w:divBdr>
    </w:div>
    <w:div w:id="1862084783">
      <w:bodyDiv w:val="1"/>
      <w:marLeft w:val="0"/>
      <w:marRight w:val="0"/>
      <w:marTop w:val="0"/>
      <w:marBottom w:val="0"/>
      <w:divBdr>
        <w:top w:val="none" w:sz="0" w:space="0" w:color="auto"/>
        <w:left w:val="none" w:sz="0" w:space="0" w:color="auto"/>
        <w:bottom w:val="none" w:sz="0" w:space="0" w:color="auto"/>
        <w:right w:val="none" w:sz="0" w:space="0" w:color="auto"/>
      </w:divBdr>
    </w:div>
    <w:div w:id="1871336786">
      <w:bodyDiv w:val="1"/>
      <w:marLeft w:val="0"/>
      <w:marRight w:val="0"/>
      <w:marTop w:val="0"/>
      <w:marBottom w:val="0"/>
      <w:divBdr>
        <w:top w:val="none" w:sz="0" w:space="0" w:color="auto"/>
        <w:left w:val="none" w:sz="0" w:space="0" w:color="auto"/>
        <w:bottom w:val="none" w:sz="0" w:space="0" w:color="auto"/>
        <w:right w:val="none" w:sz="0" w:space="0" w:color="auto"/>
      </w:divBdr>
      <w:divsChild>
        <w:div w:id="469245099">
          <w:marLeft w:val="0"/>
          <w:marRight w:val="0"/>
          <w:marTop w:val="0"/>
          <w:marBottom w:val="0"/>
          <w:divBdr>
            <w:top w:val="none" w:sz="0" w:space="0" w:color="auto"/>
            <w:left w:val="none" w:sz="0" w:space="0" w:color="auto"/>
            <w:bottom w:val="none" w:sz="0" w:space="0" w:color="auto"/>
            <w:right w:val="none" w:sz="0" w:space="0" w:color="auto"/>
          </w:divBdr>
        </w:div>
      </w:divsChild>
    </w:div>
    <w:div w:id="1871530666">
      <w:bodyDiv w:val="1"/>
      <w:marLeft w:val="0"/>
      <w:marRight w:val="0"/>
      <w:marTop w:val="0"/>
      <w:marBottom w:val="0"/>
      <w:divBdr>
        <w:top w:val="none" w:sz="0" w:space="0" w:color="auto"/>
        <w:left w:val="none" w:sz="0" w:space="0" w:color="auto"/>
        <w:bottom w:val="none" w:sz="0" w:space="0" w:color="auto"/>
        <w:right w:val="none" w:sz="0" w:space="0" w:color="auto"/>
      </w:divBdr>
    </w:div>
    <w:div w:id="1872257403">
      <w:bodyDiv w:val="1"/>
      <w:marLeft w:val="0"/>
      <w:marRight w:val="0"/>
      <w:marTop w:val="0"/>
      <w:marBottom w:val="0"/>
      <w:divBdr>
        <w:top w:val="none" w:sz="0" w:space="0" w:color="auto"/>
        <w:left w:val="none" w:sz="0" w:space="0" w:color="auto"/>
        <w:bottom w:val="none" w:sz="0" w:space="0" w:color="auto"/>
        <w:right w:val="none" w:sz="0" w:space="0" w:color="auto"/>
      </w:divBdr>
    </w:div>
    <w:div w:id="1881934214">
      <w:bodyDiv w:val="1"/>
      <w:marLeft w:val="0"/>
      <w:marRight w:val="0"/>
      <w:marTop w:val="0"/>
      <w:marBottom w:val="0"/>
      <w:divBdr>
        <w:top w:val="none" w:sz="0" w:space="0" w:color="auto"/>
        <w:left w:val="none" w:sz="0" w:space="0" w:color="auto"/>
        <w:bottom w:val="none" w:sz="0" w:space="0" w:color="auto"/>
        <w:right w:val="none" w:sz="0" w:space="0" w:color="auto"/>
      </w:divBdr>
    </w:div>
    <w:div w:id="1918439131">
      <w:bodyDiv w:val="1"/>
      <w:marLeft w:val="0"/>
      <w:marRight w:val="0"/>
      <w:marTop w:val="0"/>
      <w:marBottom w:val="0"/>
      <w:divBdr>
        <w:top w:val="none" w:sz="0" w:space="0" w:color="auto"/>
        <w:left w:val="none" w:sz="0" w:space="0" w:color="auto"/>
        <w:bottom w:val="none" w:sz="0" w:space="0" w:color="auto"/>
        <w:right w:val="none" w:sz="0" w:space="0" w:color="auto"/>
      </w:divBdr>
    </w:div>
    <w:div w:id="1920676930">
      <w:bodyDiv w:val="1"/>
      <w:marLeft w:val="0"/>
      <w:marRight w:val="0"/>
      <w:marTop w:val="0"/>
      <w:marBottom w:val="0"/>
      <w:divBdr>
        <w:top w:val="none" w:sz="0" w:space="0" w:color="auto"/>
        <w:left w:val="none" w:sz="0" w:space="0" w:color="auto"/>
        <w:bottom w:val="none" w:sz="0" w:space="0" w:color="auto"/>
        <w:right w:val="none" w:sz="0" w:space="0" w:color="auto"/>
      </w:divBdr>
    </w:div>
    <w:div w:id="1926961536">
      <w:bodyDiv w:val="1"/>
      <w:marLeft w:val="0"/>
      <w:marRight w:val="0"/>
      <w:marTop w:val="0"/>
      <w:marBottom w:val="0"/>
      <w:divBdr>
        <w:top w:val="none" w:sz="0" w:space="0" w:color="auto"/>
        <w:left w:val="none" w:sz="0" w:space="0" w:color="auto"/>
        <w:bottom w:val="none" w:sz="0" w:space="0" w:color="auto"/>
        <w:right w:val="none" w:sz="0" w:space="0" w:color="auto"/>
      </w:divBdr>
    </w:div>
    <w:div w:id="1945308958">
      <w:bodyDiv w:val="1"/>
      <w:marLeft w:val="0"/>
      <w:marRight w:val="0"/>
      <w:marTop w:val="0"/>
      <w:marBottom w:val="0"/>
      <w:divBdr>
        <w:top w:val="none" w:sz="0" w:space="0" w:color="auto"/>
        <w:left w:val="none" w:sz="0" w:space="0" w:color="auto"/>
        <w:bottom w:val="none" w:sz="0" w:space="0" w:color="auto"/>
        <w:right w:val="none" w:sz="0" w:space="0" w:color="auto"/>
      </w:divBdr>
    </w:div>
    <w:div w:id="1946957848">
      <w:bodyDiv w:val="1"/>
      <w:marLeft w:val="0"/>
      <w:marRight w:val="0"/>
      <w:marTop w:val="0"/>
      <w:marBottom w:val="0"/>
      <w:divBdr>
        <w:top w:val="none" w:sz="0" w:space="0" w:color="auto"/>
        <w:left w:val="none" w:sz="0" w:space="0" w:color="auto"/>
        <w:bottom w:val="none" w:sz="0" w:space="0" w:color="auto"/>
        <w:right w:val="none" w:sz="0" w:space="0" w:color="auto"/>
      </w:divBdr>
    </w:div>
    <w:div w:id="1987856057">
      <w:bodyDiv w:val="1"/>
      <w:marLeft w:val="0"/>
      <w:marRight w:val="0"/>
      <w:marTop w:val="0"/>
      <w:marBottom w:val="0"/>
      <w:divBdr>
        <w:top w:val="none" w:sz="0" w:space="0" w:color="auto"/>
        <w:left w:val="none" w:sz="0" w:space="0" w:color="auto"/>
        <w:bottom w:val="none" w:sz="0" w:space="0" w:color="auto"/>
        <w:right w:val="none" w:sz="0" w:space="0" w:color="auto"/>
      </w:divBdr>
      <w:divsChild>
        <w:div w:id="1664621653">
          <w:marLeft w:val="0"/>
          <w:marRight w:val="0"/>
          <w:marTop w:val="0"/>
          <w:marBottom w:val="0"/>
          <w:divBdr>
            <w:top w:val="none" w:sz="0" w:space="0" w:color="auto"/>
            <w:left w:val="none" w:sz="0" w:space="0" w:color="auto"/>
            <w:bottom w:val="none" w:sz="0" w:space="0" w:color="auto"/>
            <w:right w:val="none" w:sz="0" w:space="0" w:color="auto"/>
          </w:divBdr>
        </w:div>
      </w:divsChild>
    </w:div>
    <w:div w:id="2001225602">
      <w:bodyDiv w:val="1"/>
      <w:marLeft w:val="0"/>
      <w:marRight w:val="0"/>
      <w:marTop w:val="0"/>
      <w:marBottom w:val="0"/>
      <w:divBdr>
        <w:top w:val="none" w:sz="0" w:space="0" w:color="auto"/>
        <w:left w:val="none" w:sz="0" w:space="0" w:color="auto"/>
        <w:bottom w:val="none" w:sz="0" w:space="0" w:color="auto"/>
        <w:right w:val="none" w:sz="0" w:space="0" w:color="auto"/>
      </w:divBdr>
    </w:div>
    <w:div w:id="2013409139">
      <w:bodyDiv w:val="1"/>
      <w:marLeft w:val="0"/>
      <w:marRight w:val="0"/>
      <w:marTop w:val="0"/>
      <w:marBottom w:val="0"/>
      <w:divBdr>
        <w:top w:val="none" w:sz="0" w:space="0" w:color="auto"/>
        <w:left w:val="none" w:sz="0" w:space="0" w:color="auto"/>
        <w:bottom w:val="none" w:sz="0" w:space="0" w:color="auto"/>
        <w:right w:val="none" w:sz="0" w:space="0" w:color="auto"/>
      </w:divBdr>
    </w:div>
    <w:div w:id="2062515974">
      <w:bodyDiv w:val="1"/>
      <w:marLeft w:val="0"/>
      <w:marRight w:val="0"/>
      <w:marTop w:val="0"/>
      <w:marBottom w:val="0"/>
      <w:divBdr>
        <w:top w:val="none" w:sz="0" w:space="0" w:color="auto"/>
        <w:left w:val="none" w:sz="0" w:space="0" w:color="auto"/>
        <w:bottom w:val="none" w:sz="0" w:space="0" w:color="auto"/>
        <w:right w:val="none" w:sz="0" w:space="0" w:color="auto"/>
      </w:divBdr>
    </w:div>
    <w:div w:id="2075541573">
      <w:bodyDiv w:val="1"/>
      <w:marLeft w:val="0"/>
      <w:marRight w:val="0"/>
      <w:marTop w:val="0"/>
      <w:marBottom w:val="0"/>
      <w:divBdr>
        <w:top w:val="none" w:sz="0" w:space="0" w:color="auto"/>
        <w:left w:val="none" w:sz="0" w:space="0" w:color="auto"/>
        <w:bottom w:val="none" w:sz="0" w:space="0" w:color="auto"/>
        <w:right w:val="none" w:sz="0" w:space="0" w:color="auto"/>
      </w:divBdr>
    </w:div>
    <w:div w:id="2076774574">
      <w:bodyDiv w:val="1"/>
      <w:marLeft w:val="0"/>
      <w:marRight w:val="0"/>
      <w:marTop w:val="0"/>
      <w:marBottom w:val="0"/>
      <w:divBdr>
        <w:top w:val="none" w:sz="0" w:space="0" w:color="auto"/>
        <w:left w:val="none" w:sz="0" w:space="0" w:color="auto"/>
        <w:bottom w:val="none" w:sz="0" w:space="0" w:color="auto"/>
        <w:right w:val="none" w:sz="0" w:space="0" w:color="auto"/>
      </w:divBdr>
    </w:div>
    <w:div w:id="2122333238">
      <w:bodyDiv w:val="1"/>
      <w:marLeft w:val="0"/>
      <w:marRight w:val="0"/>
      <w:marTop w:val="0"/>
      <w:marBottom w:val="0"/>
      <w:divBdr>
        <w:top w:val="none" w:sz="0" w:space="0" w:color="auto"/>
        <w:left w:val="none" w:sz="0" w:space="0" w:color="auto"/>
        <w:bottom w:val="none" w:sz="0" w:space="0" w:color="auto"/>
        <w:right w:val="none" w:sz="0" w:space="0" w:color="auto"/>
      </w:divBdr>
      <w:divsChild>
        <w:div w:id="1290748095">
          <w:marLeft w:val="0"/>
          <w:marRight w:val="0"/>
          <w:marTop w:val="0"/>
          <w:marBottom w:val="0"/>
          <w:divBdr>
            <w:top w:val="none" w:sz="0" w:space="0" w:color="auto"/>
            <w:left w:val="none" w:sz="0" w:space="0" w:color="auto"/>
            <w:bottom w:val="none" w:sz="0" w:space="0" w:color="auto"/>
            <w:right w:val="none" w:sz="0" w:space="0" w:color="auto"/>
          </w:divBdr>
        </w:div>
      </w:divsChild>
    </w:div>
    <w:div w:id="2143839551">
      <w:bodyDiv w:val="1"/>
      <w:marLeft w:val="0"/>
      <w:marRight w:val="0"/>
      <w:marTop w:val="0"/>
      <w:marBottom w:val="0"/>
      <w:divBdr>
        <w:top w:val="none" w:sz="0" w:space="0" w:color="auto"/>
        <w:left w:val="none" w:sz="0" w:space="0" w:color="auto"/>
        <w:bottom w:val="none" w:sz="0" w:space="0" w:color="auto"/>
        <w:right w:val="none" w:sz="0" w:space="0" w:color="auto"/>
      </w:divBdr>
    </w:div>
    <w:div w:id="21467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C9E1-FD65-47FC-8DB3-E0DCA459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5401</Words>
  <Characters>30788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2017-07-20T10:51:00Z</dcterms:created>
  <dcterms:modified xsi:type="dcterms:W3CDTF">2017-07-20T10:51:00Z</dcterms:modified>
</cp:coreProperties>
</file>