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Pr="00232E5E" w:rsidRDefault="00CD6E5D" w:rsidP="00232E5E">
      <w:pPr>
        <w:jc w:val="center"/>
        <w:rPr>
          <w:b/>
        </w:rPr>
      </w:pPr>
      <w:bookmarkStart w:id="0" w:name="_GoBack"/>
      <w:bookmarkEnd w:id="0"/>
      <w:r w:rsidRPr="00232E5E">
        <w:rPr>
          <w:b/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955479" w:rsidRPr="00232E5E">
        <w:rPr>
          <w:b/>
          <w:sz w:val="32"/>
          <w:szCs w:val="32"/>
        </w:rPr>
        <w:t xml:space="preserve"> 2018 </w:t>
      </w:r>
      <w:r w:rsidRPr="00232E5E">
        <w:rPr>
          <w:b/>
          <w:sz w:val="32"/>
          <w:szCs w:val="32"/>
        </w:rPr>
        <w:t>год</w:t>
      </w:r>
    </w:p>
    <w:p w:rsidR="00A6696F" w:rsidRPr="00755FAF" w:rsidRDefault="00A6696F"/>
    <w:p w:rsidR="00886888" w:rsidRDefault="00147B27" w:rsidP="00147B27">
      <w:pPr>
        <w:contextualSpacing/>
        <w:jc w:val="both"/>
        <w:rPr>
          <w:sz w:val="28"/>
        </w:rPr>
      </w:pPr>
      <w:r w:rsidRPr="00147B27">
        <w:rPr>
          <w:sz w:val="28"/>
        </w:rPr>
        <w:t xml:space="preserve">         В соответствии с Постановлением Правительства Российской Федерации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подготовлен доклад об осуществлении муниципального контроля на территории </w:t>
      </w:r>
      <w:r>
        <w:rPr>
          <w:b/>
          <w:bCs/>
          <w:sz w:val="28"/>
        </w:rPr>
        <w:t>Адагумского</w:t>
      </w:r>
      <w:r w:rsidRPr="00147B27">
        <w:rPr>
          <w:b/>
          <w:bCs/>
          <w:sz w:val="28"/>
        </w:rPr>
        <w:t xml:space="preserve"> </w:t>
      </w:r>
      <w:r w:rsidRPr="00147B27">
        <w:rPr>
          <w:sz w:val="28"/>
        </w:rPr>
        <w:t xml:space="preserve">сельского поселения </w:t>
      </w:r>
      <w:r>
        <w:rPr>
          <w:sz w:val="28"/>
        </w:rPr>
        <w:t xml:space="preserve">Крымского района </w:t>
      </w:r>
      <w:r w:rsidRPr="00147B27">
        <w:rPr>
          <w:sz w:val="28"/>
        </w:rPr>
        <w:t xml:space="preserve">в </w:t>
      </w:r>
      <w:r>
        <w:rPr>
          <w:sz w:val="28"/>
        </w:rPr>
        <w:t>2018 году.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 w:rsidRPr="001B03BB">
        <w:rPr>
          <w:color w:val="000000"/>
          <w:spacing w:val="1"/>
          <w:sz w:val="28"/>
          <w:szCs w:val="28"/>
        </w:rPr>
        <w:t>Настоящий доклад об осуществлении</w:t>
      </w:r>
      <w:r>
        <w:rPr>
          <w:color w:val="000000"/>
          <w:spacing w:val="1"/>
          <w:sz w:val="28"/>
          <w:szCs w:val="28"/>
        </w:rPr>
        <w:t xml:space="preserve"> муниципального контроля в сферах: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благоустройства;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- сохранности автомобильных дорог местного значения;</w:t>
      </w:r>
    </w:p>
    <w:p w:rsidR="00147B27" w:rsidRDefault="00147B27" w:rsidP="00147B27">
      <w:pPr>
        <w:shd w:val="clear" w:color="auto" w:fill="FFFFFF"/>
        <w:ind w:firstLine="709"/>
        <w:contextualSpacing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- в торговой деятельности. </w:t>
      </w: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017B7D" w:rsidRDefault="00017B7D" w:rsidP="00C45362">
      <w:pPr>
        <w:ind w:firstLine="567"/>
        <w:jc w:val="both"/>
        <w:rPr>
          <w:sz w:val="28"/>
          <w:szCs w:val="28"/>
        </w:rPr>
      </w:pPr>
    </w:p>
    <w:p w:rsidR="00F31C3C" w:rsidRDefault="00C45362" w:rsidP="00C45362">
      <w:pPr>
        <w:ind w:firstLine="567"/>
        <w:jc w:val="both"/>
        <w:rPr>
          <w:sz w:val="28"/>
          <w:szCs w:val="28"/>
        </w:rPr>
      </w:pPr>
      <w:r w:rsidRPr="00C26359">
        <w:rPr>
          <w:sz w:val="28"/>
          <w:szCs w:val="28"/>
        </w:rPr>
        <w:t>Исполнение муниципальной функции по осуществлению муниципального контроля</w:t>
      </w:r>
      <w:r>
        <w:rPr>
          <w:sz w:val="28"/>
          <w:szCs w:val="28"/>
        </w:rPr>
        <w:t xml:space="preserve"> </w:t>
      </w:r>
      <w:r w:rsidRPr="00C45362">
        <w:rPr>
          <w:sz w:val="28"/>
          <w:szCs w:val="28"/>
        </w:rPr>
        <w:t xml:space="preserve">за сохранностью автомобильных дорог местного значения в границах  территории </w:t>
      </w:r>
      <w:r>
        <w:rPr>
          <w:sz w:val="28"/>
          <w:szCs w:val="28"/>
        </w:rPr>
        <w:t>Адагумского</w:t>
      </w:r>
      <w:r w:rsidRPr="00C45362">
        <w:rPr>
          <w:sz w:val="28"/>
          <w:szCs w:val="28"/>
        </w:rPr>
        <w:t xml:space="preserve"> сельского поселения Крымского района осуществляется в соответствии </w:t>
      </w:r>
      <w:proofErr w:type="gramStart"/>
      <w:r w:rsidRPr="00C45362">
        <w:rPr>
          <w:sz w:val="28"/>
          <w:szCs w:val="28"/>
        </w:rPr>
        <w:t>с</w:t>
      </w:r>
      <w:proofErr w:type="gramEnd"/>
      <w:r w:rsidRPr="00C45362">
        <w:rPr>
          <w:sz w:val="28"/>
          <w:szCs w:val="28"/>
        </w:rPr>
        <w:t>: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C45362" w:rsidRPr="00DA0FC2" w:rsidRDefault="00333105" w:rsidP="00C45362">
      <w:pPr>
        <w:ind w:firstLine="851"/>
        <w:jc w:val="both"/>
        <w:rPr>
          <w:sz w:val="28"/>
          <w:szCs w:val="28"/>
        </w:rPr>
      </w:pPr>
      <w:hyperlink r:id="rId7" w:history="1">
        <w:proofErr w:type="gramStart"/>
        <w:r w:rsidR="00C45362">
          <w:rPr>
            <w:rStyle w:val="a9"/>
            <w:color w:val="000000"/>
            <w:sz w:val="28"/>
            <w:szCs w:val="28"/>
          </w:rPr>
          <w:t>Федеральным</w:t>
        </w:r>
        <w:proofErr w:type="gramEnd"/>
        <w:r w:rsidR="00C45362" w:rsidRPr="00DA0FC2">
          <w:rPr>
            <w:rStyle w:val="a9"/>
            <w:color w:val="000000"/>
            <w:sz w:val="28"/>
            <w:szCs w:val="28"/>
          </w:rPr>
          <w:t xml:space="preserve"> закон</w:t>
        </w:r>
      </w:hyperlink>
      <w:r w:rsidR="00C45362">
        <w:rPr>
          <w:color w:val="000000"/>
          <w:sz w:val="28"/>
          <w:szCs w:val="28"/>
        </w:rPr>
        <w:t>ом</w:t>
      </w:r>
      <w:r w:rsidR="00C45362" w:rsidRPr="00DA0FC2">
        <w:rPr>
          <w:sz w:val="28"/>
          <w:szCs w:val="28"/>
        </w:rPr>
        <w:t xml:space="preserve">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C45362" w:rsidRPr="00DA0FC2" w:rsidRDefault="00C45362" w:rsidP="00C45362">
      <w:pPr>
        <w:ind w:firstLine="851"/>
        <w:jc w:val="both"/>
        <w:rPr>
          <w:sz w:val="28"/>
          <w:szCs w:val="28"/>
        </w:rPr>
      </w:pPr>
      <w:r>
        <w:rPr>
          <w:rStyle w:val="a9"/>
          <w:color w:val="auto"/>
          <w:sz w:val="28"/>
          <w:szCs w:val="28"/>
        </w:rPr>
        <w:t>Федеральным</w:t>
      </w:r>
      <w:r w:rsidRPr="00C45362">
        <w:rPr>
          <w:rStyle w:val="a9"/>
          <w:color w:val="auto"/>
          <w:sz w:val="28"/>
          <w:szCs w:val="28"/>
        </w:rPr>
        <w:t xml:space="preserve"> закон</w:t>
      </w:r>
      <w:r>
        <w:rPr>
          <w:rStyle w:val="a9"/>
          <w:color w:val="auto"/>
          <w:sz w:val="28"/>
          <w:szCs w:val="28"/>
        </w:rPr>
        <w:t>ом</w:t>
      </w:r>
      <w:r w:rsidRPr="00C45362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>от 10 декабря 1995 года № 196-ФЗ «О безопасности дорожного движения»;</w:t>
      </w:r>
    </w:p>
    <w:p w:rsidR="00C45362" w:rsidRPr="00DA0FC2" w:rsidRDefault="00C45362" w:rsidP="00C45362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 w:rsidR="001F0FA6"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C45362" w:rsidRPr="00DA0FC2" w:rsidRDefault="00C45362" w:rsidP="00C45362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 w:rsidR="001F0FA6"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 w:rsidR="001F0FA6"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C45362" w:rsidRPr="00DA0FC2" w:rsidRDefault="00C45362" w:rsidP="00C45362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lastRenderedPageBreak/>
        <w:t xml:space="preserve">- </w:t>
      </w:r>
      <w:bookmarkStart w:id="1" w:name="sub_581525740"/>
      <w:r w:rsidRPr="001F0FA6">
        <w:rPr>
          <w:rStyle w:val="a9"/>
          <w:color w:val="auto"/>
          <w:sz w:val="28"/>
          <w:szCs w:val="28"/>
        </w:rPr>
        <w:t>Приказ</w:t>
      </w:r>
      <w:r w:rsidR="001F0FA6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bookmarkEnd w:id="1"/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C45362" w:rsidRPr="00DA0FC2" w:rsidRDefault="00C45362" w:rsidP="00C45362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Закон</w:t>
      </w:r>
      <w:r w:rsidR="001F0FA6">
        <w:rPr>
          <w:bCs/>
          <w:color w:val="000000"/>
          <w:sz w:val="28"/>
          <w:szCs w:val="28"/>
          <w:shd w:val="clear" w:color="auto" w:fill="FFFFFF"/>
        </w:rPr>
        <w:t>ом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Краснодарского края от </w:t>
      </w:r>
      <w:r w:rsidRPr="00915528">
        <w:rPr>
          <w:bCs/>
          <w:color w:val="000000"/>
          <w:sz w:val="28"/>
          <w:szCs w:val="28"/>
          <w:shd w:val="clear" w:color="auto" w:fill="FFFFFF"/>
        </w:rPr>
        <w:t>7 июня 2001 года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DA0FC2">
        <w:rPr>
          <w:bCs/>
          <w:color w:val="000000"/>
          <w:sz w:val="28"/>
          <w:szCs w:val="28"/>
          <w:shd w:val="clear" w:color="auto" w:fill="FFFFFF"/>
        </w:rPr>
        <w:t xml:space="preserve"> N 369-КЗ «Об автомобильных дорогах, расположенных на территории Краснодарского края»;</w:t>
      </w:r>
    </w:p>
    <w:p w:rsidR="00C45362" w:rsidRPr="00DA0FC2" w:rsidRDefault="00C45362" w:rsidP="00C45362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 w:rsidR="001F0FA6"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C45362" w:rsidRDefault="001F0FA6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="00C45362"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="00C45362" w:rsidRPr="00DA0FC2">
        <w:rPr>
          <w:sz w:val="28"/>
          <w:szCs w:val="28"/>
        </w:rPr>
        <w:t xml:space="preserve"> </w:t>
      </w:r>
      <w:r w:rsidR="00C45362">
        <w:rPr>
          <w:sz w:val="28"/>
          <w:szCs w:val="28"/>
        </w:rPr>
        <w:t xml:space="preserve">Адагумского </w:t>
      </w:r>
      <w:r w:rsidR="00C45362" w:rsidRPr="00DA0FC2">
        <w:rPr>
          <w:sz w:val="28"/>
          <w:szCs w:val="28"/>
        </w:rPr>
        <w:t xml:space="preserve"> сельского поселения </w:t>
      </w:r>
      <w:r w:rsidR="00C45362">
        <w:rPr>
          <w:sz w:val="28"/>
          <w:szCs w:val="28"/>
        </w:rPr>
        <w:t xml:space="preserve">Крымского </w:t>
      </w:r>
      <w:r w:rsidR="00C45362" w:rsidRPr="00DA0FC2">
        <w:rPr>
          <w:sz w:val="28"/>
          <w:szCs w:val="28"/>
        </w:rPr>
        <w:t>района;</w:t>
      </w:r>
    </w:p>
    <w:p w:rsidR="001F0FA6" w:rsidRPr="00DA0FC2" w:rsidRDefault="001F0FA6" w:rsidP="00C4536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</w:t>
      </w:r>
      <w:r w:rsidR="00AC2A76">
        <w:rPr>
          <w:sz w:val="28"/>
          <w:szCs w:val="28"/>
        </w:rPr>
        <w:t xml:space="preserve"> 21 ноября </w:t>
      </w:r>
      <w:r>
        <w:rPr>
          <w:sz w:val="28"/>
          <w:szCs w:val="28"/>
        </w:rPr>
        <w:t>2017 г. № 174 «</w:t>
      </w:r>
      <w:r w:rsidRPr="001F0FA6">
        <w:rPr>
          <w:sz w:val="28"/>
          <w:szCs w:val="28"/>
        </w:rPr>
        <w:t xml:space="preserve">Об утверждении административного регламента по исполнению администрацией    Адагумского   сельского поселения   Крымского  района муниципальной функции «Осуществление муниципального </w:t>
      </w:r>
      <w:proofErr w:type="gramStart"/>
      <w:r w:rsidRPr="001F0FA6">
        <w:rPr>
          <w:sz w:val="28"/>
          <w:szCs w:val="28"/>
        </w:rPr>
        <w:t>контроля за</w:t>
      </w:r>
      <w:proofErr w:type="gramEnd"/>
      <w:r w:rsidRPr="001F0FA6">
        <w:rPr>
          <w:sz w:val="28"/>
          <w:szCs w:val="28"/>
        </w:rPr>
        <w:t xml:space="preserve"> сохранностью автомобильных дорог местного значения в границах населенных пунктов Адагумского сельского поселения»</w:t>
      </w:r>
      <w:r>
        <w:rPr>
          <w:sz w:val="28"/>
          <w:szCs w:val="28"/>
        </w:rPr>
        <w:t>.</w:t>
      </w:r>
    </w:p>
    <w:p w:rsidR="00C45362" w:rsidRDefault="00C45362" w:rsidP="00C45362">
      <w:pPr>
        <w:ind w:firstLine="567"/>
        <w:jc w:val="both"/>
        <w:rPr>
          <w:sz w:val="32"/>
          <w:szCs w:val="32"/>
        </w:rPr>
      </w:pPr>
    </w:p>
    <w:p w:rsidR="00AC2A76" w:rsidRPr="00AC2A76" w:rsidRDefault="00AC2A76" w:rsidP="00C45362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сфере благоустройства,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Конституцией</w:t>
      </w:r>
      <w:r w:rsidRPr="00DA0FC2">
        <w:rPr>
          <w:sz w:val="28"/>
          <w:szCs w:val="28"/>
        </w:rPr>
        <w:t xml:space="preserve"> Российской Федерации от 12 декабря 1993 года;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DA0FC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AC2A76" w:rsidRPr="00DA0FC2" w:rsidRDefault="00AC2A76" w:rsidP="00AC2A7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Pr="00DA0FC2">
        <w:rPr>
          <w:sz w:val="28"/>
          <w:szCs w:val="28"/>
        </w:rPr>
        <w:t xml:space="preserve">  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от 26 декабря 2008 года № 294 – 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8"/>
        </w:rPr>
        <w:t>;</w:t>
      </w:r>
    </w:p>
    <w:p w:rsidR="00AC2A76" w:rsidRPr="00DA0FC2" w:rsidRDefault="00AC2A76" w:rsidP="00AC2A76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Кодекс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Российской Федерации об ад</w:t>
      </w:r>
      <w:r>
        <w:rPr>
          <w:sz w:val="28"/>
          <w:szCs w:val="28"/>
        </w:rPr>
        <w:t>министративных правонарушениях</w:t>
      </w:r>
      <w:r w:rsidRPr="00DA0FC2">
        <w:rPr>
          <w:sz w:val="28"/>
          <w:szCs w:val="28"/>
        </w:rPr>
        <w:t>;</w:t>
      </w:r>
    </w:p>
    <w:p w:rsidR="00AC2A76" w:rsidRPr="00DA0FC2" w:rsidRDefault="00AC2A76" w:rsidP="00AC2A76">
      <w:pPr>
        <w:ind w:firstLine="709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A0FC2">
        <w:rPr>
          <w:sz w:val="28"/>
          <w:szCs w:val="28"/>
        </w:rPr>
        <w:t xml:space="preserve"> Правительства РФ от </w:t>
      </w:r>
      <w:r>
        <w:rPr>
          <w:sz w:val="28"/>
          <w:szCs w:val="28"/>
        </w:rPr>
        <w:t xml:space="preserve"> </w:t>
      </w:r>
      <w:r w:rsidRPr="00915528">
        <w:rPr>
          <w:sz w:val="28"/>
          <w:szCs w:val="28"/>
        </w:rPr>
        <w:t>30 июня 2010 года</w:t>
      </w:r>
      <w:r>
        <w:rPr>
          <w:sz w:val="28"/>
          <w:szCs w:val="28"/>
        </w:rPr>
        <w:t xml:space="preserve"> </w:t>
      </w:r>
      <w:r w:rsidRPr="00DA0FC2">
        <w:rPr>
          <w:sz w:val="28"/>
          <w:szCs w:val="28"/>
        </w:rPr>
        <w:t xml:space="preserve">№ 489 «Об утверждении Правил подготовки органами государственного контроля (надзора) и органами муниципального </w:t>
      </w:r>
      <w:proofErr w:type="gramStart"/>
      <w:r w:rsidRPr="00DA0FC2">
        <w:rPr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DA0FC2">
        <w:rPr>
          <w:sz w:val="28"/>
          <w:szCs w:val="28"/>
        </w:rPr>
        <w:t xml:space="preserve"> и индивидуальных предпринимателей;</w:t>
      </w:r>
    </w:p>
    <w:p w:rsidR="00AC2A76" w:rsidRPr="00DA0FC2" w:rsidRDefault="00AC2A76" w:rsidP="00AC2A76">
      <w:pPr>
        <w:ind w:firstLine="851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DA0FC2">
        <w:rPr>
          <w:sz w:val="28"/>
          <w:szCs w:val="28"/>
        </w:rPr>
        <w:t xml:space="preserve">- </w:t>
      </w:r>
      <w:r w:rsidRPr="001F0FA6">
        <w:rPr>
          <w:rStyle w:val="a9"/>
          <w:color w:val="auto"/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Министерства транспорта РФ от 12 августа 2011 года № 211 «Об утверждении порядка осуществления временных ограничений или прекращения движения транспортных средств по автомобильным дорогам»</w:t>
      </w:r>
      <w:r w:rsidRPr="00DA0FC2">
        <w:rPr>
          <w:bCs/>
          <w:color w:val="000000"/>
          <w:sz w:val="28"/>
          <w:szCs w:val="28"/>
          <w:shd w:val="clear" w:color="auto" w:fill="FFFFFF"/>
        </w:rPr>
        <w:t>;</w:t>
      </w:r>
    </w:p>
    <w:p w:rsidR="00AC2A76" w:rsidRPr="00DA0FC2" w:rsidRDefault="00AC2A76" w:rsidP="00AC2A76">
      <w:pPr>
        <w:widowControl w:val="0"/>
        <w:ind w:firstLine="851"/>
        <w:jc w:val="both"/>
        <w:rPr>
          <w:sz w:val="28"/>
          <w:szCs w:val="28"/>
        </w:rPr>
      </w:pPr>
      <w:r w:rsidRPr="00DA0FC2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Краснодарского края от 23 июля 2003 года № 608-КЗ «Об административных правонарушениях»;</w:t>
      </w:r>
    </w:p>
    <w:p w:rsidR="00AC2A76" w:rsidRDefault="00AC2A76" w:rsidP="00AC2A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AC2A76" w:rsidRDefault="00AC2A76" w:rsidP="00AC2A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26359">
        <w:rPr>
          <w:sz w:val="28"/>
          <w:szCs w:val="28"/>
        </w:rPr>
        <w:t xml:space="preserve">ешением Совета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 от </w:t>
      </w:r>
      <w:r>
        <w:rPr>
          <w:sz w:val="28"/>
          <w:szCs w:val="28"/>
        </w:rPr>
        <w:t xml:space="preserve">19 декабря 2017 года № 153 «О правилах благоустройства и санитарного </w:t>
      </w:r>
      <w:r>
        <w:rPr>
          <w:sz w:val="28"/>
          <w:szCs w:val="28"/>
        </w:rPr>
        <w:lastRenderedPageBreak/>
        <w:t>содержаниях территории Адагумского сельского поселения Крымского района» (изм. от 26 октября 2018 г. № 177);</w:t>
      </w:r>
    </w:p>
    <w:p w:rsidR="00AC2A76" w:rsidRDefault="00AC2A76" w:rsidP="00AC2A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178 «</w:t>
      </w:r>
      <w:r w:rsidRPr="00AC2A76">
        <w:rPr>
          <w:sz w:val="28"/>
          <w:szCs w:val="28"/>
        </w:rPr>
        <w:t>Об утверждении административного регламента ис</w:t>
      </w:r>
      <w:r>
        <w:rPr>
          <w:sz w:val="28"/>
          <w:szCs w:val="28"/>
        </w:rPr>
        <w:t>полнения муниципальной функции «</w:t>
      </w:r>
      <w:r w:rsidRPr="00AC2A76">
        <w:rPr>
          <w:sz w:val="28"/>
          <w:szCs w:val="28"/>
        </w:rPr>
        <w:t>Осуществление муниципального контроля в области благоустройства территории Адагумского сельского поселения Крымского района»</w:t>
      </w:r>
      <w:r>
        <w:rPr>
          <w:sz w:val="28"/>
          <w:szCs w:val="28"/>
        </w:rPr>
        <w:t>.</w:t>
      </w:r>
    </w:p>
    <w:p w:rsidR="00AC2A76" w:rsidRDefault="00AC2A76" w:rsidP="00AC2A76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</w:p>
    <w:p w:rsidR="00AC2A76" w:rsidRDefault="00AC2A76" w:rsidP="00AC2A76">
      <w:pPr>
        <w:ind w:firstLine="567"/>
        <w:jc w:val="both"/>
        <w:rPr>
          <w:sz w:val="28"/>
          <w:szCs w:val="32"/>
        </w:rPr>
      </w:pPr>
      <w:r w:rsidRPr="00AC2A76">
        <w:rPr>
          <w:sz w:val="28"/>
          <w:szCs w:val="32"/>
        </w:rPr>
        <w:t xml:space="preserve">Исполнение муниципальной функции по осуществлению муниципального контроля в </w:t>
      </w:r>
      <w:r>
        <w:rPr>
          <w:sz w:val="28"/>
          <w:szCs w:val="32"/>
        </w:rPr>
        <w:t>области торговой деятельности</w:t>
      </w:r>
      <w:r w:rsidRPr="00AC2A76">
        <w:rPr>
          <w:sz w:val="28"/>
          <w:szCs w:val="32"/>
        </w:rPr>
        <w:t xml:space="preserve">, </w:t>
      </w:r>
      <w:r>
        <w:rPr>
          <w:sz w:val="28"/>
          <w:szCs w:val="32"/>
        </w:rPr>
        <w:t>на территории Адагумского</w:t>
      </w:r>
      <w:r w:rsidRPr="00AC2A76">
        <w:rPr>
          <w:sz w:val="28"/>
          <w:szCs w:val="32"/>
        </w:rPr>
        <w:t xml:space="preserve"> сельского поселения Крымского района осуществляется в соответствии </w:t>
      </w:r>
      <w:proofErr w:type="gramStart"/>
      <w:r w:rsidRPr="00AC2A76">
        <w:rPr>
          <w:sz w:val="28"/>
          <w:szCs w:val="32"/>
        </w:rPr>
        <w:t>с</w:t>
      </w:r>
      <w:proofErr w:type="gramEnd"/>
      <w:r w:rsidRPr="00AC2A76">
        <w:rPr>
          <w:sz w:val="28"/>
          <w:szCs w:val="32"/>
        </w:rPr>
        <w:t>: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Кодексом Российской Федерации об административных правонарушениях от 30 декабря 2001 года № 195-ФЗ;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30.12.2006 № 271-ФЗ «О розничных рынках и о внесении изменений в Трудовой кодекс Российской Федерации»;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10.03.2007 № 148 «Об утверждении Правил выдачи разрешений на право организации розничного рынка»;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23.07.2003 № 608-КЗ «Об административных правонарушениях»;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31.05.2005 № 879-КЗ «О государственной политике Краснодарского края в сфере торговой деятельности»;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Законом Краснодарского края от 01.03.2011 № 2195-КЗ «Об организации деятельности розничных рынков и ярмарок на территории Краснодарского края»;</w:t>
      </w:r>
    </w:p>
    <w:p w:rsidR="002E1982" w:rsidRDefault="002E1982" w:rsidP="002E1982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у</w:t>
      </w:r>
      <w:r w:rsidRPr="00DA0FC2">
        <w:rPr>
          <w:sz w:val="28"/>
          <w:szCs w:val="28"/>
        </w:rPr>
        <w:t>став</w:t>
      </w:r>
      <w:r>
        <w:rPr>
          <w:sz w:val="28"/>
          <w:szCs w:val="28"/>
        </w:rPr>
        <w:t>ом</w:t>
      </w:r>
      <w:r w:rsidRPr="00DA0F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Адагумского </w:t>
      </w:r>
      <w:r w:rsidRPr="00DA0FC2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DA0FC2">
        <w:rPr>
          <w:sz w:val="28"/>
          <w:szCs w:val="28"/>
        </w:rPr>
        <w:t>района;</w:t>
      </w:r>
    </w:p>
    <w:p w:rsidR="002E1982" w:rsidRDefault="002E1982" w:rsidP="002E198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Адагумского сельского поселения Крымского района от 21 ноября 2017 г. № 175 «</w:t>
      </w:r>
      <w:r w:rsidRPr="002E1982">
        <w:rPr>
          <w:sz w:val="28"/>
          <w:szCs w:val="28"/>
        </w:rPr>
        <w:t>Об утверждении административного регламента исполнения администрацией Адагумского сельского поселения Крымского района муниципальной функции «Осуществление муниципального контроля в области торговой деятельности»</w:t>
      </w:r>
      <w:r>
        <w:rPr>
          <w:sz w:val="28"/>
          <w:szCs w:val="28"/>
        </w:rPr>
        <w:t>.</w:t>
      </w:r>
    </w:p>
    <w:p w:rsidR="00017B7D" w:rsidRDefault="00017B7D" w:rsidP="00017B7D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C26359">
        <w:rPr>
          <w:sz w:val="28"/>
          <w:szCs w:val="28"/>
        </w:rPr>
        <w:t xml:space="preserve">Предметом муниципального контроля в сфере благоустройства, в области торговой деятельности, за сохранностью автомобильных дорог </w:t>
      </w:r>
      <w:r w:rsidRPr="00C26359">
        <w:rPr>
          <w:sz w:val="28"/>
          <w:szCs w:val="28"/>
        </w:rPr>
        <w:lastRenderedPageBreak/>
        <w:t xml:space="preserve">местного значения в границах </w:t>
      </w:r>
      <w:r>
        <w:rPr>
          <w:sz w:val="28"/>
          <w:szCs w:val="28"/>
        </w:rPr>
        <w:t>Адагумского</w:t>
      </w:r>
      <w:r w:rsidRPr="00C26359">
        <w:rPr>
          <w:sz w:val="28"/>
          <w:szCs w:val="28"/>
        </w:rPr>
        <w:t xml:space="preserve"> сельского поселения является проверка соблюдения гражданами, юридическими лицами, индивидуальными предпринимателями требований, установленных федеральными законами, законами Краснодарского края, а также требований установленных правовыми актами </w:t>
      </w:r>
      <w:r>
        <w:rPr>
          <w:sz w:val="28"/>
          <w:szCs w:val="28"/>
        </w:rPr>
        <w:t xml:space="preserve">Адагумского </w:t>
      </w:r>
      <w:r w:rsidRPr="00C26359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Крымского</w:t>
      </w:r>
      <w:r w:rsidRPr="00C26359">
        <w:rPr>
          <w:sz w:val="28"/>
          <w:szCs w:val="28"/>
        </w:rPr>
        <w:t xml:space="preserve"> района.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017B7D" w:rsidRPr="00757DB7" w:rsidRDefault="00017B7D" w:rsidP="00017B7D">
      <w:pPr>
        <w:ind w:firstLine="709"/>
        <w:jc w:val="both"/>
        <w:rPr>
          <w:sz w:val="28"/>
          <w:szCs w:val="28"/>
        </w:rPr>
      </w:pPr>
      <w:r w:rsidRPr="00757DB7">
        <w:rPr>
          <w:sz w:val="28"/>
          <w:szCs w:val="28"/>
        </w:rPr>
        <w:t xml:space="preserve">Органом местного самоуправления, уполномоченным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757DB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Крымского</w:t>
      </w:r>
      <w:r w:rsidRPr="00757DB7">
        <w:rPr>
          <w:sz w:val="28"/>
          <w:szCs w:val="28"/>
        </w:rPr>
        <w:t xml:space="preserve"> района, является администрация </w:t>
      </w:r>
      <w:r>
        <w:rPr>
          <w:sz w:val="28"/>
          <w:szCs w:val="28"/>
        </w:rPr>
        <w:t xml:space="preserve">Адагумского сельского поселения Крымского </w:t>
      </w:r>
      <w:r w:rsidRPr="00757DB7">
        <w:rPr>
          <w:sz w:val="28"/>
          <w:szCs w:val="28"/>
        </w:rPr>
        <w:t xml:space="preserve">района. </w:t>
      </w:r>
      <w:r w:rsidRPr="00017B7D">
        <w:rPr>
          <w:sz w:val="28"/>
          <w:szCs w:val="28"/>
        </w:rPr>
        <w:t xml:space="preserve">Должностным лицом, обладающим полномочиями по </w:t>
      </w:r>
      <w:r>
        <w:rPr>
          <w:sz w:val="28"/>
          <w:szCs w:val="28"/>
        </w:rPr>
        <w:t>проведению проверки</w:t>
      </w:r>
      <w:r w:rsidRPr="00017B7D">
        <w:rPr>
          <w:sz w:val="28"/>
          <w:szCs w:val="28"/>
        </w:rPr>
        <w:t>, является уполномоченный сотрудник администрации Адагумского  сельск</w:t>
      </w:r>
      <w:r>
        <w:rPr>
          <w:sz w:val="28"/>
          <w:szCs w:val="28"/>
        </w:rPr>
        <w:t xml:space="preserve">ого поселения  Крымского района, назначаемый </w:t>
      </w:r>
      <w:r w:rsidRPr="00757DB7">
        <w:rPr>
          <w:sz w:val="28"/>
          <w:szCs w:val="28"/>
        </w:rPr>
        <w:t>распоряжением администрации о проведении проверки.</w:t>
      </w:r>
    </w:p>
    <w:p w:rsidR="00017B7D" w:rsidRPr="00017B7D" w:rsidRDefault="00017B7D" w:rsidP="00017B7D">
      <w:pPr>
        <w:ind w:firstLine="708"/>
        <w:jc w:val="both"/>
        <w:rPr>
          <w:sz w:val="28"/>
          <w:szCs w:val="28"/>
        </w:rPr>
      </w:pPr>
      <w:r w:rsidRPr="00017B7D">
        <w:rPr>
          <w:sz w:val="28"/>
          <w:szCs w:val="28"/>
        </w:rPr>
        <w:t>При исполнении муни</w:t>
      </w:r>
      <w:r>
        <w:rPr>
          <w:sz w:val="28"/>
          <w:szCs w:val="28"/>
        </w:rPr>
        <w:t xml:space="preserve">ципальной функции администрация </w:t>
      </w:r>
      <w:r w:rsidRPr="00017B7D">
        <w:rPr>
          <w:sz w:val="28"/>
          <w:szCs w:val="28"/>
        </w:rPr>
        <w:t xml:space="preserve">взаимодействует </w:t>
      </w:r>
      <w:proofErr w:type="gramStart"/>
      <w:r w:rsidRPr="00017B7D">
        <w:rPr>
          <w:sz w:val="28"/>
          <w:szCs w:val="28"/>
        </w:rPr>
        <w:t>с</w:t>
      </w:r>
      <w:proofErr w:type="gramEnd"/>
      <w:r w:rsidRPr="00017B7D">
        <w:rPr>
          <w:sz w:val="28"/>
          <w:szCs w:val="28"/>
        </w:rPr>
        <w:t>: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федеральными органами исполнительной власти и их территориальными органами;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исполнительной власти Краснодарского края;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прокуратуры, по вопросам согласования проведения проверок и формирования ежегодного плана проведения проверок;</w:t>
      </w:r>
    </w:p>
    <w:p w:rsidR="00017B7D" w:rsidRPr="00017B7D" w:rsidRDefault="00017B7D" w:rsidP="00017B7D">
      <w:pPr>
        <w:jc w:val="both"/>
        <w:rPr>
          <w:sz w:val="28"/>
          <w:szCs w:val="28"/>
        </w:rPr>
      </w:pPr>
      <w:r w:rsidRPr="00017B7D">
        <w:rPr>
          <w:sz w:val="28"/>
          <w:szCs w:val="28"/>
        </w:rPr>
        <w:t>- органами внутренних дел, для оказания содействия при проведении проверок;</w:t>
      </w:r>
    </w:p>
    <w:p w:rsidR="00001278" w:rsidRPr="00755FAF" w:rsidRDefault="00017B7D" w:rsidP="00017B7D">
      <w:pPr>
        <w:jc w:val="both"/>
        <w:rPr>
          <w:sz w:val="32"/>
          <w:szCs w:val="32"/>
        </w:rPr>
      </w:pPr>
      <w:r w:rsidRPr="00017B7D">
        <w:rPr>
          <w:sz w:val="28"/>
          <w:szCs w:val="28"/>
        </w:rPr>
        <w:t>- иными органами в соответствии с федеральным и региональным законодательством.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E768F1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В бюджете поселения на 2018 год финансовые средства на проведение проверок при осуществлении муниципального земельного контроля не были заложены.</w:t>
      </w:r>
    </w:p>
    <w:p w:rsidR="00E768F1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В 2018 году численность </w:t>
      </w:r>
      <w:proofErr w:type="gramStart"/>
      <w:r w:rsidRPr="00E768F1">
        <w:rPr>
          <w:sz w:val="28"/>
          <w:szCs w:val="28"/>
        </w:rPr>
        <w:t xml:space="preserve">работников, уполномоченных на осуществление муниципального контроля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составила</w:t>
      </w:r>
      <w:proofErr w:type="gramEnd"/>
      <w:r w:rsidRPr="00E768F1">
        <w:rPr>
          <w:sz w:val="28"/>
          <w:szCs w:val="28"/>
        </w:rPr>
        <w:t>: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>- в сфере благоустройства - 1 специалист;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lastRenderedPageBreak/>
        <w:t xml:space="preserve">- за сохранностью автомобильных дорог местного значения в границах 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 - 1 специалист;</w:t>
      </w:r>
    </w:p>
    <w:p w:rsidR="00E768F1" w:rsidRPr="00E768F1" w:rsidRDefault="00E768F1" w:rsidP="00E768F1">
      <w:pPr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- в области торговой деятельности - 1 специалист. </w:t>
      </w:r>
    </w:p>
    <w:p w:rsidR="00E768F1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Штатные единицы по должностям, предусматривающим выполнение функций только по муниципальному контролю в сфере благоустройства, в области торговой деятельности, </w:t>
      </w:r>
      <w:proofErr w:type="gramStart"/>
      <w:r w:rsidRPr="00E768F1">
        <w:rPr>
          <w:sz w:val="28"/>
          <w:szCs w:val="28"/>
        </w:rPr>
        <w:t>контроля за</w:t>
      </w:r>
      <w:proofErr w:type="gramEnd"/>
      <w:r w:rsidRPr="00E768F1">
        <w:rPr>
          <w:sz w:val="28"/>
          <w:szCs w:val="28"/>
        </w:rPr>
        <w:t xml:space="preserve"> сохранностью автомобильных дорог местного значения в границах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отсутствуют, поэтому проведением муниципального контроля в сфере благоустройства занимается назначенный специалист администрации. </w:t>
      </w:r>
    </w:p>
    <w:p w:rsidR="00E768F1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 xml:space="preserve">Квалификация специалиста администрации, уполномоченного на осуществление муниципального контроля в сфере благоустройства, в области торговой деятельности, за сохранностью автомобильных дорог местного значения на территории </w:t>
      </w:r>
      <w:r>
        <w:rPr>
          <w:sz w:val="28"/>
          <w:szCs w:val="28"/>
        </w:rPr>
        <w:t>Адагумского</w:t>
      </w:r>
      <w:r w:rsidRPr="00E768F1">
        <w:rPr>
          <w:sz w:val="28"/>
          <w:szCs w:val="28"/>
        </w:rPr>
        <w:t xml:space="preserve"> сельского поселения Крымского района, соответствует направлению деятельности, которую он осуществляет. </w:t>
      </w:r>
    </w:p>
    <w:p w:rsidR="00E768F1" w:rsidRPr="00D67861" w:rsidRDefault="00D67861" w:rsidP="00D67861">
      <w:pPr>
        <w:ind w:firstLine="720"/>
        <w:jc w:val="both"/>
        <w:rPr>
          <w:sz w:val="28"/>
        </w:rPr>
      </w:pPr>
      <w:r>
        <w:rPr>
          <w:sz w:val="28"/>
          <w:szCs w:val="28"/>
        </w:rPr>
        <w:t>Целевых м</w:t>
      </w:r>
      <w:r w:rsidR="00E768F1" w:rsidRPr="00E768F1">
        <w:rPr>
          <w:sz w:val="28"/>
          <w:szCs w:val="28"/>
        </w:rPr>
        <w:t>ероприятий по повышению квалификации в 2018 году, не проводилось.</w:t>
      </w:r>
      <w:r>
        <w:rPr>
          <w:sz w:val="28"/>
          <w:szCs w:val="28"/>
        </w:rPr>
        <w:t xml:space="preserve"> П</w:t>
      </w:r>
      <w:r>
        <w:rPr>
          <w:sz w:val="28"/>
        </w:rPr>
        <w:t>овышение квалификации специалистов проводится путем самообразования, изучении информации, размещаемой в сети Интернет, судебной практики, изменений в законодательстве, информационных писем органов государственного надзора.</w:t>
      </w:r>
    </w:p>
    <w:p w:rsidR="00001278" w:rsidRPr="00E768F1" w:rsidRDefault="00E768F1" w:rsidP="00E768F1">
      <w:pPr>
        <w:ind w:firstLine="708"/>
        <w:jc w:val="both"/>
        <w:rPr>
          <w:sz w:val="28"/>
          <w:szCs w:val="28"/>
        </w:rPr>
      </w:pPr>
      <w:r w:rsidRPr="00E768F1">
        <w:rPr>
          <w:sz w:val="28"/>
          <w:szCs w:val="28"/>
        </w:rPr>
        <w:t>Эксперты и представители экспертных организаций в отчетный период к проведению мероприятий по муниципальному земельному контролю, не привлекались.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E768F1" w:rsidRDefault="00E768F1" w:rsidP="00E768F1">
      <w:pPr>
        <w:ind w:firstLine="720"/>
        <w:jc w:val="both"/>
        <w:rPr>
          <w:sz w:val="28"/>
          <w:szCs w:val="28"/>
        </w:rPr>
      </w:pPr>
    </w:p>
    <w:p w:rsidR="008207F0" w:rsidRPr="008207F0" w:rsidRDefault="008207F0" w:rsidP="008207F0">
      <w:pPr>
        <w:ind w:firstLine="720"/>
        <w:jc w:val="both"/>
        <w:rPr>
          <w:sz w:val="28"/>
          <w:szCs w:val="28"/>
        </w:rPr>
      </w:pPr>
      <w:r w:rsidRPr="008207F0">
        <w:rPr>
          <w:sz w:val="28"/>
          <w:szCs w:val="28"/>
        </w:rPr>
        <w:t>В виду наложения моратория на проведение проверок в рамках муниципального контроля с 1 января 2016 года по 31 декабря 2018 года  в соответствии с положениями статьи 4 Федерального закона от 24 июля 2007 года № 209-ФЗ «О развитии малого и среднего предпринимательства в Российской Федерации». План проведения проверок юридичес</w:t>
      </w:r>
      <w:r>
        <w:rPr>
          <w:sz w:val="28"/>
          <w:szCs w:val="28"/>
        </w:rPr>
        <w:t>ких лиц на 2018 не утверждался.</w:t>
      </w:r>
    </w:p>
    <w:p w:rsidR="00001278" w:rsidRPr="00E768F1" w:rsidRDefault="008207F0" w:rsidP="008207F0">
      <w:pPr>
        <w:ind w:firstLine="720"/>
        <w:jc w:val="both"/>
        <w:rPr>
          <w:sz w:val="28"/>
          <w:szCs w:val="28"/>
        </w:rPr>
      </w:pPr>
      <w:r w:rsidRPr="008207F0">
        <w:rPr>
          <w:sz w:val="28"/>
          <w:szCs w:val="28"/>
        </w:rPr>
        <w:t>Совместные проверки администрацией  с другими органами государственного контроля (надзора) во 2 полугодии 2018 году 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8363C">
        <w:rPr>
          <w:color w:val="000000"/>
          <w:sz w:val="28"/>
          <w:szCs w:val="28"/>
        </w:rPr>
        <w:lastRenderedPageBreak/>
        <w:t>В 2018</w:t>
      </w:r>
      <w:r w:rsidRPr="00431FF0">
        <w:rPr>
          <w:color w:val="000000"/>
          <w:sz w:val="28"/>
          <w:szCs w:val="28"/>
        </w:rPr>
        <w:t xml:space="preserve"> году в </w:t>
      </w:r>
      <w:proofErr w:type="spellStart"/>
      <w:r>
        <w:rPr>
          <w:color w:val="000000"/>
          <w:sz w:val="28"/>
          <w:szCs w:val="28"/>
        </w:rPr>
        <w:t>Адагумском</w:t>
      </w:r>
      <w:proofErr w:type="spellEnd"/>
      <w:r w:rsidRPr="00431FF0">
        <w:rPr>
          <w:color w:val="000000"/>
          <w:sz w:val="28"/>
          <w:szCs w:val="28"/>
        </w:rPr>
        <w:t xml:space="preserve"> сельском поселении Крымского района плановые проверки не проводились.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Законным основанием для незапланированных мероприятий могут стать:</w:t>
      </w:r>
    </w:p>
    <w:p w:rsidR="00E768F1" w:rsidRPr="00431FF0" w:rsidRDefault="00E768F1" w:rsidP="00E768F1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обращения или жалобы граждан и юридических лиц;</w:t>
      </w:r>
    </w:p>
    <w:p w:rsidR="00E768F1" w:rsidRPr="00431FF0" w:rsidRDefault="00E768F1" w:rsidP="00E768F1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информация, полученная от государственных органов;</w:t>
      </w:r>
    </w:p>
    <w:p w:rsidR="00E768F1" w:rsidRPr="00431FF0" w:rsidRDefault="00E768F1" w:rsidP="00E768F1">
      <w:pPr>
        <w:shd w:val="clear" w:color="auto" w:fill="FFFFFF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31FF0">
        <w:rPr>
          <w:color w:val="000000"/>
          <w:sz w:val="28"/>
          <w:szCs w:val="28"/>
        </w:rPr>
        <w:t>самостоятельно обнаруженные нарушения закона.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Входящая информация принимается и в письменном, и в электронном виде.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В 201</w:t>
      </w:r>
      <w:r>
        <w:rPr>
          <w:color w:val="000000"/>
          <w:sz w:val="28"/>
          <w:szCs w:val="28"/>
        </w:rPr>
        <w:t>8</w:t>
      </w:r>
      <w:r w:rsidRPr="00431FF0">
        <w:rPr>
          <w:color w:val="000000"/>
          <w:sz w:val="28"/>
          <w:szCs w:val="28"/>
        </w:rPr>
        <w:t xml:space="preserve"> году в отношении юридических лиц и индивидуальных предпринимателей внеплановые выездные и документарные проверки в соответствии с ФЗ-№294 не проводились в связи с отсутствием оснований.</w:t>
      </w:r>
    </w:p>
    <w:p w:rsidR="00E768F1" w:rsidRPr="00431FF0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431FF0">
        <w:rPr>
          <w:color w:val="000000"/>
          <w:sz w:val="28"/>
          <w:szCs w:val="28"/>
        </w:rPr>
        <w:t>Протоколы об административных правонарушениях не составлялись.</w:t>
      </w:r>
    </w:p>
    <w:p w:rsidR="00E768F1" w:rsidRDefault="00E768F1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 w:rsidR="008207F0">
        <w:rPr>
          <w:color w:val="000000"/>
          <w:sz w:val="28"/>
          <w:szCs w:val="28"/>
        </w:rPr>
        <w:t>Адагумского</w:t>
      </w:r>
      <w:r>
        <w:rPr>
          <w:color w:val="000000"/>
          <w:sz w:val="28"/>
          <w:szCs w:val="28"/>
        </w:rPr>
        <w:t xml:space="preserve"> сельского поселения Крымского района по проведению не плановых проверок в</w:t>
      </w:r>
      <w:r w:rsidRPr="00431FF0">
        <w:rPr>
          <w:color w:val="000000"/>
          <w:sz w:val="28"/>
          <w:szCs w:val="28"/>
        </w:rPr>
        <w:t xml:space="preserve"> органы прокуратуры</w:t>
      </w:r>
      <w:r>
        <w:rPr>
          <w:color w:val="000000"/>
          <w:sz w:val="28"/>
          <w:szCs w:val="28"/>
        </w:rPr>
        <w:t xml:space="preserve"> и в судебные органы</w:t>
      </w:r>
      <w:r w:rsidRPr="00431FF0">
        <w:rPr>
          <w:color w:val="000000"/>
          <w:sz w:val="28"/>
          <w:szCs w:val="28"/>
        </w:rPr>
        <w:t xml:space="preserve"> </w:t>
      </w:r>
      <w:r w:rsidRPr="00685182">
        <w:rPr>
          <w:color w:val="000000"/>
          <w:sz w:val="28"/>
          <w:szCs w:val="28"/>
        </w:rPr>
        <w:t>не обращалась</w:t>
      </w:r>
      <w:r>
        <w:rPr>
          <w:color w:val="000000"/>
          <w:sz w:val="28"/>
          <w:szCs w:val="28"/>
        </w:rPr>
        <w:t xml:space="preserve">. </w:t>
      </w:r>
    </w:p>
    <w:p w:rsidR="008207F0" w:rsidRPr="00431FF0" w:rsidRDefault="008207F0" w:rsidP="00E768F1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8207F0">
        <w:rPr>
          <w:color w:val="000000"/>
          <w:sz w:val="28"/>
          <w:szCs w:val="28"/>
        </w:rPr>
        <w:t xml:space="preserve">В целях предотвращения нарушений юридическими лицами и индивидуальными предпринимателями, </w:t>
      </w:r>
      <w:r>
        <w:rPr>
          <w:color w:val="000000"/>
          <w:sz w:val="28"/>
          <w:szCs w:val="28"/>
        </w:rPr>
        <w:t xml:space="preserve">специалистами администрации Адагумского сельского поселения </w:t>
      </w:r>
      <w:r w:rsidRPr="008207F0">
        <w:rPr>
          <w:color w:val="000000"/>
          <w:sz w:val="28"/>
          <w:szCs w:val="28"/>
        </w:rPr>
        <w:t xml:space="preserve">проводится методическая работа по разъяснению норм действующего законодательства </w:t>
      </w:r>
      <w:r w:rsidRPr="00431FF0">
        <w:rPr>
          <w:sz w:val="28"/>
          <w:szCs w:val="28"/>
        </w:rPr>
        <w:t>контроля в сфере благоустройства,</w:t>
      </w:r>
      <w:r>
        <w:rPr>
          <w:sz w:val="28"/>
          <w:szCs w:val="28"/>
        </w:rPr>
        <w:t xml:space="preserve"> </w:t>
      </w:r>
      <w:r w:rsidRPr="00431FF0">
        <w:rPr>
          <w:sz w:val="28"/>
          <w:szCs w:val="28"/>
        </w:rPr>
        <w:t>в области торговой деятельности</w:t>
      </w:r>
      <w:r w:rsidRPr="008207F0">
        <w:rPr>
          <w:color w:val="000000"/>
          <w:sz w:val="28"/>
          <w:szCs w:val="28"/>
        </w:rPr>
        <w:t xml:space="preserve">, в области сохранности автомобильных дорог, а также ответственности за их нарушение. Указанная информация доводится до сведения юридических лиц и индивидуальных предпринимателей путем публикации тематических статей, извещений и объявлений на официальном сайте  и информационных стендах администрации   </w:t>
      </w:r>
      <w:r>
        <w:rPr>
          <w:color w:val="000000"/>
          <w:sz w:val="28"/>
          <w:szCs w:val="28"/>
        </w:rPr>
        <w:t>Адагумского</w:t>
      </w:r>
      <w:r w:rsidRPr="008207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сельского поселения Крымского</w:t>
      </w:r>
      <w:r w:rsidRPr="008207F0">
        <w:rPr>
          <w:color w:val="000000"/>
          <w:sz w:val="28"/>
          <w:szCs w:val="28"/>
        </w:rPr>
        <w:t xml:space="preserve"> района.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8207F0" w:rsidRPr="008207F0" w:rsidRDefault="008207F0" w:rsidP="008207F0">
      <w:pPr>
        <w:ind w:firstLine="708"/>
        <w:jc w:val="both"/>
        <w:rPr>
          <w:sz w:val="28"/>
          <w:szCs w:val="32"/>
        </w:rPr>
      </w:pPr>
      <w:r w:rsidRPr="008207F0">
        <w:rPr>
          <w:sz w:val="28"/>
          <w:szCs w:val="32"/>
        </w:rPr>
        <w:t>Для анализа и оценки эфф</w:t>
      </w:r>
      <w:r w:rsidR="00D03B7B">
        <w:rPr>
          <w:sz w:val="28"/>
          <w:szCs w:val="32"/>
        </w:rPr>
        <w:t>ективности муниципального</w:t>
      </w:r>
      <w:r w:rsidRPr="008207F0">
        <w:rPr>
          <w:sz w:val="28"/>
          <w:szCs w:val="32"/>
        </w:rPr>
        <w:t xml:space="preserve"> контроля</w:t>
      </w:r>
      <w:r w:rsidR="00D03B7B" w:rsidRPr="00D03B7B">
        <w:rPr>
          <w:sz w:val="28"/>
          <w:szCs w:val="28"/>
        </w:rPr>
        <w:t xml:space="preserve"> </w:t>
      </w:r>
      <w:r w:rsidR="00D03B7B" w:rsidRPr="00C26359">
        <w:rPr>
          <w:sz w:val="28"/>
          <w:szCs w:val="28"/>
        </w:rPr>
        <w:t xml:space="preserve">в сфере благоустройства, в области торговой деятельности, за сохранностью автомобильных дорог местного значения в границах </w:t>
      </w:r>
      <w:r w:rsidR="00D03B7B">
        <w:rPr>
          <w:sz w:val="28"/>
          <w:szCs w:val="28"/>
        </w:rPr>
        <w:t>Адагумского</w:t>
      </w:r>
      <w:r w:rsidR="00D03B7B" w:rsidRPr="00C26359">
        <w:rPr>
          <w:sz w:val="28"/>
          <w:szCs w:val="28"/>
        </w:rPr>
        <w:t xml:space="preserve"> сельского поселения</w:t>
      </w:r>
      <w:r w:rsidRPr="008207F0">
        <w:rPr>
          <w:sz w:val="28"/>
          <w:szCs w:val="32"/>
        </w:rPr>
        <w:t xml:space="preserve"> использованы следующие показатели:</w:t>
      </w:r>
    </w:p>
    <w:p w:rsidR="008207F0" w:rsidRPr="008207F0" w:rsidRDefault="008207F0" w:rsidP="008207F0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>Выполнение утвержденного плана проведения плановых проверок – проверки не проводились.</w:t>
      </w:r>
    </w:p>
    <w:p w:rsidR="008207F0" w:rsidRPr="008207F0" w:rsidRDefault="008207F0" w:rsidP="008207F0">
      <w:pPr>
        <w:jc w:val="both"/>
        <w:rPr>
          <w:sz w:val="28"/>
          <w:szCs w:val="32"/>
        </w:rPr>
      </w:pPr>
      <w:r w:rsidRPr="008207F0">
        <w:rPr>
          <w:sz w:val="28"/>
          <w:szCs w:val="32"/>
        </w:rPr>
        <w:t xml:space="preserve">            Доля заявлений органов государственного контроля (надзора), муниципального контроля, направленных в органы прокуратуры о согласовании проведения внеплановых проверок, в согласовании которых было отказано в связи с нарушением порядка и отсутствием оснований для проведения таких проверок – 0%.</w:t>
      </w:r>
    </w:p>
    <w:p w:rsidR="00886888" w:rsidRDefault="00886888" w:rsidP="00886888">
      <w:pPr>
        <w:rPr>
          <w:sz w:val="32"/>
          <w:szCs w:val="32"/>
        </w:rPr>
      </w:pPr>
    </w:p>
    <w:p w:rsidR="00D67861" w:rsidRPr="00886888" w:rsidRDefault="00D67861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D67861" w:rsidRPr="00981938" w:rsidRDefault="00D67861" w:rsidP="00D67861">
      <w:pPr>
        <w:ind w:firstLine="708"/>
        <w:jc w:val="both"/>
        <w:rPr>
          <w:sz w:val="28"/>
          <w:szCs w:val="28"/>
        </w:rPr>
      </w:pPr>
      <w:r w:rsidRPr="00981938">
        <w:rPr>
          <w:sz w:val="28"/>
          <w:szCs w:val="28"/>
        </w:rPr>
        <w:t xml:space="preserve">Нормативно-правовая база позволяет осуществлять муниципальный контроль в существующей сфере деятельности на территории </w:t>
      </w:r>
      <w:r>
        <w:rPr>
          <w:sz w:val="28"/>
          <w:szCs w:val="28"/>
        </w:rPr>
        <w:t>Адагумского</w:t>
      </w:r>
      <w:r w:rsidRPr="0098193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Крымского </w:t>
      </w:r>
      <w:r w:rsidRPr="00981938">
        <w:rPr>
          <w:sz w:val="28"/>
          <w:szCs w:val="28"/>
        </w:rPr>
        <w:t xml:space="preserve">района. Но организацию по проведению муниципального контроля необходимо совершенствовать, поэтому необходимо постоянно повышать знания </w:t>
      </w:r>
      <w:r>
        <w:rPr>
          <w:sz w:val="28"/>
          <w:szCs w:val="28"/>
        </w:rPr>
        <w:t>специалиста</w:t>
      </w:r>
      <w:r w:rsidRPr="00981938">
        <w:rPr>
          <w:sz w:val="28"/>
          <w:szCs w:val="28"/>
        </w:rPr>
        <w:t>, направлять его на курсы повышения квалификации или специально обучать такого специалиста.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>Повышению эффективности осуществления муниципального контроля будет способствовать: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>- систематическое проведение практических семинаров по вопросам осуществления муниципального контроля;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организация и проведение профилактической работы с субъектами малого и среднего предпринимательства по предотвращению нарушений </w:t>
      </w:r>
      <w:r w:rsidR="00B425BD">
        <w:rPr>
          <w:sz w:val="28"/>
        </w:rPr>
        <w:t xml:space="preserve">действующего законодательства </w:t>
      </w:r>
      <w:r w:rsidR="00B425BD" w:rsidRPr="00431FF0">
        <w:rPr>
          <w:sz w:val="28"/>
          <w:szCs w:val="28"/>
        </w:rPr>
        <w:t>в сфере благоустройства,</w:t>
      </w:r>
      <w:r w:rsidR="00B425BD">
        <w:rPr>
          <w:sz w:val="28"/>
          <w:szCs w:val="28"/>
        </w:rPr>
        <w:t xml:space="preserve"> </w:t>
      </w:r>
      <w:r w:rsidR="00B425BD" w:rsidRPr="00431FF0">
        <w:rPr>
          <w:sz w:val="28"/>
          <w:szCs w:val="28"/>
        </w:rPr>
        <w:t>в области торговой деятельности</w:t>
      </w:r>
      <w:r w:rsidR="00B425BD" w:rsidRPr="008207F0">
        <w:rPr>
          <w:color w:val="000000"/>
          <w:sz w:val="28"/>
          <w:szCs w:val="28"/>
        </w:rPr>
        <w:t>, в области сохранности автомобильных дорог</w:t>
      </w:r>
      <w:r w:rsidR="00B425BD" w:rsidRPr="00D67861">
        <w:rPr>
          <w:sz w:val="28"/>
        </w:rPr>
        <w:t xml:space="preserve"> </w:t>
      </w:r>
      <w:r w:rsidRPr="00D67861">
        <w:rPr>
          <w:sz w:val="28"/>
        </w:rPr>
        <w:t>путем привлечения средств массовой информации к освещению актуальных вопросов муниципального контроля, разъяснения положений законодательства</w:t>
      </w:r>
      <w:r w:rsidR="00B425BD">
        <w:rPr>
          <w:sz w:val="28"/>
        </w:rPr>
        <w:t xml:space="preserve"> Российской Федерации в данных вопросах</w:t>
      </w:r>
      <w:r w:rsidRPr="00D67861">
        <w:rPr>
          <w:sz w:val="28"/>
        </w:rPr>
        <w:t>;</w:t>
      </w:r>
    </w:p>
    <w:p w:rsidR="00D67861" w:rsidRPr="00D67861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 решение вопроса о предоставлении Федеральной налоговой службой информации об индивидуальных предпринимателях и юридических лицах, необходимой для составления плана проверок;</w:t>
      </w:r>
    </w:p>
    <w:p w:rsidR="00B425BD" w:rsidRDefault="00D67861" w:rsidP="00D67861">
      <w:pPr>
        <w:ind w:firstLine="709"/>
        <w:jc w:val="both"/>
        <w:rPr>
          <w:sz w:val="28"/>
        </w:rPr>
      </w:pPr>
      <w:r w:rsidRPr="00D67861">
        <w:rPr>
          <w:sz w:val="28"/>
        </w:rPr>
        <w:t xml:space="preserve"> - взаимодействие с органами государственного контроля, органами прокуратуры и иными органами, и должностными лицами, чья деятельность связана с реализацией функций в </w:t>
      </w:r>
      <w:r w:rsidR="00B425BD">
        <w:rPr>
          <w:sz w:val="28"/>
        </w:rPr>
        <w:t>области муниципального контроля.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>Основными задачами в вопросах осуществления муниципального контроля</w:t>
      </w:r>
      <w:r>
        <w:rPr>
          <w:sz w:val="28"/>
        </w:rPr>
        <w:t xml:space="preserve"> </w:t>
      </w:r>
      <w:r w:rsidRPr="00981938">
        <w:rPr>
          <w:sz w:val="28"/>
        </w:rPr>
        <w:t xml:space="preserve">на территории </w:t>
      </w:r>
      <w:r w:rsidR="00B425BD">
        <w:rPr>
          <w:sz w:val="28"/>
        </w:rPr>
        <w:t xml:space="preserve">Адагумского </w:t>
      </w:r>
      <w:r w:rsidRPr="00981938">
        <w:rPr>
          <w:sz w:val="28"/>
        </w:rPr>
        <w:t>сельского поселения в 201</w:t>
      </w:r>
      <w:r>
        <w:rPr>
          <w:sz w:val="28"/>
        </w:rPr>
        <w:t>9</w:t>
      </w:r>
      <w:r w:rsidRPr="00981938">
        <w:rPr>
          <w:sz w:val="28"/>
        </w:rPr>
        <w:t xml:space="preserve"> году необходимо считать:</w:t>
      </w:r>
    </w:p>
    <w:p w:rsidR="00D67861" w:rsidRPr="00981938" w:rsidRDefault="00B425BD" w:rsidP="00D67861">
      <w:pPr>
        <w:ind w:firstLine="709"/>
        <w:jc w:val="both"/>
        <w:rPr>
          <w:sz w:val="28"/>
        </w:rPr>
      </w:pPr>
      <w:r>
        <w:rPr>
          <w:sz w:val="28"/>
        </w:rPr>
        <w:t xml:space="preserve"> - </w:t>
      </w:r>
      <w:r w:rsidR="00D67861" w:rsidRPr="00981938">
        <w:rPr>
          <w:sz w:val="28"/>
        </w:rPr>
        <w:t>повышение эффективности и результативности осуществления муниципального контроля за счет принятия всего комплекса мер, предусмотренных действующим законодательством, направленных на предупреждение, выявление и пресечение нарушений;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выполнение в полном объеме плановых проверок по соблюдению законодательства в сфере благоустройства;</w:t>
      </w:r>
    </w:p>
    <w:p w:rsidR="00D67861" w:rsidRPr="00981938" w:rsidRDefault="00D67861" w:rsidP="00D67861">
      <w:pPr>
        <w:ind w:firstLine="709"/>
        <w:jc w:val="both"/>
        <w:rPr>
          <w:sz w:val="28"/>
        </w:rPr>
      </w:pPr>
      <w:r w:rsidRPr="00981938">
        <w:rPr>
          <w:sz w:val="28"/>
        </w:rPr>
        <w:t xml:space="preserve"> - взаимодействие с органами государственного контроля, органами прокуратуры и иными органами и должностными лицами;</w:t>
      </w:r>
    </w:p>
    <w:p w:rsidR="00D67861" w:rsidRPr="00AC3353" w:rsidRDefault="00D67861" w:rsidP="00D67861">
      <w:pPr>
        <w:shd w:val="clear" w:color="auto" w:fill="FFFFFF"/>
        <w:tabs>
          <w:tab w:val="left" w:pos="1003"/>
        </w:tabs>
        <w:jc w:val="both"/>
        <w:rPr>
          <w:b/>
          <w:sz w:val="28"/>
          <w:szCs w:val="28"/>
        </w:rPr>
      </w:pPr>
      <w:r w:rsidRPr="00981938">
        <w:rPr>
          <w:sz w:val="28"/>
        </w:rPr>
        <w:t xml:space="preserve"> </w:t>
      </w:r>
      <w:r w:rsidRPr="00981938">
        <w:rPr>
          <w:sz w:val="28"/>
        </w:rPr>
        <w:tab/>
        <w:t>- своевременную подготовку проектов, планов проведения плановых проверок по соблюдению законодательства юридическими лицами, индивидуальными</w:t>
      </w:r>
      <w:r>
        <w:rPr>
          <w:sz w:val="28"/>
        </w:rPr>
        <w:t xml:space="preserve"> </w:t>
      </w:r>
      <w:r w:rsidRPr="00981938">
        <w:rPr>
          <w:sz w:val="28"/>
        </w:rPr>
        <w:t>предпр</w:t>
      </w:r>
      <w:r>
        <w:rPr>
          <w:sz w:val="28"/>
        </w:rPr>
        <w:t>инимателями и гражданами на 2019</w:t>
      </w:r>
      <w:r w:rsidRPr="00981938">
        <w:rPr>
          <w:sz w:val="28"/>
        </w:rPr>
        <w:t xml:space="preserve"> год</w:t>
      </w:r>
      <w:r w:rsidR="00B425BD">
        <w:rPr>
          <w:sz w:val="28"/>
        </w:rPr>
        <w:t>.</w:t>
      </w:r>
    </w:p>
    <w:p w:rsidR="00404177" w:rsidRPr="00D67861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lastRenderedPageBreak/>
        <w:t>Приложения</w:t>
      </w:r>
    </w:p>
    <w:p w:rsidR="00404177" w:rsidRPr="00B425BD" w:rsidRDefault="00404177" w:rsidP="00886888">
      <w:pPr>
        <w:rPr>
          <w:sz w:val="32"/>
          <w:szCs w:val="32"/>
        </w:rPr>
      </w:pPr>
    </w:p>
    <w:sectPr w:rsidR="00404177" w:rsidRPr="00B425BD" w:rsidSect="0088688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105" w:rsidRDefault="00333105" w:rsidP="00404177">
      <w:r>
        <w:separator/>
      </w:r>
    </w:p>
  </w:endnote>
  <w:endnote w:type="continuationSeparator" w:id="0">
    <w:p w:rsidR="00333105" w:rsidRDefault="00333105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Default="0040417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03B7B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105" w:rsidRDefault="00333105" w:rsidP="00404177">
      <w:r>
        <w:separator/>
      </w:r>
    </w:p>
  </w:footnote>
  <w:footnote w:type="continuationSeparator" w:id="0">
    <w:p w:rsidR="00333105" w:rsidRDefault="00333105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17B7D"/>
    <w:rsid w:val="00147B27"/>
    <w:rsid w:val="001F0FA6"/>
    <w:rsid w:val="00232E5E"/>
    <w:rsid w:val="00246E4D"/>
    <w:rsid w:val="002E1982"/>
    <w:rsid w:val="00333105"/>
    <w:rsid w:val="00404177"/>
    <w:rsid w:val="0042029C"/>
    <w:rsid w:val="00542267"/>
    <w:rsid w:val="005542D8"/>
    <w:rsid w:val="005742ED"/>
    <w:rsid w:val="005A1F26"/>
    <w:rsid w:val="005B5D4B"/>
    <w:rsid w:val="006961EB"/>
    <w:rsid w:val="00755FAF"/>
    <w:rsid w:val="008207F0"/>
    <w:rsid w:val="0083213D"/>
    <w:rsid w:val="00843529"/>
    <w:rsid w:val="00886888"/>
    <w:rsid w:val="008A0EF2"/>
    <w:rsid w:val="008E7D6B"/>
    <w:rsid w:val="00955479"/>
    <w:rsid w:val="00A6696F"/>
    <w:rsid w:val="00AC2A76"/>
    <w:rsid w:val="00B425BD"/>
    <w:rsid w:val="00B628C6"/>
    <w:rsid w:val="00B760CB"/>
    <w:rsid w:val="00C45362"/>
    <w:rsid w:val="00CB7914"/>
    <w:rsid w:val="00CD6E5D"/>
    <w:rsid w:val="00D03B7B"/>
    <w:rsid w:val="00D524F4"/>
    <w:rsid w:val="00D67861"/>
    <w:rsid w:val="00DA0BF9"/>
    <w:rsid w:val="00DD671F"/>
    <w:rsid w:val="00E14580"/>
    <w:rsid w:val="00E768F1"/>
    <w:rsid w:val="00E823FF"/>
    <w:rsid w:val="00F31C3C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rsid w:val="00C45362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rsid w:val="00AC2A7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customStyle="1" w:styleId="a9">
    <w:name w:val="Гипертекстовая ссылка"/>
    <w:rsid w:val="00C45362"/>
    <w:rPr>
      <w:rFonts w:cs="Times New Roman"/>
      <w:b w:val="0"/>
      <w:color w:val="106BBE"/>
    </w:rPr>
  </w:style>
  <w:style w:type="character" w:styleId="aa">
    <w:name w:val="Hyperlink"/>
    <w:basedOn w:val="a0"/>
    <w:uiPriority w:val="99"/>
    <w:rsid w:val="00AC2A7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8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5700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2015-02-19T09:26:00Z</dcterms:created>
  <dcterms:modified xsi:type="dcterms:W3CDTF">2019-01-30T12:49:00Z</dcterms:modified>
</cp:coreProperties>
</file>