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E" w:rsidRPr="005E45DC" w:rsidRDefault="00FB4DDE" w:rsidP="000D5FCE">
      <w:pPr>
        <w:spacing w:after="0" w:line="192" w:lineRule="auto"/>
        <w:ind w:firstLine="709"/>
        <w:jc w:val="both"/>
        <w:rPr>
          <w:rFonts w:ascii="Times New Roman" w:eastAsia="Times New Roman" w:hAnsi="Times New Roman" w:cs="Times New Roman"/>
          <w:b/>
          <w:sz w:val="28"/>
          <w:szCs w:val="28"/>
          <w:lang w:eastAsia="ru-RU"/>
        </w:rPr>
      </w:pPr>
      <w:r w:rsidRPr="005E45DC">
        <w:rPr>
          <w:rFonts w:ascii="Times New Roman" w:eastAsia="Times New Roman" w:hAnsi="Times New Roman" w:cs="Times New Roman"/>
          <w:b/>
          <w:sz w:val="28"/>
          <w:szCs w:val="28"/>
          <w:lang w:eastAsia="ru-RU"/>
        </w:rPr>
        <w:t>Крымская межрайонная прокуратура информирует.</w:t>
      </w:r>
    </w:p>
    <w:p w:rsidR="00364193" w:rsidRPr="005E45DC" w:rsidRDefault="00364193" w:rsidP="000D5FCE">
      <w:pPr>
        <w:spacing w:after="0" w:line="192" w:lineRule="auto"/>
        <w:ind w:firstLine="709"/>
        <w:jc w:val="both"/>
        <w:rPr>
          <w:rFonts w:ascii="Times New Roman" w:eastAsia="Times New Roman" w:hAnsi="Times New Roman" w:cs="Times New Roman"/>
          <w:b/>
          <w:sz w:val="28"/>
          <w:szCs w:val="28"/>
          <w:lang w:eastAsia="ru-RU"/>
        </w:rPr>
      </w:pPr>
    </w:p>
    <w:p w:rsidR="000540D7" w:rsidRPr="005E45DC" w:rsidRDefault="000540D7" w:rsidP="000540D7">
      <w:pPr>
        <w:spacing w:line="192" w:lineRule="auto"/>
        <w:ind w:firstLine="709"/>
        <w:jc w:val="both"/>
        <w:rPr>
          <w:rFonts w:ascii="Times New Roman" w:eastAsia="Times New Roman" w:hAnsi="Times New Roman" w:cs="Times New Roman"/>
          <w:b/>
          <w:bCs/>
          <w:sz w:val="28"/>
          <w:szCs w:val="28"/>
          <w:lang w:eastAsia="ru-RU"/>
        </w:rPr>
      </w:pPr>
      <w:r w:rsidRPr="005E45DC">
        <w:rPr>
          <w:rFonts w:ascii="Times New Roman" w:eastAsia="Times New Roman" w:hAnsi="Times New Roman" w:cs="Times New Roman"/>
          <w:b/>
          <w:bCs/>
          <w:sz w:val="28"/>
          <w:szCs w:val="28"/>
          <w:lang w:eastAsia="ru-RU"/>
        </w:rPr>
        <w:t>10</w:t>
      </w:r>
      <w:r w:rsidR="00D15D68" w:rsidRPr="005E45DC">
        <w:rPr>
          <w:rFonts w:ascii="Times New Roman" w:eastAsia="Times New Roman" w:hAnsi="Times New Roman" w:cs="Times New Roman"/>
          <w:b/>
          <w:bCs/>
          <w:sz w:val="28"/>
          <w:szCs w:val="28"/>
          <w:lang w:eastAsia="ru-RU"/>
        </w:rPr>
        <w:t>.04</w:t>
      </w:r>
      <w:r w:rsidR="00A93B21" w:rsidRPr="005E45DC">
        <w:rPr>
          <w:rFonts w:ascii="Times New Roman" w:eastAsia="Times New Roman" w:hAnsi="Times New Roman" w:cs="Times New Roman"/>
          <w:b/>
          <w:bCs/>
          <w:sz w:val="28"/>
          <w:szCs w:val="28"/>
          <w:lang w:eastAsia="ru-RU"/>
        </w:rPr>
        <w:t xml:space="preserve">.2017  </w:t>
      </w:r>
      <w:r w:rsidRPr="005E45DC">
        <w:rPr>
          <w:rFonts w:ascii="Times New Roman" w:eastAsia="Times New Roman" w:hAnsi="Times New Roman" w:cs="Times New Roman"/>
          <w:b/>
          <w:bCs/>
          <w:sz w:val="28"/>
          <w:szCs w:val="28"/>
          <w:lang w:eastAsia="ru-RU"/>
        </w:rPr>
        <w:t>Граждане, чьи участки находятся рядом с лесом, должны очищать их от мусора</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С 1 марта 2017 года вступили в законную силу изменения, внесенные  в Правила пожарной безопасности в лесах (утв. Постановлением Правительства Российской Федерации от 30.06.2007 № 417).</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Теперь,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w:t>
      </w:r>
      <w:proofErr w:type="gramEnd"/>
      <w:r w:rsidRPr="005E45DC">
        <w:rPr>
          <w:rFonts w:ascii="Times New Roman" w:eastAsia="Times New Roman" w:hAnsi="Times New Roman" w:cs="Times New Roman"/>
          <w:bCs/>
          <w:sz w:val="28"/>
          <w:szCs w:val="28"/>
          <w:lang w:eastAsia="ru-RU"/>
        </w:rPr>
        <w:t>,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За нарушение правил пожарной безопасности в лесах минимальный штраф составляет 1500 рублей для граждан, 10 000 рублей для должностных лиц и 50 000 рублей для юридических лиц, что предусмотрено статьей 8.32. Кодекса Российской Федерации об административных правонарушениях.</w:t>
      </w:r>
    </w:p>
    <w:p w:rsidR="00D90E54" w:rsidRPr="005E45DC" w:rsidRDefault="00D90E54" w:rsidP="00D15D68">
      <w:pPr>
        <w:spacing w:line="192" w:lineRule="auto"/>
        <w:ind w:firstLine="709"/>
        <w:jc w:val="both"/>
        <w:rPr>
          <w:rFonts w:ascii="Times New Roman" w:eastAsia="Times New Roman" w:hAnsi="Times New Roman" w:cs="Times New Roman"/>
          <w:bCs/>
          <w:sz w:val="28"/>
          <w:szCs w:val="28"/>
          <w:lang w:eastAsia="ru-RU"/>
        </w:rPr>
      </w:pPr>
    </w:p>
    <w:p w:rsidR="000540D7" w:rsidRPr="005E45DC" w:rsidRDefault="000540D7" w:rsidP="000540D7">
      <w:pPr>
        <w:spacing w:line="192" w:lineRule="auto"/>
        <w:ind w:firstLine="709"/>
        <w:jc w:val="both"/>
        <w:rPr>
          <w:rFonts w:ascii="Times New Roman" w:eastAsia="Times New Roman" w:hAnsi="Times New Roman" w:cs="Times New Roman"/>
          <w:b/>
          <w:bCs/>
          <w:sz w:val="28"/>
          <w:szCs w:val="28"/>
          <w:lang w:eastAsia="ru-RU"/>
        </w:rPr>
      </w:pPr>
      <w:r w:rsidRPr="005E45DC">
        <w:rPr>
          <w:rFonts w:ascii="Times New Roman" w:eastAsia="Times New Roman" w:hAnsi="Times New Roman" w:cs="Times New Roman"/>
          <w:b/>
          <w:sz w:val="28"/>
          <w:szCs w:val="28"/>
          <w:lang w:eastAsia="ru-RU"/>
        </w:rPr>
        <w:t>11</w:t>
      </w:r>
      <w:r w:rsidR="00D15D68" w:rsidRPr="005E45DC">
        <w:rPr>
          <w:rFonts w:ascii="Times New Roman" w:eastAsia="Times New Roman" w:hAnsi="Times New Roman" w:cs="Times New Roman"/>
          <w:b/>
          <w:sz w:val="28"/>
          <w:szCs w:val="28"/>
          <w:lang w:eastAsia="ru-RU"/>
        </w:rPr>
        <w:t>.04</w:t>
      </w:r>
      <w:r w:rsidR="00364193" w:rsidRPr="005E45DC">
        <w:rPr>
          <w:rFonts w:ascii="Times New Roman" w:eastAsia="Times New Roman" w:hAnsi="Times New Roman" w:cs="Times New Roman"/>
          <w:b/>
          <w:sz w:val="28"/>
          <w:szCs w:val="28"/>
          <w:lang w:eastAsia="ru-RU"/>
        </w:rPr>
        <w:t>.201</w:t>
      </w:r>
      <w:r w:rsidR="005F0BFD" w:rsidRPr="005E45DC">
        <w:rPr>
          <w:rFonts w:ascii="Times New Roman" w:eastAsia="Times New Roman" w:hAnsi="Times New Roman" w:cs="Times New Roman"/>
          <w:b/>
          <w:sz w:val="28"/>
          <w:szCs w:val="28"/>
          <w:lang w:eastAsia="ru-RU"/>
        </w:rPr>
        <w:t>7</w:t>
      </w:r>
      <w:r w:rsidR="00003B3F" w:rsidRPr="005E45DC">
        <w:rPr>
          <w:rFonts w:ascii="Times New Roman" w:eastAsia="Times New Roman" w:hAnsi="Times New Roman" w:cs="Times New Roman"/>
          <w:b/>
          <w:sz w:val="28"/>
          <w:szCs w:val="28"/>
          <w:lang w:eastAsia="ru-RU"/>
        </w:rPr>
        <w:t>.</w:t>
      </w:r>
      <w:r w:rsidR="00A93B21" w:rsidRPr="005E45DC">
        <w:rPr>
          <w:rFonts w:ascii="Times New Roman" w:eastAsia="Times New Roman" w:hAnsi="Times New Roman" w:cs="Times New Roman"/>
          <w:sz w:val="28"/>
          <w:szCs w:val="28"/>
          <w:lang w:eastAsia="ru-RU"/>
        </w:rPr>
        <w:t xml:space="preserve"> </w:t>
      </w:r>
      <w:r w:rsidRPr="005E45DC">
        <w:rPr>
          <w:rFonts w:ascii="Times New Roman" w:eastAsia="Times New Roman" w:hAnsi="Times New Roman" w:cs="Times New Roman"/>
          <w:b/>
          <w:bCs/>
          <w:sz w:val="28"/>
          <w:szCs w:val="28"/>
          <w:lang w:eastAsia="ru-RU"/>
        </w:rPr>
        <w:t>Ответственность за фиктивную постановку на учет иностранных граждан</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Недобросовестные граждане с целью получения денежных средств регистрируют иностранных граждан в своих жилых </w:t>
      </w:r>
      <w:proofErr w:type="gramStart"/>
      <w:r w:rsidRPr="005E45DC">
        <w:rPr>
          <w:rFonts w:ascii="Times New Roman" w:eastAsia="Times New Roman" w:hAnsi="Times New Roman" w:cs="Times New Roman"/>
          <w:bCs/>
          <w:sz w:val="28"/>
          <w:szCs w:val="28"/>
          <w:lang w:eastAsia="ru-RU"/>
        </w:rPr>
        <w:t>помещениях</w:t>
      </w:r>
      <w:proofErr w:type="gramEnd"/>
      <w:r w:rsidRPr="005E45DC">
        <w:rPr>
          <w:rFonts w:ascii="Times New Roman" w:eastAsia="Times New Roman" w:hAnsi="Times New Roman" w:cs="Times New Roman"/>
          <w:bCs/>
          <w:sz w:val="28"/>
          <w:szCs w:val="28"/>
          <w:lang w:eastAsia="ru-RU"/>
        </w:rPr>
        <w:t>. При этом</w:t>
      </w:r>
      <w:proofErr w:type="gramStart"/>
      <w:r w:rsidRPr="005E45DC">
        <w:rPr>
          <w:rFonts w:ascii="Times New Roman" w:eastAsia="Times New Roman" w:hAnsi="Times New Roman" w:cs="Times New Roman"/>
          <w:bCs/>
          <w:sz w:val="28"/>
          <w:szCs w:val="28"/>
          <w:lang w:eastAsia="ru-RU"/>
        </w:rPr>
        <w:t>,</w:t>
      </w:r>
      <w:proofErr w:type="gramEnd"/>
      <w:r w:rsidRPr="005E45DC">
        <w:rPr>
          <w:rFonts w:ascii="Times New Roman" w:eastAsia="Times New Roman" w:hAnsi="Times New Roman" w:cs="Times New Roman"/>
          <w:bCs/>
          <w:sz w:val="28"/>
          <w:szCs w:val="28"/>
          <w:lang w:eastAsia="ru-RU"/>
        </w:rPr>
        <w:t xml:space="preserve"> зачастую на ограниченном количестве жилой площади иностранных граждан регистрируют несколькими десятками человек, в связи с чем, такие квартиры в юридической практике стали называть «резиновым жильем».</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Согласно положений</w:t>
      </w:r>
      <w:proofErr w:type="gramEnd"/>
      <w:r w:rsidRPr="005E45DC">
        <w:rPr>
          <w:rFonts w:ascii="Times New Roman" w:eastAsia="Times New Roman" w:hAnsi="Times New Roman" w:cs="Times New Roman"/>
          <w:bCs/>
          <w:sz w:val="28"/>
          <w:szCs w:val="28"/>
          <w:lang w:eastAsia="ru-RU"/>
        </w:rPr>
        <w:t xml:space="preserve"> статьи 322.2 Уголовного кодекса Российской Федерации за фиктивную регистрацию иностранного гражданина или лица без гражданства по месту жительства в жилом помещении в Российской Федерации предусмотрено наказание в виде лишения свободы на срок до трех лет.</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При этом согласно примечанию к статье 322. 2 УК РФ, лицо совершившее преступление, предусмотренное вышеназванной статьей, освобождается от уголовной ответственности, если оно способствовало раскрытию этого преступления, если в его действиях не содержится признаков другого преступления.</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Действия по фиктивной постановке на учет иностранного гражданина или лица без гражданства по месту пребывания в жилом помещении образуют состав преступления, предусмотренного ст. 322.3 УК РФ. Под фиктивной постановкой на учет по месту пребывания иностранцев понимаются действия, связанные с представлением заведомо недостоверных (ложных) сведений или документов без намерения принимающей стороны предоставить эти помещения иностранцам для проживания, либо без намерения иностранцев проживать в данных жилых помещениях.</w:t>
      </w:r>
    </w:p>
    <w:p w:rsidR="000540D7" w:rsidRPr="005E45DC" w:rsidRDefault="000540D7" w:rsidP="003E7571">
      <w:pPr>
        <w:spacing w:after="0" w:line="192" w:lineRule="auto"/>
        <w:ind w:firstLine="709"/>
        <w:jc w:val="both"/>
        <w:rPr>
          <w:rFonts w:ascii="Times New Roman" w:eastAsia="Times New Roman" w:hAnsi="Times New Roman" w:cs="Times New Roman"/>
          <w:b/>
          <w:bCs/>
          <w:sz w:val="28"/>
          <w:szCs w:val="28"/>
          <w:lang w:eastAsia="ru-RU"/>
        </w:rPr>
      </w:pPr>
    </w:p>
    <w:p w:rsidR="000540D7" w:rsidRPr="005E45DC" w:rsidRDefault="000540D7" w:rsidP="000540D7">
      <w:pPr>
        <w:spacing w:line="192" w:lineRule="auto"/>
        <w:ind w:firstLine="709"/>
        <w:jc w:val="both"/>
        <w:rPr>
          <w:rFonts w:ascii="Times New Roman" w:eastAsia="Times New Roman" w:hAnsi="Times New Roman" w:cs="Times New Roman"/>
          <w:b/>
          <w:bCs/>
          <w:sz w:val="28"/>
          <w:szCs w:val="28"/>
          <w:lang w:eastAsia="ru-RU"/>
        </w:rPr>
      </w:pPr>
      <w:r w:rsidRPr="005E45DC">
        <w:rPr>
          <w:rFonts w:ascii="Times New Roman" w:eastAsia="Times New Roman" w:hAnsi="Times New Roman" w:cs="Times New Roman"/>
          <w:b/>
          <w:bCs/>
          <w:sz w:val="28"/>
          <w:szCs w:val="28"/>
          <w:lang w:eastAsia="ru-RU"/>
        </w:rPr>
        <w:t>12</w:t>
      </w:r>
      <w:r w:rsidR="0001749B" w:rsidRPr="005E45DC">
        <w:rPr>
          <w:rFonts w:ascii="Times New Roman" w:eastAsia="Times New Roman" w:hAnsi="Times New Roman" w:cs="Times New Roman"/>
          <w:b/>
          <w:bCs/>
          <w:sz w:val="28"/>
          <w:szCs w:val="28"/>
          <w:lang w:eastAsia="ru-RU"/>
        </w:rPr>
        <w:t>.0</w:t>
      </w:r>
      <w:r w:rsidR="003E7571" w:rsidRPr="005E45DC">
        <w:rPr>
          <w:rFonts w:ascii="Times New Roman" w:eastAsia="Times New Roman" w:hAnsi="Times New Roman" w:cs="Times New Roman"/>
          <w:b/>
          <w:bCs/>
          <w:sz w:val="28"/>
          <w:szCs w:val="28"/>
          <w:lang w:eastAsia="ru-RU"/>
        </w:rPr>
        <w:t>4</w:t>
      </w:r>
      <w:r w:rsidR="0001749B" w:rsidRPr="005E45DC">
        <w:rPr>
          <w:rFonts w:ascii="Times New Roman" w:eastAsia="Times New Roman" w:hAnsi="Times New Roman" w:cs="Times New Roman"/>
          <w:b/>
          <w:bCs/>
          <w:sz w:val="28"/>
          <w:szCs w:val="28"/>
          <w:lang w:eastAsia="ru-RU"/>
        </w:rPr>
        <w:t xml:space="preserve">.2017. </w:t>
      </w:r>
      <w:r w:rsidRPr="005E45DC">
        <w:rPr>
          <w:rFonts w:ascii="Times New Roman" w:eastAsia="Times New Roman" w:hAnsi="Times New Roman" w:cs="Times New Roman"/>
          <w:b/>
          <w:bCs/>
          <w:sz w:val="28"/>
          <w:szCs w:val="28"/>
          <w:lang w:eastAsia="ru-RU"/>
        </w:rPr>
        <w:t xml:space="preserve">Новое в </w:t>
      </w:r>
      <w:proofErr w:type="gramStart"/>
      <w:r w:rsidRPr="005E45DC">
        <w:rPr>
          <w:rFonts w:ascii="Times New Roman" w:eastAsia="Times New Roman" w:hAnsi="Times New Roman" w:cs="Times New Roman"/>
          <w:b/>
          <w:bCs/>
          <w:sz w:val="28"/>
          <w:szCs w:val="28"/>
          <w:lang w:eastAsia="ru-RU"/>
        </w:rPr>
        <w:t>законодательстве</w:t>
      </w:r>
      <w:proofErr w:type="gramEnd"/>
      <w:r w:rsidRPr="005E45DC">
        <w:rPr>
          <w:rFonts w:ascii="Times New Roman" w:eastAsia="Times New Roman" w:hAnsi="Times New Roman" w:cs="Times New Roman"/>
          <w:b/>
          <w:bCs/>
          <w:sz w:val="28"/>
          <w:szCs w:val="28"/>
          <w:lang w:eastAsia="ru-RU"/>
        </w:rPr>
        <w:t xml:space="preserve"> о противодействии коррупции</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С 15 апреля 2017 года вступают в силу изменения, внесенные Федеральным законом от 03.04.2017 № 64-ФЗ в ряд законодательных актов, в </w:t>
      </w:r>
      <w:proofErr w:type="gramStart"/>
      <w:r w:rsidRPr="005E45DC">
        <w:rPr>
          <w:rFonts w:ascii="Times New Roman" w:eastAsia="Times New Roman" w:hAnsi="Times New Roman" w:cs="Times New Roman"/>
          <w:bCs/>
          <w:sz w:val="28"/>
          <w:szCs w:val="28"/>
          <w:lang w:eastAsia="ru-RU"/>
        </w:rPr>
        <w:t>целях</w:t>
      </w:r>
      <w:proofErr w:type="gramEnd"/>
      <w:r w:rsidRPr="005E45DC">
        <w:rPr>
          <w:rFonts w:ascii="Times New Roman" w:eastAsia="Times New Roman" w:hAnsi="Times New Roman" w:cs="Times New Roman"/>
          <w:bCs/>
          <w:sz w:val="28"/>
          <w:szCs w:val="28"/>
          <w:lang w:eastAsia="ru-RU"/>
        </w:rPr>
        <w:t xml:space="preserve"> совершенствования государственной политики в области противодействия </w:t>
      </w:r>
      <w:proofErr w:type="spellStart"/>
      <w:r w:rsidRPr="005E45DC">
        <w:rPr>
          <w:rFonts w:ascii="Times New Roman" w:eastAsia="Times New Roman" w:hAnsi="Times New Roman" w:cs="Times New Roman"/>
          <w:bCs/>
          <w:sz w:val="28"/>
          <w:szCs w:val="28"/>
          <w:lang w:eastAsia="ru-RU"/>
        </w:rPr>
        <w:t>коруппции</w:t>
      </w:r>
      <w:proofErr w:type="spellEnd"/>
      <w:r w:rsidRPr="005E45DC">
        <w:rPr>
          <w:rFonts w:ascii="Times New Roman" w:eastAsia="Times New Roman" w:hAnsi="Times New Roman" w:cs="Times New Roman"/>
          <w:bCs/>
          <w:sz w:val="28"/>
          <w:szCs w:val="28"/>
          <w:lang w:eastAsia="ru-RU"/>
        </w:rPr>
        <w:t xml:space="preserve">. </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Так, на высшее должностное лицо региона (руководителя высшего исполнительного органа государственной власти субъекта Российской </w:t>
      </w:r>
      <w:r w:rsidRPr="005E45DC">
        <w:rPr>
          <w:rFonts w:ascii="Times New Roman" w:eastAsia="Times New Roman" w:hAnsi="Times New Roman" w:cs="Times New Roman"/>
          <w:bCs/>
          <w:sz w:val="28"/>
          <w:szCs w:val="28"/>
          <w:lang w:eastAsia="ru-RU"/>
        </w:rPr>
        <w:lastRenderedPageBreak/>
        <w:t>Федерации) возложена обязанность по проверке достоверности и полноты сведений о доходах, об имуществе и обязательствах имущественного характера, предоставляемых лицами, замещающими муниципальные должности и отдельные должности муниципальной службы. В случае выявления фактов несоблюдения ограничений, запретов, неисполнения обязанностей, которые установлены антикоррупционным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Кроме того, вносятся изменения в запрет на участие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 в управлении некоммерческими организациями.</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В частности, указанным лицам, государственным и муниципальным служащим разрешается быть членами всех общественных организаций,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Также государственным и муниципальным служащим разрешается участие на безвозмездной основе в управлении названными некоммерческими организациями в качестве единоличного исполнительного органа или вхождение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либо муниципальным правовым актом.</w:t>
      </w:r>
      <w:proofErr w:type="gramEnd"/>
      <w:r w:rsidRPr="005E45DC">
        <w:rPr>
          <w:rFonts w:ascii="Times New Roman" w:eastAsia="Times New Roman" w:hAnsi="Times New Roman" w:cs="Times New Roman"/>
          <w:bCs/>
          <w:sz w:val="28"/>
          <w:szCs w:val="28"/>
          <w:lang w:eastAsia="ru-RU"/>
        </w:rPr>
        <w:t xml:space="preserve"> Участие в </w:t>
      </w:r>
      <w:proofErr w:type="gramStart"/>
      <w:r w:rsidRPr="005E45DC">
        <w:rPr>
          <w:rFonts w:ascii="Times New Roman" w:eastAsia="Times New Roman" w:hAnsi="Times New Roman" w:cs="Times New Roman"/>
          <w:bCs/>
          <w:sz w:val="28"/>
          <w:szCs w:val="28"/>
          <w:lang w:eastAsia="ru-RU"/>
        </w:rPr>
        <w:t>управлении</w:t>
      </w:r>
      <w:proofErr w:type="gramEnd"/>
      <w:r w:rsidRPr="005E45DC">
        <w:rPr>
          <w:rFonts w:ascii="Times New Roman" w:eastAsia="Times New Roman" w:hAnsi="Times New Roman" w:cs="Times New Roman"/>
          <w:bCs/>
          <w:sz w:val="28"/>
          <w:szCs w:val="28"/>
          <w:lang w:eastAsia="ru-RU"/>
        </w:rPr>
        <w:t xml:space="preserve"> политическими партиями указанным лицам, государственным и муниципальным служащим разрешается без каких-либо ограничений.</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Сотрудникам органам внутренних дел и военнослужащим предоставлено право </w:t>
      </w:r>
      <w:proofErr w:type="gramStart"/>
      <w:r w:rsidRPr="005E45DC">
        <w:rPr>
          <w:rFonts w:ascii="Times New Roman" w:eastAsia="Times New Roman" w:hAnsi="Times New Roman" w:cs="Times New Roman"/>
          <w:bCs/>
          <w:sz w:val="28"/>
          <w:szCs w:val="28"/>
          <w:lang w:eastAsia="ru-RU"/>
        </w:rPr>
        <w:t>участвовать</w:t>
      </w:r>
      <w:proofErr w:type="gramEnd"/>
      <w:r w:rsidRPr="005E45DC">
        <w:rPr>
          <w:rFonts w:ascii="Times New Roman" w:eastAsia="Times New Roman" w:hAnsi="Times New Roman" w:cs="Times New Roman"/>
          <w:bCs/>
          <w:sz w:val="28"/>
          <w:szCs w:val="28"/>
          <w:lang w:eastAsia="ru-RU"/>
        </w:rPr>
        <w:t xml:space="preserve"> на безвозмездной основе в управлении общественно-государственными объединениями, деятельность которых направлена на развитие военно-прикладных и служебно-прикладных видов спорта.</w:t>
      </w:r>
    </w:p>
    <w:p w:rsidR="000540D7" w:rsidRPr="005E45DC" w:rsidRDefault="000540D7" w:rsidP="000540D7">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Обязанность предоставлять сведения о доходах, об имуществе и обязательствах имущественного характера распространяется на граждан, поступающих в вузы, находящиеся в ведении федерального органа исполнительной власти в области обеспечения безопасности.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A93B21" w:rsidRPr="005E45DC" w:rsidRDefault="00A93B21" w:rsidP="000540D7">
      <w:pPr>
        <w:spacing w:after="0" w:line="192" w:lineRule="auto"/>
        <w:ind w:firstLine="709"/>
        <w:jc w:val="both"/>
        <w:rPr>
          <w:rFonts w:ascii="Times New Roman" w:eastAsia="Times New Roman" w:hAnsi="Times New Roman" w:cs="Times New Roman"/>
          <w:sz w:val="28"/>
          <w:szCs w:val="28"/>
          <w:lang w:eastAsia="ru-RU"/>
        </w:rPr>
      </w:pPr>
    </w:p>
    <w:p w:rsidR="00AE091E" w:rsidRPr="005E45DC" w:rsidRDefault="00AE091E" w:rsidP="000D5FCE">
      <w:pPr>
        <w:spacing w:after="0" w:line="192" w:lineRule="auto"/>
        <w:ind w:firstLine="709"/>
        <w:jc w:val="both"/>
        <w:rPr>
          <w:rFonts w:ascii="Times New Roman" w:eastAsia="Times New Roman" w:hAnsi="Times New Roman" w:cs="Times New Roman"/>
          <w:sz w:val="28"/>
          <w:szCs w:val="28"/>
          <w:lang w:eastAsia="ru-RU"/>
        </w:rPr>
      </w:pPr>
    </w:p>
    <w:p w:rsidR="003E7571" w:rsidRPr="005E45DC" w:rsidRDefault="005E45DC" w:rsidP="005E45DC">
      <w:pPr>
        <w:spacing w:line="192" w:lineRule="auto"/>
        <w:ind w:firstLine="709"/>
        <w:jc w:val="both"/>
        <w:rPr>
          <w:rFonts w:ascii="Times New Roman" w:eastAsia="Times New Roman" w:hAnsi="Times New Roman" w:cs="Times New Roman"/>
          <w:sz w:val="28"/>
          <w:szCs w:val="28"/>
          <w:lang w:eastAsia="ru-RU"/>
        </w:rPr>
      </w:pPr>
      <w:r w:rsidRPr="005E45DC">
        <w:rPr>
          <w:rFonts w:ascii="Times New Roman" w:eastAsia="Times New Roman" w:hAnsi="Times New Roman" w:cs="Times New Roman"/>
          <w:b/>
          <w:sz w:val="28"/>
          <w:szCs w:val="28"/>
          <w:lang w:eastAsia="ru-RU"/>
        </w:rPr>
        <w:t>13</w:t>
      </w:r>
      <w:r w:rsidR="003E7571" w:rsidRPr="005E45DC">
        <w:rPr>
          <w:rFonts w:ascii="Times New Roman" w:eastAsia="Times New Roman" w:hAnsi="Times New Roman" w:cs="Times New Roman"/>
          <w:b/>
          <w:sz w:val="28"/>
          <w:szCs w:val="28"/>
          <w:lang w:eastAsia="ru-RU"/>
        </w:rPr>
        <w:t>.04</w:t>
      </w:r>
      <w:r w:rsidR="00364193" w:rsidRPr="005E45DC">
        <w:rPr>
          <w:rFonts w:ascii="Times New Roman" w:eastAsia="Times New Roman" w:hAnsi="Times New Roman" w:cs="Times New Roman"/>
          <w:b/>
          <w:sz w:val="28"/>
          <w:szCs w:val="28"/>
          <w:lang w:eastAsia="ru-RU"/>
        </w:rPr>
        <w:t>.201</w:t>
      </w:r>
      <w:r w:rsidR="005F0BFD" w:rsidRPr="005E45DC">
        <w:rPr>
          <w:rFonts w:ascii="Times New Roman" w:eastAsia="Times New Roman" w:hAnsi="Times New Roman" w:cs="Times New Roman"/>
          <w:b/>
          <w:sz w:val="28"/>
          <w:szCs w:val="28"/>
          <w:lang w:eastAsia="ru-RU"/>
        </w:rPr>
        <w:t>7</w:t>
      </w:r>
      <w:r w:rsidR="000A006E" w:rsidRPr="005E45DC">
        <w:rPr>
          <w:rFonts w:ascii="Times New Roman" w:eastAsia="Times New Roman" w:hAnsi="Times New Roman" w:cs="Times New Roman"/>
          <w:b/>
          <w:sz w:val="28"/>
          <w:szCs w:val="28"/>
          <w:lang w:eastAsia="ru-RU"/>
        </w:rPr>
        <w:t>.</w:t>
      </w:r>
      <w:r w:rsidR="00364193" w:rsidRPr="005E45DC">
        <w:rPr>
          <w:rFonts w:ascii="Times New Roman" w:eastAsia="Times New Roman" w:hAnsi="Times New Roman" w:cs="Times New Roman"/>
          <w:sz w:val="28"/>
          <w:szCs w:val="28"/>
          <w:lang w:eastAsia="ru-RU"/>
        </w:rPr>
        <w:t xml:space="preserve"> </w:t>
      </w:r>
      <w:r w:rsidR="000A006E" w:rsidRPr="005E45DC">
        <w:rPr>
          <w:rFonts w:ascii="Times New Roman" w:eastAsia="Times New Roman" w:hAnsi="Times New Roman" w:cs="Times New Roman"/>
          <w:sz w:val="28"/>
          <w:szCs w:val="28"/>
          <w:lang w:eastAsia="ru-RU"/>
        </w:rPr>
        <w:t xml:space="preserve"> </w:t>
      </w:r>
      <w:r w:rsidRPr="005E45DC">
        <w:rPr>
          <w:rFonts w:ascii="Times New Roman" w:eastAsia="Times New Roman" w:hAnsi="Times New Roman" w:cs="Times New Roman"/>
          <w:b/>
          <w:sz w:val="28"/>
          <w:szCs w:val="28"/>
          <w:lang w:eastAsia="ru-RU"/>
        </w:rPr>
        <w:t>Противопожарный режим.</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Постановлением Правительства РФ от 21.03.2017 №316 внесены изменения в пункт 218 Правил противопожарного режима в Российской Федерации.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Выжигание рисовой соломы может производиться в безветренную погоду при соблюдении при соблюдении правил, предусмотренных для выжигания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при условии, что: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lastRenderedPageBreak/>
        <w:t xml:space="preserve">а) участок для выжигания сухой травянистой растительности располагается на расстоянии не ближе 50 метров от ближайшего объекта;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в) на территории, включающей участок для выжигания сухой травянистой растительности, не действует особый противопожарный режим;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г) лица, участвующие в </w:t>
      </w:r>
      <w:proofErr w:type="gramStart"/>
      <w:r w:rsidRPr="005E45DC">
        <w:rPr>
          <w:rFonts w:ascii="Times New Roman" w:eastAsia="Times New Roman" w:hAnsi="Times New Roman" w:cs="Times New Roman"/>
          <w:bCs/>
          <w:sz w:val="28"/>
          <w:szCs w:val="28"/>
          <w:lang w:eastAsia="ru-RU"/>
        </w:rPr>
        <w:t>выжигании</w:t>
      </w:r>
      <w:proofErr w:type="gramEnd"/>
      <w:r w:rsidRPr="005E45DC">
        <w:rPr>
          <w:rFonts w:ascii="Times New Roman" w:eastAsia="Times New Roman" w:hAnsi="Times New Roman" w:cs="Times New Roman"/>
          <w:bCs/>
          <w:sz w:val="28"/>
          <w:szCs w:val="28"/>
          <w:lang w:eastAsia="ru-RU"/>
        </w:rPr>
        <w:t xml:space="preserve"> сухой травянистой растительности, обеспечены первичными средствами пожаротушения.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Напоминаем, что нарушение требований пожарной безопасности влечет наложение административного штрафа на граждан в размере до 1,5 тысяч рублей, на должностных лиц – до 15 тысяч рублей, на юридических лиц – до 200 тысяч рублей. </w:t>
      </w:r>
      <w:proofErr w:type="gramStart"/>
      <w:r w:rsidRPr="005E45DC">
        <w:rPr>
          <w:rFonts w:ascii="Times New Roman" w:eastAsia="Times New Roman" w:hAnsi="Times New Roman" w:cs="Times New Roman"/>
          <w:bCs/>
          <w:sz w:val="28"/>
          <w:szCs w:val="28"/>
          <w:lang w:eastAsia="ru-RU"/>
        </w:rPr>
        <w:t xml:space="preserve">Если нарушение выявлено в условиях особого противопожарного режима или повлекло уничтожение чужого имущества либо причинило вред здоровью человека легкой или средней тяжести, суммы административных штрафов увеличиваются – на граждан – до 5 тысяч рублей, на должностных лиц – до 50 тысяч рублей, на юридических лиц – до 400 тысяч рублей. </w:t>
      </w:r>
      <w:proofErr w:type="gramEnd"/>
    </w:p>
    <w:p w:rsidR="00BE6649" w:rsidRPr="005E45DC" w:rsidRDefault="00BE6649" w:rsidP="005E45DC">
      <w:pPr>
        <w:spacing w:after="0" w:line="192" w:lineRule="auto"/>
        <w:jc w:val="both"/>
        <w:rPr>
          <w:rFonts w:ascii="Times New Roman" w:eastAsia="Times New Roman" w:hAnsi="Times New Roman" w:cs="Times New Roman"/>
          <w:bCs/>
          <w:sz w:val="28"/>
          <w:szCs w:val="28"/>
          <w:lang w:eastAsia="ru-RU"/>
        </w:rPr>
      </w:pPr>
    </w:p>
    <w:p w:rsidR="005E45DC" w:rsidRPr="005E45DC" w:rsidRDefault="005E45DC" w:rsidP="005E45DC">
      <w:pPr>
        <w:spacing w:after="0" w:line="192" w:lineRule="auto"/>
        <w:jc w:val="both"/>
        <w:rPr>
          <w:rFonts w:ascii="Times New Roman" w:eastAsia="Times New Roman" w:hAnsi="Times New Roman" w:cs="Times New Roman"/>
          <w:b/>
          <w:bCs/>
          <w:sz w:val="28"/>
          <w:szCs w:val="28"/>
          <w:lang w:eastAsia="ru-RU"/>
        </w:rPr>
      </w:pPr>
    </w:p>
    <w:p w:rsidR="002F2CDC" w:rsidRPr="005E45DC" w:rsidRDefault="005E45DC" w:rsidP="005E45DC">
      <w:pPr>
        <w:spacing w:after="0" w:line="192" w:lineRule="auto"/>
        <w:ind w:firstLine="709"/>
        <w:jc w:val="both"/>
        <w:rPr>
          <w:rFonts w:ascii="Times New Roman" w:eastAsia="Times New Roman" w:hAnsi="Times New Roman" w:cs="Times New Roman"/>
          <w:b/>
          <w:bCs/>
          <w:sz w:val="28"/>
          <w:szCs w:val="28"/>
          <w:lang w:eastAsia="ru-RU"/>
        </w:rPr>
      </w:pPr>
      <w:r w:rsidRPr="005E45DC">
        <w:rPr>
          <w:rFonts w:ascii="Times New Roman" w:eastAsia="Times New Roman" w:hAnsi="Times New Roman" w:cs="Times New Roman"/>
          <w:b/>
          <w:bCs/>
          <w:sz w:val="28"/>
          <w:szCs w:val="28"/>
          <w:lang w:eastAsia="ru-RU"/>
        </w:rPr>
        <w:t>14</w:t>
      </w:r>
      <w:r w:rsidR="008200C5" w:rsidRPr="005E45DC">
        <w:rPr>
          <w:rFonts w:ascii="Times New Roman" w:eastAsia="Times New Roman" w:hAnsi="Times New Roman" w:cs="Times New Roman"/>
          <w:b/>
          <w:bCs/>
          <w:sz w:val="28"/>
          <w:szCs w:val="28"/>
          <w:lang w:eastAsia="ru-RU"/>
        </w:rPr>
        <w:t>.04</w:t>
      </w:r>
      <w:r w:rsidR="00CA1D63" w:rsidRPr="005E45DC">
        <w:rPr>
          <w:rFonts w:ascii="Times New Roman" w:eastAsia="Times New Roman" w:hAnsi="Times New Roman" w:cs="Times New Roman"/>
          <w:b/>
          <w:bCs/>
          <w:sz w:val="28"/>
          <w:szCs w:val="28"/>
          <w:lang w:eastAsia="ru-RU"/>
        </w:rPr>
        <w:t xml:space="preserve">.2017. </w:t>
      </w:r>
      <w:r w:rsidRPr="005E45DC">
        <w:rPr>
          <w:rFonts w:ascii="Times New Roman" w:eastAsia="Times New Roman" w:hAnsi="Times New Roman" w:cs="Times New Roman"/>
          <w:b/>
          <w:bCs/>
          <w:sz w:val="28"/>
          <w:szCs w:val="28"/>
          <w:lang w:eastAsia="ru-RU"/>
        </w:rPr>
        <w:t>Потерпевший вправе получить с виновника ДТП возмещение вреда в размере, превышающем выплату по ОСАГО</w:t>
      </w:r>
    </w:p>
    <w:p w:rsidR="005E45DC" w:rsidRPr="005E45DC" w:rsidRDefault="005E45DC" w:rsidP="005E45DC">
      <w:pPr>
        <w:spacing w:after="0" w:line="192" w:lineRule="auto"/>
        <w:ind w:firstLine="709"/>
        <w:jc w:val="both"/>
        <w:rPr>
          <w:rFonts w:ascii="Times New Roman" w:eastAsia="Times New Roman" w:hAnsi="Times New Roman" w:cs="Times New Roman"/>
          <w:b/>
          <w:bCs/>
          <w:sz w:val="28"/>
          <w:szCs w:val="28"/>
          <w:lang w:eastAsia="ru-RU"/>
        </w:rPr>
      </w:pP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Конституционный суд Российской Федерации своим постановлением от 10.03.2017 года № 6-П разрешил автовладельцам требовать дополнительной компенсации через суд с виновника ДТП, если выплаченная страховщиками сумма по ОСАГО оказалась меньше реального ущерба.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КС РФ, рассмотрев ситуацию, в которой потерпевшие в ДТП через суд пытались взыскать с виновников ДТП разницу между страховой выплатой и фактическим размером причиненного ущерба, указал на то, что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w:t>
      </w:r>
      <w:proofErr w:type="gramEnd"/>
      <w:r w:rsidRPr="005E45DC">
        <w:rPr>
          <w:rFonts w:ascii="Times New Roman" w:eastAsia="Times New Roman" w:hAnsi="Times New Roman" w:cs="Times New Roman"/>
          <w:bCs/>
          <w:sz w:val="28"/>
          <w:szCs w:val="28"/>
          <w:lang w:eastAsia="ru-RU"/>
        </w:rPr>
        <w:t xml:space="preserve"> нему соответствующего требования.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 xml:space="preserve">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т.е. ему должны быть возмещены расходы на полное восстановление эксплуатационных и товарных характеристик поврежденного транспортного средства. </w:t>
      </w:r>
      <w:proofErr w:type="gramEnd"/>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 xml:space="preserve">Как показывает практика, размер страховой выплаты, расчет которой производится в соответствии с Единой </w:t>
      </w:r>
      <w:hyperlink r:id="rId8" w:history="1">
        <w:r w:rsidRPr="005E45DC">
          <w:rPr>
            <w:rStyle w:val="a8"/>
            <w:rFonts w:ascii="Times New Roman" w:eastAsia="Times New Roman" w:hAnsi="Times New Roman" w:cs="Times New Roman"/>
            <w:bCs/>
            <w:color w:val="auto"/>
            <w:sz w:val="28"/>
            <w:szCs w:val="28"/>
            <w:u w:val="none"/>
            <w:lang w:eastAsia="ru-RU"/>
          </w:rPr>
          <w:t>методикой</w:t>
        </w:r>
      </w:hyperlink>
      <w:r w:rsidRPr="005E45DC">
        <w:rPr>
          <w:rFonts w:ascii="Times New Roman" w:eastAsia="Times New Roman" w:hAnsi="Times New Roman" w:cs="Times New Roman"/>
          <w:bCs/>
          <w:sz w:val="28"/>
          <w:szCs w:val="28"/>
          <w:lang w:eastAsia="ru-RU"/>
        </w:rPr>
        <w:t xml:space="preserve"> определения размера расходов на восстановительный ремонт в отношении поврежденного транспортного средства с учетом износа подлежащих замене деталей, узлов и агрегатов, может не с</w:t>
      </w:r>
      <w:bookmarkStart w:id="0" w:name="_GoBack"/>
      <w:bookmarkEnd w:id="0"/>
      <w:r w:rsidRPr="005E45DC">
        <w:rPr>
          <w:rFonts w:ascii="Times New Roman" w:eastAsia="Times New Roman" w:hAnsi="Times New Roman" w:cs="Times New Roman"/>
          <w:bCs/>
          <w:sz w:val="28"/>
          <w:szCs w:val="28"/>
          <w:lang w:eastAsia="ru-RU"/>
        </w:rPr>
        <w:t>овпадать с реальными затратами на приведение поврежденного транспортного средства (зачастую путем приобретения потерпевшим новых деталей, узлов и агрегатов взамен старых и изношенных) в состояние</w:t>
      </w:r>
      <w:proofErr w:type="gramEnd"/>
      <w:r w:rsidRPr="005E45DC">
        <w:rPr>
          <w:rFonts w:ascii="Times New Roman" w:eastAsia="Times New Roman" w:hAnsi="Times New Roman" w:cs="Times New Roman"/>
          <w:bCs/>
          <w:sz w:val="28"/>
          <w:szCs w:val="28"/>
          <w:lang w:eastAsia="ru-RU"/>
        </w:rPr>
        <w:t xml:space="preserve">, </w:t>
      </w:r>
      <w:proofErr w:type="gramStart"/>
      <w:r w:rsidRPr="005E45DC">
        <w:rPr>
          <w:rFonts w:ascii="Times New Roman" w:eastAsia="Times New Roman" w:hAnsi="Times New Roman" w:cs="Times New Roman"/>
          <w:bCs/>
          <w:sz w:val="28"/>
          <w:szCs w:val="28"/>
          <w:lang w:eastAsia="ru-RU"/>
        </w:rPr>
        <w:t>предшествовавшее</w:t>
      </w:r>
      <w:proofErr w:type="gramEnd"/>
      <w:r w:rsidRPr="005E45DC">
        <w:rPr>
          <w:rFonts w:ascii="Times New Roman" w:eastAsia="Times New Roman" w:hAnsi="Times New Roman" w:cs="Times New Roman"/>
          <w:bCs/>
          <w:sz w:val="28"/>
          <w:szCs w:val="28"/>
          <w:lang w:eastAsia="ru-RU"/>
        </w:rPr>
        <w:t xml:space="preserve"> повреждению.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 xml:space="preserve">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т.е.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расходы, в том числе расходы на новые комплектующие изделия (детали, узлы и агрегаты). </w:t>
      </w:r>
      <w:proofErr w:type="gramEnd"/>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lastRenderedPageBreak/>
        <w:t xml:space="preserve">Таким образом, потерпевший, которому выплатили возмещение по ОСАГО с учетом износа деталей, </w:t>
      </w:r>
      <w:hyperlink r:id="rId9" w:history="1">
        <w:r w:rsidRPr="005E45DC">
          <w:rPr>
            <w:rStyle w:val="a8"/>
            <w:rFonts w:ascii="Times New Roman" w:eastAsia="Times New Roman" w:hAnsi="Times New Roman" w:cs="Times New Roman"/>
            <w:bCs/>
            <w:color w:val="auto"/>
            <w:sz w:val="28"/>
            <w:szCs w:val="28"/>
            <w:u w:val="none"/>
            <w:lang w:eastAsia="ru-RU"/>
          </w:rPr>
          <w:t>вправе</w:t>
        </w:r>
      </w:hyperlink>
      <w:r w:rsidRPr="005E45DC">
        <w:rPr>
          <w:rFonts w:ascii="Times New Roman" w:eastAsia="Times New Roman" w:hAnsi="Times New Roman" w:cs="Times New Roman"/>
          <w:bCs/>
          <w:sz w:val="28"/>
          <w:szCs w:val="28"/>
          <w:lang w:eastAsia="ru-RU"/>
        </w:rPr>
        <w:t xml:space="preserve"> рассчитывать на полное возмещение имущественного вреда.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roofErr w:type="gramStart"/>
      <w:r w:rsidRPr="005E45DC">
        <w:rPr>
          <w:rFonts w:ascii="Times New Roman" w:eastAsia="Times New Roman" w:hAnsi="Times New Roman" w:cs="Times New Roman"/>
          <w:bCs/>
          <w:sz w:val="28"/>
          <w:szCs w:val="28"/>
          <w:lang w:eastAsia="ru-RU"/>
        </w:rPr>
        <w:t xml:space="preserve">Вместе с тем, регулирование подобного рода отношений требует обеспечения баланса интересов потерпевшего, намеренного максимально быстро, в полном объеме и с учетом требований безопасности восстановить поврежденное транспортное средство, и лица, причинившего вред, интерес которого состоит в том, чтобы возместить потерпевшему лишь те расходы, необходимость осуществления которых непосредственно находится в причинно-следственной связи с его противоправными действиями. </w:t>
      </w:r>
      <w:proofErr w:type="gramEnd"/>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r w:rsidRPr="005E45DC">
        <w:rPr>
          <w:rFonts w:ascii="Times New Roman" w:eastAsia="Times New Roman" w:hAnsi="Times New Roman" w:cs="Times New Roman"/>
          <w:bCs/>
          <w:sz w:val="28"/>
          <w:szCs w:val="28"/>
          <w:lang w:eastAsia="ru-RU"/>
        </w:rPr>
        <w:t xml:space="preserve">Это означает, что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подлежащего выплате возмещения и выдвигать иные возражения. В частности, размер возмещения может быть уменьшен судом, если ответчиком будет доказано, что существует иной, более разумный и распространенный способ исправления таких повреждений транспортного средства. </w:t>
      </w:r>
      <w:proofErr w:type="gramStart"/>
      <w:r w:rsidRPr="005E45DC">
        <w:rPr>
          <w:rFonts w:ascii="Times New Roman" w:eastAsia="Times New Roman" w:hAnsi="Times New Roman" w:cs="Times New Roman"/>
          <w:bCs/>
          <w:sz w:val="28"/>
          <w:szCs w:val="28"/>
          <w:lang w:eastAsia="ru-RU"/>
        </w:rPr>
        <w:t>Кроме того, такое уменьшение допустимо, если в результате возмещения причиненного вреда с учетом стоимости новых деталей, узлов, агрегатов произойдет значительное улучшение транспортного средства, влекущее существенное и явно несправедливое увеличение его стоимости за счет лица, причинившего вред (например, когда при восстановительном ремонте детали, узлы, механизмы, которые имеют постоянный нормальный износ и подлежат регулярной своевременной замене в соответствии с требованиями по эксплуатации</w:t>
      </w:r>
      <w:proofErr w:type="gramEnd"/>
      <w:r w:rsidRPr="005E45DC">
        <w:rPr>
          <w:rFonts w:ascii="Times New Roman" w:eastAsia="Times New Roman" w:hAnsi="Times New Roman" w:cs="Times New Roman"/>
          <w:bCs/>
          <w:sz w:val="28"/>
          <w:szCs w:val="28"/>
          <w:lang w:eastAsia="ru-RU"/>
        </w:rPr>
        <w:t xml:space="preserve"> транспортного средства, были заменены на новые). </w:t>
      </w:r>
    </w:p>
    <w:p w:rsidR="005E45DC" w:rsidRPr="005E45DC" w:rsidRDefault="005E45DC" w:rsidP="005E45DC">
      <w:pPr>
        <w:spacing w:after="0" w:line="192" w:lineRule="auto"/>
        <w:ind w:firstLine="709"/>
        <w:jc w:val="both"/>
        <w:rPr>
          <w:rFonts w:ascii="Times New Roman" w:eastAsia="Times New Roman" w:hAnsi="Times New Roman" w:cs="Times New Roman"/>
          <w:bCs/>
          <w:sz w:val="28"/>
          <w:szCs w:val="28"/>
          <w:lang w:eastAsia="ru-RU"/>
        </w:rPr>
      </w:pPr>
    </w:p>
    <w:p w:rsidR="00825624" w:rsidRPr="005E45DC" w:rsidRDefault="00825624" w:rsidP="00A93B21">
      <w:pPr>
        <w:spacing w:after="0" w:line="192" w:lineRule="auto"/>
        <w:ind w:firstLine="709"/>
        <w:jc w:val="both"/>
        <w:rPr>
          <w:rFonts w:ascii="Times New Roman" w:eastAsia="Times New Roman" w:hAnsi="Times New Roman" w:cs="Times New Roman"/>
          <w:bCs/>
          <w:sz w:val="28"/>
          <w:szCs w:val="28"/>
          <w:lang w:eastAsia="ru-RU"/>
        </w:rPr>
      </w:pPr>
    </w:p>
    <w:sectPr w:rsidR="00825624" w:rsidRPr="005E45DC" w:rsidSect="00EA64DD">
      <w:headerReference w:type="default" r:id="rId10"/>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6F" w:rsidRDefault="007C286F" w:rsidP="00EA64DD">
      <w:pPr>
        <w:spacing w:after="0" w:line="240" w:lineRule="auto"/>
      </w:pPr>
      <w:r>
        <w:separator/>
      </w:r>
    </w:p>
  </w:endnote>
  <w:endnote w:type="continuationSeparator" w:id="0">
    <w:p w:rsidR="007C286F" w:rsidRDefault="007C286F" w:rsidP="00E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6F" w:rsidRDefault="007C286F" w:rsidP="00EA64DD">
      <w:pPr>
        <w:spacing w:after="0" w:line="240" w:lineRule="auto"/>
      </w:pPr>
      <w:r>
        <w:separator/>
      </w:r>
    </w:p>
  </w:footnote>
  <w:footnote w:type="continuationSeparator" w:id="0">
    <w:p w:rsidR="007C286F" w:rsidRDefault="007C286F" w:rsidP="00E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94336"/>
      <w:docPartObj>
        <w:docPartGallery w:val="Page Numbers (Top of Page)"/>
        <w:docPartUnique/>
      </w:docPartObj>
    </w:sdtPr>
    <w:sdtEndPr/>
    <w:sdtContent>
      <w:p w:rsidR="00EA64DD" w:rsidRDefault="00EA64DD">
        <w:pPr>
          <w:pStyle w:val="a4"/>
          <w:jc w:val="center"/>
        </w:pPr>
        <w:r>
          <w:fldChar w:fldCharType="begin"/>
        </w:r>
        <w:r>
          <w:instrText>PAGE   \* MERGEFORMAT</w:instrText>
        </w:r>
        <w:r>
          <w:fldChar w:fldCharType="separate"/>
        </w:r>
        <w:r w:rsidR="005E45DC">
          <w:rPr>
            <w:noProof/>
          </w:rPr>
          <w:t>2</w:t>
        </w:r>
        <w:r>
          <w:fldChar w:fldCharType="end"/>
        </w:r>
      </w:p>
    </w:sdtContent>
  </w:sdt>
  <w:p w:rsidR="00EA64DD" w:rsidRDefault="00EA64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E"/>
    <w:rsid w:val="00003B3F"/>
    <w:rsid w:val="0001749B"/>
    <w:rsid w:val="00030403"/>
    <w:rsid w:val="00034955"/>
    <w:rsid w:val="000540D7"/>
    <w:rsid w:val="000A006E"/>
    <w:rsid w:val="000D5FCE"/>
    <w:rsid w:val="001051FF"/>
    <w:rsid w:val="001301B6"/>
    <w:rsid w:val="0013666F"/>
    <w:rsid w:val="001A5C42"/>
    <w:rsid w:val="001A71A3"/>
    <w:rsid w:val="001C3C64"/>
    <w:rsid w:val="002274F8"/>
    <w:rsid w:val="00251C73"/>
    <w:rsid w:val="00266C6E"/>
    <w:rsid w:val="002B1353"/>
    <w:rsid w:val="002C0693"/>
    <w:rsid w:val="002F2CDC"/>
    <w:rsid w:val="002F30F5"/>
    <w:rsid w:val="00325FD7"/>
    <w:rsid w:val="00364193"/>
    <w:rsid w:val="003A0C95"/>
    <w:rsid w:val="003E7571"/>
    <w:rsid w:val="004405B3"/>
    <w:rsid w:val="004C5148"/>
    <w:rsid w:val="004C7D1A"/>
    <w:rsid w:val="004F449D"/>
    <w:rsid w:val="00512706"/>
    <w:rsid w:val="005276F9"/>
    <w:rsid w:val="00551254"/>
    <w:rsid w:val="00557EE9"/>
    <w:rsid w:val="00562994"/>
    <w:rsid w:val="005869E5"/>
    <w:rsid w:val="005A3929"/>
    <w:rsid w:val="005C1636"/>
    <w:rsid w:val="005E45DC"/>
    <w:rsid w:val="005F0BFD"/>
    <w:rsid w:val="00615E1A"/>
    <w:rsid w:val="0063607E"/>
    <w:rsid w:val="0065190A"/>
    <w:rsid w:val="00657B7E"/>
    <w:rsid w:val="00733F87"/>
    <w:rsid w:val="00754B4D"/>
    <w:rsid w:val="0077275D"/>
    <w:rsid w:val="007941A1"/>
    <w:rsid w:val="007A556F"/>
    <w:rsid w:val="007A6926"/>
    <w:rsid w:val="007C0026"/>
    <w:rsid w:val="007C286F"/>
    <w:rsid w:val="008200C5"/>
    <w:rsid w:val="00822017"/>
    <w:rsid w:val="00825624"/>
    <w:rsid w:val="00852377"/>
    <w:rsid w:val="00854C72"/>
    <w:rsid w:val="0086018E"/>
    <w:rsid w:val="0086354F"/>
    <w:rsid w:val="00870387"/>
    <w:rsid w:val="00893093"/>
    <w:rsid w:val="008B12D1"/>
    <w:rsid w:val="00997981"/>
    <w:rsid w:val="009C0CAC"/>
    <w:rsid w:val="00A93B21"/>
    <w:rsid w:val="00AB44C1"/>
    <w:rsid w:val="00AC4E31"/>
    <w:rsid w:val="00AD41A8"/>
    <w:rsid w:val="00AE091E"/>
    <w:rsid w:val="00AE6E6F"/>
    <w:rsid w:val="00AF0558"/>
    <w:rsid w:val="00B85DD0"/>
    <w:rsid w:val="00BE6649"/>
    <w:rsid w:val="00C02DCB"/>
    <w:rsid w:val="00C1241F"/>
    <w:rsid w:val="00C45F3E"/>
    <w:rsid w:val="00CA1D63"/>
    <w:rsid w:val="00CA5114"/>
    <w:rsid w:val="00CC0488"/>
    <w:rsid w:val="00CC20A3"/>
    <w:rsid w:val="00CF31E6"/>
    <w:rsid w:val="00D028D2"/>
    <w:rsid w:val="00D15D68"/>
    <w:rsid w:val="00D86706"/>
    <w:rsid w:val="00D90E54"/>
    <w:rsid w:val="00DA0DB1"/>
    <w:rsid w:val="00DB01E5"/>
    <w:rsid w:val="00DD52C5"/>
    <w:rsid w:val="00E06756"/>
    <w:rsid w:val="00E62E6E"/>
    <w:rsid w:val="00E74F50"/>
    <w:rsid w:val="00EA64DD"/>
    <w:rsid w:val="00EF2C47"/>
    <w:rsid w:val="00F5272F"/>
    <w:rsid w:val="00FA6CF4"/>
    <w:rsid w:val="00FB4DDE"/>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329">
      <w:bodyDiv w:val="1"/>
      <w:marLeft w:val="0"/>
      <w:marRight w:val="0"/>
      <w:marTop w:val="0"/>
      <w:marBottom w:val="0"/>
      <w:divBdr>
        <w:top w:val="none" w:sz="0" w:space="0" w:color="auto"/>
        <w:left w:val="none" w:sz="0" w:space="0" w:color="auto"/>
        <w:bottom w:val="none" w:sz="0" w:space="0" w:color="auto"/>
        <w:right w:val="none" w:sz="0" w:space="0" w:color="auto"/>
      </w:divBdr>
    </w:div>
    <w:div w:id="59211390">
      <w:bodyDiv w:val="1"/>
      <w:marLeft w:val="0"/>
      <w:marRight w:val="0"/>
      <w:marTop w:val="0"/>
      <w:marBottom w:val="0"/>
      <w:divBdr>
        <w:top w:val="none" w:sz="0" w:space="0" w:color="auto"/>
        <w:left w:val="none" w:sz="0" w:space="0" w:color="auto"/>
        <w:bottom w:val="none" w:sz="0" w:space="0" w:color="auto"/>
        <w:right w:val="none" w:sz="0" w:space="0" w:color="auto"/>
      </w:divBdr>
    </w:div>
    <w:div w:id="64106256">
      <w:bodyDiv w:val="1"/>
      <w:marLeft w:val="0"/>
      <w:marRight w:val="0"/>
      <w:marTop w:val="0"/>
      <w:marBottom w:val="0"/>
      <w:divBdr>
        <w:top w:val="none" w:sz="0" w:space="0" w:color="auto"/>
        <w:left w:val="none" w:sz="0" w:space="0" w:color="auto"/>
        <w:bottom w:val="none" w:sz="0" w:space="0" w:color="auto"/>
        <w:right w:val="none" w:sz="0" w:space="0" w:color="auto"/>
      </w:divBdr>
    </w:div>
    <w:div w:id="67658743">
      <w:bodyDiv w:val="1"/>
      <w:marLeft w:val="0"/>
      <w:marRight w:val="0"/>
      <w:marTop w:val="0"/>
      <w:marBottom w:val="0"/>
      <w:divBdr>
        <w:top w:val="none" w:sz="0" w:space="0" w:color="auto"/>
        <w:left w:val="none" w:sz="0" w:space="0" w:color="auto"/>
        <w:bottom w:val="none" w:sz="0" w:space="0" w:color="auto"/>
        <w:right w:val="none" w:sz="0" w:space="0" w:color="auto"/>
      </w:divBdr>
    </w:div>
    <w:div w:id="104036223">
      <w:bodyDiv w:val="1"/>
      <w:marLeft w:val="0"/>
      <w:marRight w:val="0"/>
      <w:marTop w:val="0"/>
      <w:marBottom w:val="0"/>
      <w:divBdr>
        <w:top w:val="none" w:sz="0" w:space="0" w:color="auto"/>
        <w:left w:val="none" w:sz="0" w:space="0" w:color="auto"/>
        <w:bottom w:val="none" w:sz="0" w:space="0" w:color="auto"/>
        <w:right w:val="none" w:sz="0" w:space="0" w:color="auto"/>
      </w:divBdr>
    </w:div>
    <w:div w:id="110904973">
      <w:bodyDiv w:val="1"/>
      <w:marLeft w:val="0"/>
      <w:marRight w:val="0"/>
      <w:marTop w:val="0"/>
      <w:marBottom w:val="0"/>
      <w:divBdr>
        <w:top w:val="none" w:sz="0" w:space="0" w:color="auto"/>
        <w:left w:val="none" w:sz="0" w:space="0" w:color="auto"/>
        <w:bottom w:val="none" w:sz="0" w:space="0" w:color="auto"/>
        <w:right w:val="none" w:sz="0" w:space="0" w:color="auto"/>
      </w:divBdr>
    </w:div>
    <w:div w:id="133914979">
      <w:bodyDiv w:val="1"/>
      <w:marLeft w:val="0"/>
      <w:marRight w:val="0"/>
      <w:marTop w:val="0"/>
      <w:marBottom w:val="0"/>
      <w:divBdr>
        <w:top w:val="none" w:sz="0" w:space="0" w:color="auto"/>
        <w:left w:val="none" w:sz="0" w:space="0" w:color="auto"/>
        <w:bottom w:val="none" w:sz="0" w:space="0" w:color="auto"/>
        <w:right w:val="none" w:sz="0" w:space="0" w:color="auto"/>
      </w:divBdr>
    </w:div>
    <w:div w:id="154955357">
      <w:bodyDiv w:val="1"/>
      <w:marLeft w:val="0"/>
      <w:marRight w:val="0"/>
      <w:marTop w:val="0"/>
      <w:marBottom w:val="0"/>
      <w:divBdr>
        <w:top w:val="none" w:sz="0" w:space="0" w:color="auto"/>
        <w:left w:val="none" w:sz="0" w:space="0" w:color="auto"/>
        <w:bottom w:val="none" w:sz="0" w:space="0" w:color="auto"/>
        <w:right w:val="none" w:sz="0" w:space="0" w:color="auto"/>
      </w:divBdr>
      <w:divsChild>
        <w:div w:id="1953900361">
          <w:marLeft w:val="0"/>
          <w:marRight w:val="0"/>
          <w:marTop w:val="0"/>
          <w:marBottom w:val="0"/>
          <w:divBdr>
            <w:top w:val="none" w:sz="0" w:space="0" w:color="auto"/>
            <w:left w:val="none" w:sz="0" w:space="0" w:color="auto"/>
            <w:bottom w:val="none" w:sz="0" w:space="0" w:color="auto"/>
            <w:right w:val="none" w:sz="0" w:space="0" w:color="auto"/>
          </w:divBdr>
        </w:div>
        <w:div w:id="769858425">
          <w:marLeft w:val="0"/>
          <w:marRight w:val="0"/>
          <w:marTop w:val="0"/>
          <w:marBottom w:val="0"/>
          <w:divBdr>
            <w:top w:val="none" w:sz="0" w:space="0" w:color="auto"/>
            <w:left w:val="none" w:sz="0" w:space="0" w:color="auto"/>
            <w:bottom w:val="none" w:sz="0" w:space="0" w:color="auto"/>
            <w:right w:val="none" w:sz="0" w:space="0" w:color="auto"/>
          </w:divBdr>
        </w:div>
      </w:divsChild>
    </w:div>
    <w:div w:id="168721024">
      <w:bodyDiv w:val="1"/>
      <w:marLeft w:val="0"/>
      <w:marRight w:val="0"/>
      <w:marTop w:val="0"/>
      <w:marBottom w:val="0"/>
      <w:divBdr>
        <w:top w:val="none" w:sz="0" w:space="0" w:color="auto"/>
        <w:left w:val="none" w:sz="0" w:space="0" w:color="auto"/>
        <w:bottom w:val="none" w:sz="0" w:space="0" w:color="auto"/>
        <w:right w:val="none" w:sz="0" w:space="0" w:color="auto"/>
      </w:divBdr>
    </w:div>
    <w:div w:id="196813915">
      <w:bodyDiv w:val="1"/>
      <w:marLeft w:val="0"/>
      <w:marRight w:val="0"/>
      <w:marTop w:val="0"/>
      <w:marBottom w:val="0"/>
      <w:divBdr>
        <w:top w:val="none" w:sz="0" w:space="0" w:color="auto"/>
        <w:left w:val="none" w:sz="0" w:space="0" w:color="auto"/>
        <w:bottom w:val="none" w:sz="0" w:space="0" w:color="auto"/>
        <w:right w:val="none" w:sz="0" w:space="0" w:color="auto"/>
      </w:divBdr>
    </w:div>
    <w:div w:id="223682586">
      <w:bodyDiv w:val="1"/>
      <w:marLeft w:val="0"/>
      <w:marRight w:val="0"/>
      <w:marTop w:val="0"/>
      <w:marBottom w:val="0"/>
      <w:divBdr>
        <w:top w:val="none" w:sz="0" w:space="0" w:color="auto"/>
        <w:left w:val="none" w:sz="0" w:space="0" w:color="auto"/>
        <w:bottom w:val="none" w:sz="0" w:space="0" w:color="auto"/>
        <w:right w:val="none" w:sz="0" w:space="0" w:color="auto"/>
      </w:divBdr>
      <w:divsChild>
        <w:div w:id="402069024">
          <w:marLeft w:val="0"/>
          <w:marRight w:val="0"/>
          <w:marTop w:val="0"/>
          <w:marBottom w:val="0"/>
          <w:divBdr>
            <w:top w:val="none" w:sz="0" w:space="0" w:color="auto"/>
            <w:left w:val="none" w:sz="0" w:space="0" w:color="auto"/>
            <w:bottom w:val="none" w:sz="0" w:space="0" w:color="auto"/>
            <w:right w:val="none" w:sz="0" w:space="0" w:color="auto"/>
          </w:divBdr>
        </w:div>
        <w:div w:id="1236432908">
          <w:marLeft w:val="0"/>
          <w:marRight w:val="0"/>
          <w:marTop w:val="0"/>
          <w:marBottom w:val="0"/>
          <w:divBdr>
            <w:top w:val="none" w:sz="0" w:space="0" w:color="auto"/>
            <w:left w:val="none" w:sz="0" w:space="0" w:color="auto"/>
            <w:bottom w:val="none" w:sz="0" w:space="0" w:color="auto"/>
            <w:right w:val="none" w:sz="0" w:space="0" w:color="auto"/>
          </w:divBdr>
        </w:div>
      </w:divsChild>
    </w:div>
    <w:div w:id="239141802">
      <w:bodyDiv w:val="1"/>
      <w:marLeft w:val="0"/>
      <w:marRight w:val="0"/>
      <w:marTop w:val="0"/>
      <w:marBottom w:val="0"/>
      <w:divBdr>
        <w:top w:val="none" w:sz="0" w:space="0" w:color="auto"/>
        <w:left w:val="none" w:sz="0" w:space="0" w:color="auto"/>
        <w:bottom w:val="none" w:sz="0" w:space="0" w:color="auto"/>
        <w:right w:val="none" w:sz="0" w:space="0" w:color="auto"/>
      </w:divBdr>
    </w:div>
    <w:div w:id="243687707">
      <w:bodyDiv w:val="1"/>
      <w:marLeft w:val="0"/>
      <w:marRight w:val="0"/>
      <w:marTop w:val="0"/>
      <w:marBottom w:val="0"/>
      <w:divBdr>
        <w:top w:val="none" w:sz="0" w:space="0" w:color="auto"/>
        <w:left w:val="none" w:sz="0" w:space="0" w:color="auto"/>
        <w:bottom w:val="none" w:sz="0" w:space="0" w:color="auto"/>
        <w:right w:val="none" w:sz="0" w:space="0" w:color="auto"/>
      </w:divBdr>
    </w:div>
    <w:div w:id="278076864">
      <w:bodyDiv w:val="1"/>
      <w:marLeft w:val="0"/>
      <w:marRight w:val="0"/>
      <w:marTop w:val="0"/>
      <w:marBottom w:val="0"/>
      <w:divBdr>
        <w:top w:val="none" w:sz="0" w:space="0" w:color="auto"/>
        <w:left w:val="none" w:sz="0" w:space="0" w:color="auto"/>
        <w:bottom w:val="none" w:sz="0" w:space="0" w:color="auto"/>
        <w:right w:val="none" w:sz="0" w:space="0" w:color="auto"/>
      </w:divBdr>
    </w:div>
    <w:div w:id="289018881">
      <w:bodyDiv w:val="1"/>
      <w:marLeft w:val="0"/>
      <w:marRight w:val="0"/>
      <w:marTop w:val="0"/>
      <w:marBottom w:val="0"/>
      <w:divBdr>
        <w:top w:val="none" w:sz="0" w:space="0" w:color="auto"/>
        <w:left w:val="none" w:sz="0" w:space="0" w:color="auto"/>
        <w:bottom w:val="none" w:sz="0" w:space="0" w:color="auto"/>
        <w:right w:val="none" w:sz="0" w:space="0" w:color="auto"/>
      </w:divBdr>
    </w:div>
    <w:div w:id="309408382">
      <w:bodyDiv w:val="1"/>
      <w:marLeft w:val="0"/>
      <w:marRight w:val="0"/>
      <w:marTop w:val="0"/>
      <w:marBottom w:val="0"/>
      <w:divBdr>
        <w:top w:val="none" w:sz="0" w:space="0" w:color="auto"/>
        <w:left w:val="none" w:sz="0" w:space="0" w:color="auto"/>
        <w:bottom w:val="none" w:sz="0" w:space="0" w:color="auto"/>
        <w:right w:val="none" w:sz="0" w:space="0" w:color="auto"/>
      </w:divBdr>
      <w:divsChild>
        <w:div w:id="5833891">
          <w:marLeft w:val="0"/>
          <w:marRight w:val="0"/>
          <w:marTop w:val="0"/>
          <w:marBottom w:val="0"/>
          <w:divBdr>
            <w:top w:val="none" w:sz="0" w:space="0" w:color="auto"/>
            <w:left w:val="none" w:sz="0" w:space="0" w:color="auto"/>
            <w:bottom w:val="none" w:sz="0" w:space="0" w:color="auto"/>
            <w:right w:val="none" w:sz="0" w:space="0" w:color="auto"/>
          </w:divBdr>
        </w:div>
        <w:div w:id="1892692716">
          <w:marLeft w:val="0"/>
          <w:marRight w:val="0"/>
          <w:marTop w:val="0"/>
          <w:marBottom w:val="0"/>
          <w:divBdr>
            <w:top w:val="none" w:sz="0" w:space="0" w:color="auto"/>
            <w:left w:val="none" w:sz="0" w:space="0" w:color="auto"/>
            <w:bottom w:val="none" w:sz="0" w:space="0" w:color="auto"/>
            <w:right w:val="none" w:sz="0" w:space="0" w:color="auto"/>
          </w:divBdr>
        </w:div>
      </w:divsChild>
    </w:div>
    <w:div w:id="526678198">
      <w:bodyDiv w:val="1"/>
      <w:marLeft w:val="0"/>
      <w:marRight w:val="0"/>
      <w:marTop w:val="0"/>
      <w:marBottom w:val="0"/>
      <w:divBdr>
        <w:top w:val="none" w:sz="0" w:space="0" w:color="auto"/>
        <w:left w:val="none" w:sz="0" w:space="0" w:color="auto"/>
        <w:bottom w:val="none" w:sz="0" w:space="0" w:color="auto"/>
        <w:right w:val="none" w:sz="0" w:space="0" w:color="auto"/>
      </w:divBdr>
    </w:div>
    <w:div w:id="554239140">
      <w:bodyDiv w:val="1"/>
      <w:marLeft w:val="0"/>
      <w:marRight w:val="0"/>
      <w:marTop w:val="0"/>
      <w:marBottom w:val="0"/>
      <w:divBdr>
        <w:top w:val="none" w:sz="0" w:space="0" w:color="auto"/>
        <w:left w:val="none" w:sz="0" w:space="0" w:color="auto"/>
        <w:bottom w:val="none" w:sz="0" w:space="0" w:color="auto"/>
        <w:right w:val="none" w:sz="0" w:space="0" w:color="auto"/>
      </w:divBdr>
    </w:div>
    <w:div w:id="556864113">
      <w:bodyDiv w:val="1"/>
      <w:marLeft w:val="0"/>
      <w:marRight w:val="0"/>
      <w:marTop w:val="0"/>
      <w:marBottom w:val="0"/>
      <w:divBdr>
        <w:top w:val="none" w:sz="0" w:space="0" w:color="auto"/>
        <w:left w:val="none" w:sz="0" w:space="0" w:color="auto"/>
        <w:bottom w:val="none" w:sz="0" w:space="0" w:color="auto"/>
        <w:right w:val="none" w:sz="0" w:space="0" w:color="auto"/>
      </w:divBdr>
      <w:divsChild>
        <w:div w:id="1541555596">
          <w:marLeft w:val="0"/>
          <w:marRight w:val="0"/>
          <w:marTop w:val="0"/>
          <w:marBottom w:val="0"/>
          <w:divBdr>
            <w:top w:val="none" w:sz="0" w:space="0" w:color="auto"/>
            <w:left w:val="none" w:sz="0" w:space="0" w:color="auto"/>
            <w:bottom w:val="none" w:sz="0" w:space="0" w:color="auto"/>
            <w:right w:val="none" w:sz="0" w:space="0" w:color="auto"/>
          </w:divBdr>
          <w:divsChild>
            <w:div w:id="17297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8597">
      <w:bodyDiv w:val="1"/>
      <w:marLeft w:val="0"/>
      <w:marRight w:val="0"/>
      <w:marTop w:val="0"/>
      <w:marBottom w:val="0"/>
      <w:divBdr>
        <w:top w:val="none" w:sz="0" w:space="0" w:color="auto"/>
        <w:left w:val="none" w:sz="0" w:space="0" w:color="auto"/>
        <w:bottom w:val="none" w:sz="0" w:space="0" w:color="auto"/>
        <w:right w:val="none" w:sz="0" w:space="0" w:color="auto"/>
      </w:divBdr>
    </w:div>
    <w:div w:id="623969022">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725107176">
      <w:bodyDiv w:val="1"/>
      <w:marLeft w:val="0"/>
      <w:marRight w:val="0"/>
      <w:marTop w:val="0"/>
      <w:marBottom w:val="0"/>
      <w:divBdr>
        <w:top w:val="none" w:sz="0" w:space="0" w:color="auto"/>
        <w:left w:val="none" w:sz="0" w:space="0" w:color="auto"/>
        <w:bottom w:val="none" w:sz="0" w:space="0" w:color="auto"/>
        <w:right w:val="none" w:sz="0" w:space="0" w:color="auto"/>
      </w:divBdr>
    </w:div>
    <w:div w:id="814760112">
      <w:bodyDiv w:val="1"/>
      <w:marLeft w:val="0"/>
      <w:marRight w:val="0"/>
      <w:marTop w:val="0"/>
      <w:marBottom w:val="0"/>
      <w:divBdr>
        <w:top w:val="none" w:sz="0" w:space="0" w:color="auto"/>
        <w:left w:val="none" w:sz="0" w:space="0" w:color="auto"/>
        <w:bottom w:val="none" w:sz="0" w:space="0" w:color="auto"/>
        <w:right w:val="none" w:sz="0" w:space="0" w:color="auto"/>
      </w:divBdr>
      <w:divsChild>
        <w:div w:id="1850563838">
          <w:marLeft w:val="0"/>
          <w:marRight w:val="0"/>
          <w:marTop w:val="0"/>
          <w:marBottom w:val="0"/>
          <w:divBdr>
            <w:top w:val="none" w:sz="0" w:space="0" w:color="auto"/>
            <w:left w:val="none" w:sz="0" w:space="0" w:color="auto"/>
            <w:bottom w:val="none" w:sz="0" w:space="0" w:color="auto"/>
            <w:right w:val="none" w:sz="0" w:space="0" w:color="auto"/>
          </w:divBdr>
        </w:div>
      </w:divsChild>
    </w:div>
    <w:div w:id="824275602">
      <w:bodyDiv w:val="1"/>
      <w:marLeft w:val="0"/>
      <w:marRight w:val="0"/>
      <w:marTop w:val="0"/>
      <w:marBottom w:val="0"/>
      <w:divBdr>
        <w:top w:val="none" w:sz="0" w:space="0" w:color="auto"/>
        <w:left w:val="none" w:sz="0" w:space="0" w:color="auto"/>
        <w:bottom w:val="none" w:sz="0" w:space="0" w:color="auto"/>
        <w:right w:val="none" w:sz="0" w:space="0" w:color="auto"/>
      </w:divBdr>
      <w:divsChild>
        <w:div w:id="884298112">
          <w:marLeft w:val="0"/>
          <w:marRight w:val="0"/>
          <w:marTop w:val="0"/>
          <w:marBottom w:val="0"/>
          <w:divBdr>
            <w:top w:val="none" w:sz="0" w:space="0" w:color="auto"/>
            <w:left w:val="none" w:sz="0" w:space="0" w:color="auto"/>
            <w:bottom w:val="none" w:sz="0" w:space="0" w:color="auto"/>
            <w:right w:val="none" w:sz="0" w:space="0" w:color="auto"/>
          </w:divBdr>
        </w:div>
      </w:divsChild>
    </w:div>
    <w:div w:id="855460529">
      <w:bodyDiv w:val="1"/>
      <w:marLeft w:val="0"/>
      <w:marRight w:val="0"/>
      <w:marTop w:val="0"/>
      <w:marBottom w:val="0"/>
      <w:divBdr>
        <w:top w:val="none" w:sz="0" w:space="0" w:color="auto"/>
        <w:left w:val="none" w:sz="0" w:space="0" w:color="auto"/>
        <w:bottom w:val="none" w:sz="0" w:space="0" w:color="auto"/>
        <w:right w:val="none" w:sz="0" w:space="0" w:color="auto"/>
      </w:divBdr>
    </w:div>
    <w:div w:id="867062358">
      <w:bodyDiv w:val="1"/>
      <w:marLeft w:val="0"/>
      <w:marRight w:val="0"/>
      <w:marTop w:val="0"/>
      <w:marBottom w:val="0"/>
      <w:divBdr>
        <w:top w:val="none" w:sz="0" w:space="0" w:color="auto"/>
        <w:left w:val="none" w:sz="0" w:space="0" w:color="auto"/>
        <w:bottom w:val="none" w:sz="0" w:space="0" w:color="auto"/>
        <w:right w:val="none" w:sz="0" w:space="0" w:color="auto"/>
      </w:divBdr>
      <w:divsChild>
        <w:div w:id="1348755780">
          <w:marLeft w:val="0"/>
          <w:marRight w:val="0"/>
          <w:marTop w:val="0"/>
          <w:marBottom w:val="0"/>
          <w:divBdr>
            <w:top w:val="none" w:sz="0" w:space="0" w:color="auto"/>
            <w:left w:val="none" w:sz="0" w:space="0" w:color="auto"/>
            <w:bottom w:val="none" w:sz="0" w:space="0" w:color="auto"/>
            <w:right w:val="none" w:sz="0" w:space="0" w:color="auto"/>
          </w:divBdr>
        </w:div>
        <w:div w:id="500242468">
          <w:marLeft w:val="0"/>
          <w:marRight w:val="0"/>
          <w:marTop w:val="0"/>
          <w:marBottom w:val="0"/>
          <w:divBdr>
            <w:top w:val="none" w:sz="0" w:space="0" w:color="auto"/>
            <w:left w:val="none" w:sz="0" w:space="0" w:color="auto"/>
            <w:bottom w:val="none" w:sz="0" w:space="0" w:color="auto"/>
            <w:right w:val="none" w:sz="0" w:space="0" w:color="auto"/>
          </w:divBdr>
        </w:div>
      </w:divsChild>
    </w:div>
    <w:div w:id="883447588">
      <w:bodyDiv w:val="1"/>
      <w:marLeft w:val="0"/>
      <w:marRight w:val="0"/>
      <w:marTop w:val="0"/>
      <w:marBottom w:val="0"/>
      <w:divBdr>
        <w:top w:val="none" w:sz="0" w:space="0" w:color="auto"/>
        <w:left w:val="none" w:sz="0" w:space="0" w:color="auto"/>
        <w:bottom w:val="none" w:sz="0" w:space="0" w:color="auto"/>
        <w:right w:val="none" w:sz="0" w:space="0" w:color="auto"/>
      </w:divBdr>
      <w:divsChild>
        <w:div w:id="416286313">
          <w:marLeft w:val="0"/>
          <w:marRight w:val="0"/>
          <w:marTop w:val="0"/>
          <w:marBottom w:val="0"/>
          <w:divBdr>
            <w:top w:val="none" w:sz="0" w:space="0" w:color="auto"/>
            <w:left w:val="none" w:sz="0" w:space="0" w:color="auto"/>
            <w:bottom w:val="none" w:sz="0" w:space="0" w:color="auto"/>
            <w:right w:val="none" w:sz="0" w:space="0" w:color="auto"/>
          </w:divBdr>
        </w:div>
        <w:div w:id="1638797718">
          <w:marLeft w:val="0"/>
          <w:marRight w:val="0"/>
          <w:marTop w:val="0"/>
          <w:marBottom w:val="0"/>
          <w:divBdr>
            <w:top w:val="none" w:sz="0" w:space="0" w:color="auto"/>
            <w:left w:val="none" w:sz="0" w:space="0" w:color="auto"/>
            <w:bottom w:val="none" w:sz="0" w:space="0" w:color="auto"/>
            <w:right w:val="none" w:sz="0" w:space="0" w:color="auto"/>
          </w:divBdr>
        </w:div>
      </w:divsChild>
    </w:div>
    <w:div w:id="889027899">
      <w:bodyDiv w:val="1"/>
      <w:marLeft w:val="0"/>
      <w:marRight w:val="0"/>
      <w:marTop w:val="0"/>
      <w:marBottom w:val="0"/>
      <w:divBdr>
        <w:top w:val="none" w:sz="0" w:space="0" w:color="auto"/>
        <w:left w:val="none" w:sz="0" w:space="0" w:color="auto"/>
        <w:bottom w:val="none" w:sz="0" w:space="0" w:color="auto"/>
        <w:right w:val="none" w:sz="0" w:space="0" w:color="auto"/>
      </w:divBdr>
    </w:div>
    <w:div w:id="891889495">
      <w:bodyDiv w:val="1"/>
      <w:marLeft w:val="0"/>
      <w:marRight w:val="0"/>
      <w:marTop w:val="0"/>
      <w:marBottom w:val="0"/>
      <w:divBdr>
        <w:top w:val="none" w:sz="0" w:space="0" w:color="auto"/>
        <w:left w:val="none" w:sz="0" w:space="0" w:color="auto"/>
        <w:bottom w:val="none" w:sz="0" w:space="0" w:color="auto"/>
        <w:right w:val="none" w:sz="0" w:space="0" w:color="auto"/>
      </w:divBdr>
    </w:div>
    <w:div w:id="9067675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050">
          <w:marLeft w:val="0"/>
          <w:marRight w:val="0"/>
          <w:marTop w:val="0"/>
          <w:marBottom w:val="0"/>
          <w:divBdr>
            <w:top w:val="none" w:sz="0" w:space="0" w:color="auto"/>
            <w:left w:val="none" w:sz="0" w:space="0" w:color="auto"/>
            <w:bottom w:val="none" w:sz="0" w:space="0" w:color="auto"/>
            <w:right w:val="none" w:sz="0" w:space="0" w:color="auto"/>
          </w:divBdr>
        </w:div>
        <w:div w:id="1074622079">
          <w:marLeft w:val="0"/>
          <w:marRight w:val="0"/>
          <w:marTop w:val="0"/>
          <w:marBottom w:val="0"/>
          <w:divBdr>
            <w:top w:val="none" w:sz="0" w:space="0" w:color="auto"/>
            <w:left w:val="none" w:sz="0" w:space="0" w:color="auto"/>
            <w:bottom w:val="none" w:sz="0" w:space="0" w:color="auto"/>
            <w:right w:val="none" w:sz="0" w:space="0" w:color="auto"/>
          </w:divBdr>
        </w:div>
      </w:divsChild>
    </w:div>
    <w:div w:id="914556973">
      <w:bodyDiv w:val="1"/>
      <w:marLeft w:val="0"/>
      <w:marRight w:val="0"/>
      <w:marTop w:val="0"/>
      <w:marBottom w:val="0"/>
      <w:divBdr>
        <w:top w:val="none" w:sz="0" w:space="0" w:color="auto"/>
        <w:left w:val="none" w:sz="0" w:space="0" w:color="auto"/>
        <w:bottom w:val="none" w:sz="0" w:space="0" w:color="auto"/>
        <w:right w:val="none" w:sz="0" w:space="0" w:color="auto"/>
      </w:divBdr>
    </w:div>
    <w:div w:id="916553661">
      <w:bodyDiv w:val="1"/>
      <w:marLeft w:val="0"/>
      <w:marRight w:val="0"/>
      <w:marTop w:val="0"/>
      <w:marBottom w:val="0"/>
      <w:divBdr>
        <w:top w:val="none" w:sz="0" w:space="0" w:color="auto"/>
        <w:left w:val="none" w:sz="0" w:space="0" w:color="auto"/>
        <w:bottom w:val="none" w:sz="0" w:space="0" w:color="auto"/>
        <w:right w:val="none" w:sz="0" w:space="0" w:color="auto"/>
      </w:divBdr>
      <w:divsChild>
        <w:div w:id="553008782">
          <w:marLeft w:val="0"/>
          <w:marRight w:val="0"/>
          <w:marTop w:val="0"/>
          <w:marBottom w:val="0"/>
          <w:divBdr>
            <w:top w:val="none" w:sz="0" w:space="0" w:color="auto"/>
            <w:left w:val="none" w:sz="0" w:space="0" w:color="auto"/>
            <w:bottom w:val="none" w:sz="0" w:space="0" w:color="auto"/>
            <w:right w:val="none" w:sz="0" w:space="0" w:color="auto"/>
          </w:divBdr>
        </w:div>
        <w:div w:id="1598950736">
          <w:marLeft w:val="0"/>
          <w:marRight w:val="0"/>
          <w:marTop w:val="0"/>
          <w:marBottom w:val="0"/>
          <w:divBdr>
            <w:top w:val="none" w:sz="0" w:space="0" w:color="auto"/>
            <w:left w:val="none" w:sz="0" w:space="0" w:color="auto"/>
            <w:bottom w:val="none" w:sz="0" w:space="0" w:color="auto"/>
            <w:right w:val="none" w:sz="0" w:space="0" w:color="auto"/>
          </w:divBdr>
        </w:div>
      </w:divsChild>
    </w:div>
    <w:div w:id="963274521">
      <w:bodyDiv w:val="1"/>
      <w:marLeft w:val="0"/>
      <w:marRight w:val="0"/>
      <w:marTop w:val="0"/>
      <w:marBottom w:val="0"/>
      <w:divBdr>
        <w:top w:val="none" w:sz="0" w:space="0" w:color="auto"/>
        <w:left w:val="none" w:sz="0" w:space="0" w:color="auto"/>
        <w:bottom w:val="none" w:sz="0" w:space="0" w:color="auto"/>
        <w:right w:val="none" w:sz="0" w:space="0" w:color="auto"/>
      </w:divBdr>
      <w:divsChild>
        <w:div w:id="795828776">
          <w:marLeft w:val="0"/>
          <w:marRight w:val="0"/>
          <w:marTop w:val="0"/>
          <w:marBottom w:val="0"/>
          <w:divBdr>
            <w:top w:val="none" w:sz="0" w:space="0" w:color="auto"/>
            <w:left w:val="none" w:sz="0" w:space="0" w:color="auto"/>
            <w:bottom w:val="none" w:sz="0" w:space="0" w:color="auto"/>
            <w:right w:val="none" w:sz="0" w:space="0" w:color="auto"/>
          </w:divBdr>
        </w:div>
      </w:divsChild>
    </w:div>
    <w:div w:id="1026323064">
      <w:bodyDiv w:val="1"/>
      <w:marLeft w:val="0"/>
      <w:marRight w:val="0"/>
      <w:marTop w:val="0"/>
      <w:marBottom w:val="0"/>
      <w:divBdr>
        <w:top w:val="none" w:sz="0" w:space="0" w:color="auto"/>
        <w:left w:val="none" w:sz="0" w:space="0" w:color="auto"/>
        <w:bottom w:val="none" w:sz="0" w:space="0" w:color="auto"/>
        <w:right w:val="none" w:sz="0" w:space="0" w:color="auto"/>
      </w:divBdr>
      <w:divsChild>
        <w:div w:id="354621569">
          <w:marLeft w:val="0"/>
          <w:marRight w:val="0"/>
          <w:marTop w:val="0"/>
          <w:marBottom w:val="0"/>
          <w:divBdr>
            <w:top w:val="none" w:sz="0" w:space="0" w:color="auto"/>
            <w:left w:val="none" w:sz="0" w:space="0" w:color="auto"/>
            <w:bottom w:val="none" w:sz="0" w:space="0" w:color="auto"/>
            <w:right w:val="none" w:sz="0" w:space="0" w:color="auto"/>
          </w:divBdr>
        </w:div>
        <w:div w:id="448285002">
          <w:marLeft w:val="0"/>
          <w:marRight w:val="0"/>
          <w:marTop w:val="0"/>
          <w:marBottom w:val="0"/>
          <w:divBdr>
            <w:top w:val="none" w:sz="0" w:space="0" w:color="auto"/>
            <w:left w:val="none" w:sz="0" w:space="0" w:color="auto"/>
            <w:bottom w:val="none" w:sz="0" w:space="0" w:color="auto"/>
            <w:right w:val="none" w:sz="0" w:space="0" w:color="auto"/>
          </w:divBdr>
        </w:div>
      </w:divsChild>
    </w:div>
    <w:div w:id="1036472045">
      <w:bodyDiv w:val="1"/>
      <w:marLeft w:val="0"/>
      <w:marRight w:val="0"/>
      <w:marTop w:val="0"/>
      <w:marBottom w:val="0"/>
      <w:divBdr>
        <w:top w:val="none" w:sz="0" w:space="0" w:color="auto"/>
        <w:left w:val="none" w:sz="0" w:space="0" w:color="auto"/>
        <w:bottom w:val="none" w:sz="0" w:space="0" w:color="auto"/>
        <w:right w:val="none" w:sz="0" w:space="0" w:color="auto"/>
      </w:divBdr>
      <w:divsChild>
        <w:div w:id="1020161252">
          <w:marLeft w:val="0"/>
          <w:marRight w:val="0"/>
          <w:marTop w:val="0"/>
          <w:marBottom w:val="0"/>
          <w:divBdr>
            <w:top w:val="none" w:sz="0" w:space="0" w:color="auto"/>
            <w:left w:val="none" w:sz="0" w:space="0" w:color="auto"/>
            <w:bottom w:val="none" w:sz="0" w:space="0" w:color="auto"/>
            <w:right w:val="none" w:sz="0" w:space="0" w:color="auto"/>
          </w:divBdr>
        </w:div>
        <w:div w:id="60370165">
          <w:marLeft w:val="0"/>
          <w:marRight w:val="0"/>
          <w:marTop w:val="0"/>
          <w:marBottom w:val="0"/>
          <w:divBdr>
            <w:top w:val="none" w:sz="0" w:space="0" w:color="auto"/>
            <w:left w:val="none" w:sz="0" w:space="0" w:color="auto"/>
            <w:bottom w:val="none" w:sz="0" w:space="0" w:color="auto"/>
            <w:right w:val="none" w:sz="0" w:space="0" w:color="auto"/>
          </w:divBdr>
        </w:div>
      </w:divsChild>
    </w:div>
    <w:div w:id="1060517923">
      <w:bodyDiv w:val="1"/>
      <w:marLeft w:val="0"/>
      <w:marRight w:val="0"/>
      <w:marTop w:val="0"/>
      <w:marBottom w:val="0"/>
      <w:divBdr>
        <w:top w:val="none" w:sz="0" w:space="0" w:color="auto"/>
        <w:left w:val="none" w:sz="0" w:space="0" w:color="auto"/>
        <w:bottom w:val="none" w:sz="0" w:space="0" w:color="auto"/>
        <w:right w:val="none" w:sz="0" w:space="0" w:color="auto"/>
      </w:divBdr>
    </w:div>
    <w:div w:id="1079905433">
      <w:bodyDiv w:val="1"/>
      <w:marLeft w:val="0"/>
      <w:marRight w:val="0"/>
      <w:marTop w:val="0"/>
      <w:marBottom w:val="0"/>
      <w:divBdr>
        <w:top w:val="none" w:sz="0" w:space="0" w:color="auto"/>
        <w:left w:val="none" w:sz="0" w:space="0" w:color="auto"/>
        <w:bottom w:val="none" w:sz="0" w:space="0" w:color="auto"/>
        <w:right w:val="none" w:sz="0" w:space="0" w:color="auto"/>
      </w:divBdr>
    </w:div>
    <w:div w:id="1082724891">
      <w:bodyDiv w:val="1"/>
      <w:marLeft w:val="0"/>
      <w:marRight w:val="0"/>
      <w:marTop w:val="0"/>
      <w:marBottom w:val="0"/>
      <w:divBdr>
        <w:top w:val="none" w:sz="0" w:space="0" w:color="auto"/>
        <w:left w:val="none" w:sz="0" w:space="0" w:color="auto"/>
        <w:bottom w:val="none" w:sz="0" w:space="0" w:color="auto"/>
        <w:right w:val="none" w:sz="0" w:space="0" w:color="auto"/>
      </w:divBdr>
    </w:div>
    <w:div w:id="1123964130">
      <w:bodyDiv w:val="1"/>
      <w:marLeft w:val="0"/>
      <w:marRight w:val="0"/>
      <w:marTop w:val="0"/>
      <w:marBottom w:val="0"/>
      <w:divBdr>
        <w:top w:val="none" w:sz="0" w:space="0" w:color="auto"/>
        <w:left w:val="none" w:sz="0" w:space="0" w:color="auto"/>
        <w:bottom w:val="none" w:sz="0" w:space="0" w:color="auto"/>
        <w:right w:val="none" w:sz="0" w:space="0" w:color="auto"/>
      </w:divBdr>
      <w:divsChild>
        <w:div w:id="1452357751">
          <w:marLeft w:val="0"/>
          <w:marRight w:val="0"/>
          <w:marTop w:val="0"/>
          <w:marBottom w:val="0"/>
          <w:divBdr>
            <w:top w:val="none" w:sz="0" w:space="0" w:color="auto"/>
            <w:left w:val="none" w:sz="0" w:space="0" w:color="auto"/>
            <w:bottom w:val="none" w:sz="0" w:space="0" w:color="auto"/>
            <w:right w:val="none" w:sz="0" w:space="0" w:color="auto"/>
          </w:divBdr>
          <w:divsChild>
            <w:div w:id="3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5970">
      <w:bodyDiv w:val="1"/>
      <w:marLeft w:val="0"/>
      <w:marRight w:val="0"/>
      <w:marTop w:val="0"/>
      <w:marBottom w:val="0"/>
      <w:divBdr>
        <w:top w:val="none" w:sz="0" w:space="0" w:color="auto"/>
        <w:left w:val="none" w:sz="0" w:space="0" w:color="auto"/>
        <w:bottom w:val="none" w:sz="0" w:space="0" w:color="auto"/>
        <w:right w:val="none" w:sz="0" w:space="0" w:color="auto"/>
      </w:divBdr>
    </w:div>
    <w:div w:id="1194880914">
      <w:bodyDiv w:val="1"/>
      <w:marLeft w:val="0"/>
      <w:marRight w:val="0"/>
      <w:marTop w:val="0"/>
      <w:marBottom w:val="0"/>
      <w:divBdr>
        <w:top w:val="none" w:sz="0" w:space="0" w:color="auto"/>
        <w:left w:val="none" w:sz="0" w:space="0" w:color="auto"/>
        <w:bottom w:val="none" w:sz="0" w:space="0" w:color="auto"/>
        <w:right w:val="none" w:sz="0" w:space="0" w:color="auto"/>
      </w:divBdr>
    </w:div>
    <w:div w:id="1262178525">
      <w:bodyDiv w:val="1"/>
      <w:marLeft w:val="0"/>
      <w:marRight w:val="0"/>
      <w:marTop w:val="0"/>
      <w:marBottom w:val="0"/>
      <w:divBdr>
        <w:top w:val="none" w:sz="0" w:space="0" w:color="auto"/>
        <w:left w:val="none" w:sz="0" w:space="0" w:color="auto"/>
        <w:bottom w:val="none" w:sz="0" w:space="0" w:color="auto"/>
        <w:right w:val="none" w:sz="0" w:space="0" w:color="auto"/>
      </w:divBdr>
    </w:div>
    <w:div w:id="1275163935">
      <w:bodyDiv w:val="1"/>
      <w:marLeft w:val="0"/>
      <w:marRight w:val="0"/>
      <w:marTop w:val="0"/>
      <w:marBottom w:val="0"/>
      <w:divBdr>
        <w:top w:val="none" w:sz="0" w:space="0" w:color="auto"/>
        <w:left w:val="none" w:sz="0" w:space="0" w:color="auto"/>
        <w:bottom w:val="none" w:sz="0" w:space="0" w:color="auto"/>
        <w:right w:val="none" w:sz="0" w:space="0" w:color="auto"/>
      </w:divBdr>
    </w:div>
    <w:div w:id="1285621375">
      <w:bodyDiv w:val="1"/>
      <w:marLeft w:val="0"/>
      <w:marRight w:val="0"/>
      <w:marTop w:val="0"/>
      <w:marBottom w:val="0"/>
      <w:divBdr>
        <w:top w:val="none" w:sz="0" w:space="0" w:color="auto"/>
        <w:left w:val="none" w:sz="0" w:space="0" w:color="auto"/>
        <w:bottom w:val="none" w:sz="0" w:space="0" w:color="auto"/>
        <w:right w:val="none" w:sz="0" w:space="0" w:color="auto"/>
      </w:divBdr>
      <w:divsChild>
        <w:div w:id="1571042078">
          <w:marLeft w:val="0"/>
          <w:marRight w:val="0"/>
          <w:marTop w:val="0"/>
          <w:marBottom w:val="0"/>
          <w:divBdr>
            <w:top w:val="none" w:sz="0" w:space="0" w:color="auto"/>
            <w:left w:val="none" w:sz="0" w:space="0" w:color="auto"/>
            <w:bottom w:val="none" w:sz="0" w:space="0" w:color="auto"/>
            <w:right w:val="none" w:sz="0" w:space="0" w:color="auto"/>
          </w:divBdr>
        </w:div>
        <w:div w:id="778064797">
          <w:marLeft w:val="0"/>
          <w:marRight w:val="0"/>
          <w:marTop w:val="0"/>
          <w:marBottom w:val="0"/>
          <w:divBdr>
            <w:top w:val="none" w:sz="0" w:space="0" w:color="auto"/>
            <w:left w:val="none" w:sz="0" w:space="0" w:color="auto"/>
            <w:bottom w:val="none" w:sz="0" w:space="0" w:color="auto"/>
            <w:right w:val="none" w:sz="0" w:space="0" w:color="auto"/>
          </w:divBdr>
        </w:div>
        <w:div w:id="1590577799">
          <w:marLeft w:val="0"/>
          <w:marRight w:val="0"/>
          <w:marTop w:val="0"/>
          <w:marBottom w:val="0"/>
          <w:divBdr>
            <w:top w:val="none" w:sz="0" w:space="0" w:color="auto"/>
            <w:left w:val="none" w:sz="0" w:space="0" w:color="auto"/>
            <w:bottom w:val="none" w:sz="0" w:space="0" w:color="auto"/>
            <w:right w:val="none" w:sz="0" w:space="0" w:color="auto"/>
          </w:divBdr>
        </w:div>
      </w:divsChild>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387997340">
      <w:bodyDiv w:val="1"/>
      <w:marLeft w:val="0"/>
      <w:marRight w:val="0"/>
      <w:marTop w:val="0"/>
      <w:marBottom w:val="0"/>
      <w:divBdr>
        <w:top w:val="none" w:sz="0" w:space="0" w:color="auto"/>
        <w:left w:val="none" w:sz="0" w:space="0" w:color="auto"/>
        <w:bottom w:val="none" w:sz="0" w:space="0" w:color="auto"/>
        <w:right w:val="none" w:sz="0" w:space="0" w:color="auto"/>
      </w:divBdr>
    </w:div>
    <w:div w:id="1388913349">
      <w:bodyDiv w:val="1"/>
      <w:marLeft w:val="0"/>
      <w:marRight w:val="0"/>
      <w:marTop w:val="0"/>
      <w:marBottom w:val="0"/>
      <w:divBdr>
        <w:top w:val="none" w:sz="0" w:space="0" w:color="auto"/>
        <w:left w:val="none" w:sz="0" w:space="0" w:color="auto"/>
        <w:bottom w:val="none" w:sz="0" w:space="0" w:color="auto"/>
        <w:right w:val="none" w:sz="0" w:space="0" w:color="auto"/>
      </w:divBdr>
    </w:div>
    <w:div w:id="1406028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1271">
          <w:marLeft w:val="0"/>
          <w:marRight w:val="0"/>
          <w:marTop w:val="0"/>
          <w:marBottom w:val="0"/>
          <w:divBdr>
            <w:top w:val="none" w:sz="0" w:space="0" w:color="auto"/>
            <w:left w:val="none" w:sz="0" w:space="0" w:color="auto"/>
            <w:bottom w:val="none" w:sz="0" w:space="0" w:color="auto"/>
            <w:right w:val="none" w:sz="0" w:space="0" w:color="auto"/>
          </w:divBdr>
        </w:div>
        <w:div w:id="2146388859">
          <w:marLeft w:val="0"/>
          <w:marRight w:val="0"/>
          <w:marTop w:val="0"/>
          <w:marBottom w:val="0"/>
          <w:divBdr>
            <w:top w:val="none" w:sz="0" w:space="0" w:color="auto"/>
            <w:left w:val="none" w:sz="0" w:space="0" w:color="auto"/>
            <w:bottom w:val="none" w:sz="0" w:space="0" w:color="auto"/>
            <w:right w:val="none" w:sz="0" w:space="0" w:color="auto"/>
          </w:divBdr>
        </w:div>
      </w:divsChild>
    </w:div>
    <w:div w:id="1434015287">
      <w:bodyDiv w:val="1"/>
      <w:marLeft w:val="0"/>
      <w:marRight w:val="0"/>
      <w:marTop w:val="0"/>
      <w:marBottom w:val="0"/>
      <w:divBdr>
        <w:top w:val="none" w:sz="0" w:space="0" w:color="auto"/>
        <w:left w:val="none" w:sz="0" w:space="0" w:color="auto"/>
        <w:bottom w:val="none" w:sz="0" w:space="0" w:color="auto"/>
        <w:right w:val="none" w:sz="0" w:space="0" w:color="auto"/>
      </w:divBdr>
    </w:div>
    <w:div w:id="1450053562">
      <w:bodyDiv w:val="1"/>
      <w:marLeft w:val="0"/>
      <w:marRight w:val="0"/>
      <w:marTop w:val="0"/>
      <w:marBottom w:val="0"/>
      <w:divBdr>
        <w:top w:val="none" w:sz="0" w:space="0" w:color="auto"/>
        <w:left w:val="none" w:sz="0" w:space="0" w:color="auto"/>
        <w:bottom w:val="none" w:sz="0" w:space="0" w:color="auto"/>
        <w:right w:val="none" w:sz="0" w:space="0" w:color="auto"/>
      </w:divBdr>
    </w:div>
    <w:div w:id="146233618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37">
          <w:marLeft w:val="0"/>
          <w:marRight w:val="0"/>
          <w:marTop w:val="0"/>
          <w:marBottom w:val="0"/>
          <w:divBdr>
            <w:top w:val="none" w:sz="0" w:space="0" w:color="auto"/>
            <w:left w:val="none" w:sz="0" w:space="0" w:color="auto"/>
            <w:bottom w:val="none" w:sz="0" w:space="0" w:color="auto"/>
            <w:right w:val="none" w:sz="0" w:space="0" w:color="auto"/>
          </w:divBdr>
        </w:div>
        <w:div w:id="724764361">
          <w:marLeft w:val="0"/>
          <w:marRight w:val="0"/>
          <w:marTop w:val="0"/>
          <w:marBottom w:val="0"/>
          <w:divBdr>
            <w:top w:val="none" w:sz="0" w:space="0" w:color="auto"/>
            <w:left w:val="none" w:sz="0" w:space="0" w:color="auto"/>
            <w:bottom w:val="none" w:sz="0" w:space="0" w:color="auto"/>
            <w:right w:val="none" w:sz="0" w:space="0" w:color="auto"/>
          </w:divBdr>
        </w:div>
      </w:divsChild>
    </w:div>
    <w:div w:id="1466703448">
      <w:bodyDiv w:val="1"/>
      <w:marLeft w:val="0"/>
      <w:marRight w:val="0"/>
      <w:marTop w:val="0"/>
      <w:marBottom w:val="0"/>
      <w:divBdr>
        <w:top w:val="none" w:sz="0" w:space="0" w:color="auto"/>
        <w:left w:val="none" w:sz="0" w:space="0" w:color="auto"/>
        <w:bottom w:val="none" w:sz="0" w:space="0" w:color="auto"/>
        <w:right w:val="none" w:sz="0" w:space="0" w:color="auto"/>
      </w:divBdr>
    </w:div>
    <w:div w:id="1468473883">
      <w:bodyDiv w:val="1"/>
      <w:marLeft w:val="0"/>
      <w:marRight w:val="0"/>
      <w:marTop w:val="0"/>
      <w:marBottom w:val="0"/>
      <w:divBdr>
        <w:top w:val="none" w:sz="0" w:space="0" w:color="auto"/>
        <w:left w:val="none" w:sz="0" w:space="0" w:color="auto"/>
        <w:bottom w:val="none" w:sz="0" w:space="0" w:color="auto"/>
        <w:right w:val="none" w:sz="0" w:space="0" w:color="auto"/>
      </w:divBdr>
      <w:divsChild>
        <w:div w:id="686181513">
          <w:marLeft w:val="0"/>
          <w:marRight w:val="0"/>
          <w:marTop w:val="0"/>
          <w:marBottom w:val="0"/>
          <w:divBdr>
            <w:top w:val="none" w:sz="0" w:space="0" w:color="auto"/>
            <w:left w:val="none" w:sz="0" w:space="0" w:color="auto"/>
            <w:bottom w:val="none" w:sz="0" w:space="0" w:color="auto"/>
            <w:right w:val="none" w:sz="0" w:space="0" w:color="auto"/>
          </w:divBdr>
        </w:div>
        <w:div w:id="825047980">
          <w:marLeft w:val="0"/>
          <w:marRight w:val="0"/>
          <w:marTop w:val="0"/>
          <w:marBottom w:val="0"/>
          <w:divBdr>
            <w:top w:val="none" w:sz="0" w:space="0" w:color="auto"/>
            <w:left w:val="none" w:sz="0" w:space="0" w:color="auto"/>
            <w:bottom w:val="none" w:sz="0" w:space="0" w:color="auto"/>
            <w:right w:val="none" w:sz="0" w:space="0" w:color="auto"/>
          </w:divBdr>
        </w:div>
      </w:divsChild>
    </w:div>
    <w:div w:id="1472863099">
      <w:bodyDiv w:val="1"/>
      <w:marLeft w:val="0"/>
      <w:marRight w:val="0"/>
      <w:marTop w:val="0"/>
      <w:marBottom w:val="0"/>
      <w:divBdr>
        <w:top w:val="none" w:sz="0" w:space="0" w:color="auto"/>
        <w:left w:val="none" w:sz="0" w:space="0" w:color="auto"/>
        <w:bottom w:val="none" w:sz="0" w:space="0" w:color="auto"/>
        <w:right w:val="none" w:sz="0" w:space="0" w:color="auto"/>
      </w:divBdr>
    </w:div>
    <w:div w:id="1500390710">
      <w:bodyDiv w:val="1"/>
      <w:marLeft w:val="0"/>
      <w:marRight w:val="0"/>
      <w:marTop w:val="0"/>
      <w:marBottom w:val="0"/>
      <w:divBdr>
        <w:top w:val="none" w:sz="0" w:space="0" w:color="auto"/>
        <w:left w:val="none" w:sz="0" w:space="0" w:color="auto"/>
        <w:bottom w:val="none" w:sz="0" w:space="0" w:color="auto"/>
        <w:right w:val="none" w:sz="0" w:space="0" w:color="auto"/>
      </w:divBdr>
    </w:div>
    <w:div w:id="1514106092">
      <w:bodyDiv w:val="1"/>
      <w:marLeft w:val="0"/>
      <w:marRight w:val="0"/>
      <w:marTop w:val="0"/>
      <w:marBottom w:val="0"/>
      <w:divBdr>
        <w:top w:val="none" w:sz="0" w:space="0" w:color="auto"/>
        <w:left w:val="none" w:sz="0" w:space="0" w:color="auto"/>
        <w:bottom w:val="none" w:sz="0" w:space="0" w:color="auto"/>
        <w:right w:val="none" w:sz="0" w:space="0" w:color="auto"/>
      </w:divBdr>
    </w:div>
    <w:div w:id="1526558037">
      <w:bodyDiv w:val="1"/>
      <w:marLeft w:val="0"/>
      <w:marRight w:val="0"/>
      <w:marTop w:val="0"/>
      <w:marBottom w:val="0"/>
      <w:divBdr>
        <w:top w:val="none" w:sz="0" w:space="0" w:color="auto"/>
        <w:left w:val="none" w:sz="0" w:space="0" w:color="auto"/>
        <w:bottom w:val="none" w:sz="0" w:space="0" w:color="auto"/>
        <w:right w:val="none" w:sz="0" w:space="0" w:color="auto"/>
      </w:divBdr>
    </w:div>
    <w:div w:id="1550457849">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53495442">
      <w:bodyDiv w:val="1"/>
      <w:marLeft w:val="0"/>
      <w:marRight w:val="0"/>
      <w:marTop w:val="0"/>
      <w:marBottom w:val="0"/>
      <w:divBdr>
        <w:top w:val="none" w:sz="0" w:space="0" w:color="auto"/>
        <w:left w:val="none" w:sz="0" w:space="0" w:color="auto"/>
        <w:bottom w:val="none" w:sz="0" w:space="0" w:color="auto"/>
        <w:right w:val="none" w:sz="0" w:space="0" w:color="auto"/>
      </w:divBdr>
      <w:divsChild>
        <w:div w:id="643312322">
          <w:marLeft w:val="0"/>
          <w:marRight w:val="0"/>
          <w:marTop w:val="0"/>
          <w:marBottom w:val="0"/>
          <w:divBdr>
            <w:top w:val="none" w:sz="0" w:space="0" w:color="auto"/>
            <w:left w:val="none" w:sz="0" w:space="0" w:color="auto"/>
            <w:bottom w:val="none" w:sz="0" w:space="0" w:color="auto"/>
            <w:right w:val="none" w:sz="0" w:space="0" w:color="auto"/>
          </w:divBdr>
        </w:div>
        <w:div w:id="2054455090">
          <w:marLeft w:val="0"/>
          <w:marRight w:val="0"/>
          <w:marTop w:val="0"/>
          <w:marBottom w:val="0"/>
          <w:divBdr>
            <w:top w:val="none" w:sz="0" w:space="0" w:color="auto"/>
            <w:left w:val="none" w:sz="0" w:space="0" w:color="auto"/>
            <w:bottom w:val="none" w:sz="0" w:space="0" w:color="auto"/>
            <w:right w:val="none" w:sz="0" w:space="0" w:color="auto"/>
          </w:divBdr>
        </w:div>
      </w:divsChild>
    </w:div>
    <w:div w:id="1561089144">
      <w:bodyDiv w:val="1"/>
      <w:marLeft w:val="0"/>
      <w:marRight w:val="0"/>
      <w:marTop w:val="0"/>
      <w:marBottom w:val="0"/>
      <w:divBdr>
        <w:top w:val="none" w:sz="0" w:space="0" w:color="auto"/>
        <w:left w:val="none" w:sz="0" w:space="0" w:color="auto"/>
        <w:bottom w:val="none" w:sz="0" w:space="0" w:color="auto"/>
        <w:right w:val="none" w:sz="0" w:space="0" w:color="auto"/>
      </w:divBdr>
    </w:div>
    <w:div w:id="1601526228">
      <w:bodyDiv w:val="1"/>
      <w:marLeft w:val="0"/>
      <w:marRight w:val="0"/>
      <w:marTop w:val="0"/>
      <w:marBottom w:val="0"/>
      <w:divBdr>
        <w:top w:val="none" w:sz="0" w:space="0" w:color="auto"/>
        <w:left w:val="none" w:sz="0" w:space="0" w:color="auto"/>
        <w:bottom w:val="none" w:sz="0" w:space="0" w:color="auto"/>
        <w:right w:val="none" w:sz="0" w:space="0" w:color="auto"/>
      </w:divBdr>
    </w:div>
    <w:div w:id="1652248212">
      <w:bodyDiv w:val="1"/>
      <w:marLeft w:val="0"/>
      <w:marRight w:val="0"/>
      <w:marTop w:val="0"/>
      <w:marBottom w:val="0"/>
      <w:divBdr>
        <w:top w:val="none" w:sz="0" w:space="0" w:color="auto"/>
        <w:left w:val="none" w:sz="0" w:space="0" w:color="auto"/>
        <w:bottom w:val="none" w:sz="0" w:space="0" w:color="auto"/>
        <w:right w:val="none" w:sz="0" w:space="0" w:color="auto"/>
      </w:divBdr>
      <w:divsChild>
        <w:div w:id="65763059">
          <w:marLeft w:val="0"/>
          <w:marRight w:val="0"/>
          <w:marTop w:val="0"/>
          <w:marBottom w:val="0"/>
          <w:divBdr>
            <w:top w:val="none" w:sz="0" w:space="0" w:color="auto"/>
            <w:left w:val="none" w:sz="0" w:space="0" w:color="auto"/>
            <w:bottom w:val="none" w:sz="0" w:space="0" w:color="auto"/>
            <w:right w:val="none" w:sz="0" w:space="0" w:color="auto"/>
          </w:divBdr>
        </w:div>
        <w:div w:id="1894075496">
          <w:marLeft w:val="0"/>
          <w:marRight w:val="0"/>
          <w:marTop w:val="0"/>
          <w:marBottom w:val="0"/>
          <w:divBdr>
            <w:top w:val="none" w:sz="0" w:space="0" w:color="auto"/>
            <w:left w:val="none" w:sz="0" w:space="0" w:color="auto"/>
            <w:bottom w:val="none" w:sz="0" w:space="0" w:color="auto"/>
            <w:right w:val="none" w:sz="0" w:space="0" w:color="auto"/>
          </w:divBdr>
        </w:div>
      </w:divsChild>
    </w:div>
    <w:div w:id="1694762017">
      <w:bodyDiv w:val="1"/>
      <w:marLeft w:val="0"/>
      <w:marRight w:val="0"/>
      <w:marTop w:val="0"/>
      <w:marBottom w:val="0"/>
      <w:divBdr>
        <w:top w:val="none" w:sz="0" w:space="0" w:color="auto"/>
        <w:left w:val="none" w:sz="0" w:space="0" w:color="auto"/>
        <w:bottom w:val="none" w:sz="0" w:space="0" w:color="auto"/>
        <w:right w:val="none" w:sz="0" w:space="0" w:color="auto"/>
      </w:divBdr>
    </w:div>
    <w:div w:id="1727757246">
      <w:bodyDiv w:val="1"/>
      <w:marLeft w:val="0"/>
      <w:marRight w:val="0"/>
      <w:marTop w:val="0"/>
      <w:marBottom w:val="0"/>
      <w:divBdr>
        <w:top w:val="none" w:sz="0" w:space="0" w:color="auto"/>
        <w:left w:val="none" w:sz="0" w:space="0" w:color="auto"/>
        <w:bottom w:val="none" w:sz="0" w:space="0" w:color="auto"/>
        <w:right w:val="none" w:sz="0" w:space="0" w:color="auto"/>
      </w:divBdr>
      <w:divsChild>
        <w:div w:id="899171339">
          <w:marLeft w:val="0"/>
          <w:marRight w:val="0"/>
          <w:marTop w:val="0"/>
          <w:marBottom w:val="0"/>
          <w:divBdr>
            <w:top w:val="none" w:sz="0" w:space="0" w:color="auto"/>
            <w:left w:val="none" w:sz="0" w:space="0" w:color="auto"/>
            <w:bottom w:val="none" w:sz="0" w:space="0" w:color="auto"/>
            <w:right w:val="none" w:sz="0" w:space="0" w:color="auto"/>
          </w:divBdr>
          <w:divsChild>
            <w:div w:id="311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666">
      <w:bodyDiv w:val="1"/>
      <w:marLeft w:val="0"/>
      <w:marRight w:val="0"/>
      <w:marTop w:val="0"/>
      <w:marBottom w:val="0"/>
      <w:divBdr>
        <w:top w:val="none" w:sz="0" w:space="0" w:color="auto"/>
        <w:left w:val="none" w:sz="0" w:space="0" w:color="auto"/>
        <w:bottom w:val="none" w:sz="0" w:space="0" w:color="auto"/>
        <w:right w:val="none" w:sz="0" w:space="0" w:color="auto"/>
      </w:divBdr>
    </w:div>
    <w:div w:id="1749958053">
      <w:bodyDiv w:val="1"/>
      <w:marLeft w:val="0"/>
      <w:marRight w:val="0"/>
      <w:marTop w:val="0"/>
      <w:marBottom w:val="0"/>
      <w:divBdr>
        <w:top w:val="none" w:sz="0" w:space="0" w:color="auto"/>
        <w:left w:val="none" w:sz="0" w:space="0" w:color="auto"/>
        <w:bottom w:val="none" w:sz="0" w:space="0" w:color="auto"/>
        <w:right w:val="none" w:sz="0" w:space="0" w:color="auto"/>
      </w:divBdr>
    </w:div>
    <w:div w:id="1872257403">
      <w:bodyDiv w:val="1"/>
      <w:marLeft w:val="0"/>
      <w:marRight w:val="0"/>
      <w:marTop w:val="0"/>
      <w:marBottom w:val="0"/>
      <w:divBdr>
        <w:top w:val="none" w:sz="0" w:space="0" w:color="auto"/>
        <w:left w:val="none" w:sz="0" w:space="0" w:color="auto"/>
        <w:bottom w:val="none" w:sz="0" w:space="0" w:color="auto"/>
        <w:right w:val="none" w:sz="0" w:space="0" w:color="auto"/>
      </w:divBdr>
    </w:div>
    <w:div w:id="1881934214">
      <w:bodyDiv w:val="1"/>
      <w:marLeft w:val="0"/>
      <w:marRight w:val="0"/>
      <w:marTop w:val="0"/>
      <w:marBottom w:val="0"/>
      <w:divBdr>
        <w:top w:val="none" w:sz="0" w:space="0" w:color="auto"/>
        <w:left w:val="none" w:sz="0" w:space="0" w:color="auto"/>
        <w:bottom w:val="none" w:sz="0" w:space="0" w:color="auto"/>
        <w:right w:val="none" w:sz="0" w:space="0" w:color="auto"/>
      </w:divBdr>
    </w:div>
    <w:div w:id="1918439131">
      <w:bodyDiv w:val="1"/>
      <w:marLeft w:val="0"/>
      <w:marRight w:val="0"/>
      <w:marTop w:val="0"/>
      <w:marBottom w:val="0"/>
      <w:divBdr>
        <w:top w:val="none" w:sz="0" w:space="0" w:color="auto"/>
        <w:left w:val="none" w:sz="0" w:space="0" w:color="auto"/>
        <w:bottom w:val="none" w:sz="0" w:space="0" w:color="auto"/>
        <w:right w:val="none" w:sz="0" w:space="0" w:color="auto"/>
      </w:divBdr>
    </w:div>
    <w:div w:id="1926961536">
      <w:bodyDiv w:val="1"/>
      <w:marLeft w:val="0"/>
      <w:marRight w:val="0"/>
      <w:marTop w:val="0"/>
      <w:marBottom w:val="0"/>
      <w:divBdr>
        <w:top w:val="none" w:sz="0" w:space="0" w:color="auto"/>
        <w:left w:val="none" w:sz="0" w:space="0" w:color="auto"/>
        <w:bottom w:val="none" w:sz="0" w:space="0" w:color="auto"/>
        <w:right w:val="none" w:sz="0" w:space="0" w:color="auto"/>
      </w:divBdr>
    </w:div>
    <w:div w:id="1946957848">
      <w:bodyDiv w:val="1"/>
      <w:marLeft w:val="0"/>
      <w:marRight w:val="0"/>
      <w:marTop w:val="0"/>
      <w:marBottom w:val="0"/>
      <w:divBdr>
        <w:top w:val="none" w:sz="0" w:space="0" w:color="auto"/>
        <w:left w:val="none" w:sz="0" w:space="0" w:color="auto"/>
        <w:bottom w:val="none" w:sz="0" w:space="0" w:color="auto"/>
        <w:right w:val="none" w:sz="0" w:space="0" w:color="auto"/>
      </w:divBdr>
    </w:div>
    <w:div w:id="1987856057">
      <w:bodyDiv w:val="1"/>
      <w:marLeft w:val="0"/>
      <w:marRight w:val="0"/>
      <w:marTop w:val="0"/>
      <w:marBottom w:val="0"/>
      <w:divBdr>
        <w:top w:val="none" w:sz="0" w:space="0" w:color="auto"/>
        <w:left w:val="none" w:sz="0" w:space="0" w:color="auto"/>
        <w:bottom w:val="none" w:sz="0" w:space="0" w:color="auto"/>
        <w:right w:val="none" w:sz="0" w:space="0" w:color="auto"/>
      </w:divBdr>
      <w:divsChild>
        <w:div w:id="1664621653">
          <w:marLeft w:val="0"/>
          <w:marRight w:val="0"/>
          <w:marTop w:val="0"/>
          <w:marBottom w:val="0"/>
          <w:divBdr>
            <w:top w:val="none" w:sz="0" w:space="0" w:color="auto"/>
            <w:left w:val="none" w:sz="0" w:space="0" w:color="auto"/>
            <w:bottom w:val="none" w:sz="0" w:space="0" w:color="auto"/>
            <w:right w:val="none" w:sz="0" w:space="0" w:color="auto"/>
          </w:divBdr>
        </w:div>
      </w:divsChild>
    </w:div>
    <w:div w:id="2013409139">
      <w:bodyDiv w:val="1"/>
      <w:marLeft w:val="0"/>
      <w:marRight w:val="0"/>
      <w:marTop w:val="0"/>
      <w:marBottom w:val="0"/>
      <w:divBdr>
        <w:top w:val="none" w:sz="0" w:space="0" w:color="auto"/>
        <w:left w:val="none" w:sz="0" w:space="0" w:color="auto"/>
        <w:bottom w:val="none" w:sz="0" w:space="0" w:color="auto"/>
        <w:right w:val="none" w:sz="0" w:space="0" w:color="auto"/>
      </w:divBdr>
    </w:div>
    <w:div w:id="21438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6F67184E077630D37875A64F05E22E4976A8418712A3207214A8A3A624E7419DF5C00B68D1E09B5Z3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AF5230411FF65B4D8860ED8BA4D9E8C420FBCE3357F92F550C7BEA2D3076AB0D28AD62242FC06235A4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5069-CB39-40BF-A0EB-2C8B1A7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2017-04-14T07:57:00Z</dcterms:created>
  <dcterms:modified xsi:type="dcterms:W3CDTF">2017-04-14T07:57:00Z</dcterms:modified>
</cp:coreProperties>
</file>