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B21" w:rsidRPr="0025334A" w:rsidRDefault="005D3B21" w:rsidP="001B63CC">
      <w:pPr>
        <w:rPr>
          <w:sz w:val="27"/>
          <w:szCs w:val="27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Описание: Описание: Адагумское ГП 6г" style="position:absolute;margin-left:204.45pt;margin-top:-.9pt;width:39pt;height:40.5pt;z-index:-251658240;visibility:visible" wrapcoords="-415 0 -415 21200 21600 21200 21600 0 -415 0">
            <v:imagedata r:id="rId5" o:title=""/>
            <w10:wrap type="through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7" type="#_x0000_t202" style="position:absolute;margin-left:-14.25pt;margin-top:11.1pt;width:128.25pt;height:28.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6LKwIAABsEAAAOAAAAZHJzL2Uyb0RvYy54bWysU0uO2zAM3RfoHQTtG+f/MeIMppmmKDD9&#10;ANMeQJHlWKgkqpISO71MT9FVgZ4hRyolZzLBdFfUC4E0qUfy8Wl502pFDsJ5Caagg16fEmE4lNLs&#10;Cvrl8+bVnBIfmCmZAiMKehSe3qxevlg2NhdDqEGVwhEEMT5vbEHrEGyeZZ7XQjPfAysMBitwmgV0&#10;3S4rHWsQXats2O9PswZcaR1w4T3+veuCdJXwq0rw8LGqvAhEFRR7C+l06dzGM1stWb5zzNaSn9tg&#10;/9CFZtJg0QvUHQuM7J38C0pL7sBDFXocdAZVJblIM+A0g/6zaR5qZkWaBcnx9kKT/3+w/MPhkyOy&#10;LOiIEsM0ruj04/T79Ov0k4wiO431OSY9WEwL7WtocctpUm/vgX/1xMC6ZmYnbp2DphasxO4G8WZ2&#10;dbXD8RFk27yHEsuwfYAE1FZOR+qQDILouKXjZTOiDYTHktPhfDabUMIxNpoOFpO0uozlj7et8+Gt&#10;AE2iUVCHm0/o7HDvQ+yG5Y8psZgHJcuNVCo5brddK0cODFWySV8a4FmaMqQp6GIynCRkA/F+EpCW&#10;AVWspC7ovB+/TleRjTemTCmBSdXZ2IkyZ3oiIx03od22mBg520J5RKIcdGrF14VGDe47JQ0qtaD+&#10;2545QYl6Z5DsxWA8jtJOzngyG6LjriPb6wgzHKEKGijpzHVIzyHyYOAWl1LJxNdTJ+deUYGJxvNr&#10;iRK/9lPW05te/QEAAP//AwBQSwMEFAAGAAgAAAAhAErW4c7eAAAACQEAAA8AAABkcnMvZG93bnJl&#10;di54bWxMj0FOwzAQRfdI3MGaSmxQ62DRJg2ZVIAEYtvSAzixm0SNx1HsNuntGVawHM3T/+8Xu9n1&#10;4mrH0HlCeFolICzV3nTUIBy/P5YZiBA1Gd17sgg3G2BX3t8VOjd+or29HmIjOIRCrhHaGIdcylC3&#10;1umw8oMl/p386HTkc2ykGfXE4a6XKkk20umOuKHVg31vbX0+XBzC6Wt6XG+n6jMe0/3z5k13aeVv&#10;iA+L+fUFRLRz/IPhV5/VoWSnyl/IBNEjLFW2ZhRBKQWCAaUyHlchpFsFsizk/wXlDwAAAP//AwBQ&#10;SwECLQAUAAYACAAAACEAtoM4kv4AAADhAQAAEwAAAAAAAAAAAAAAAAAAAAAAW0NvbnRlbnRfVHlw&#10;ZXNdLnhtbFBLAQItABQABgAIAAAAIQA4/SH/1gAAAJQBAAALAAAAAAAAAAAAAAAAAC8BAABfcmVs&#10;cy8ucmVsc1BLAQItABQABgAIAAAAIQBoUi6LKwIAABsEAAAOAAAAAAAAAAAAAAAAAC4CAABkcnMv&#10;ZTJvRG9jLnhtbFBLAQItABQABgAIAAAAIQBK1uHO3gAAAAkBAAAPAAAAAAAAAAAAAAAAAIUEAABk&#10;cnMvZG93bnJldi54bWxQSwUGAAAAAAQABADzAAAAkAUAAAAA&#10;" stroked="f">
            <v:textbox>
              <w:txbxContent>
                <w:p w:rsidR="005D3B21" w:rsidRDefault="005D3B21" w:rsidP="001B63CC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5D3B21" w:rsidRPr="0025334A" w:rsidRDefault="005D3B21" w:rsidP="001B63CC">
      <w:r w:rsidRPr="0025334A">
        <w:rPr>
          <w:sz w:val="27"/>
          <w:szCs w:val="27"/>
        </w:rPr>
        <w:t xml:space="preserve"> </w:t>
      </w:r>
      <w:r w:rsidRPr="0025334A">
        <w:t xml:space="preserve">                                                               </w:t>
      </w:r>
    </w:p>
    <w:p w:rsidR="005D3B21" w:rsidRPr="0025334A" w:rsidRDefault="005D3B21" w:rsidP="001B63CC">
      <w:pPr>
        <w:tabs>
          <w:tab w:val="left" w:pos="851"/>
        </w:tabs>
        <w:rPr>
          <w:b/>
          <w:sz w:val="28"/>
          <w:szCs w:val="28"/>
        </w:rPr>
      </w:pPr>
      <w:r w:rsidRPr="0025334A">
        <w:rPr>
          <w:b/>
          <w:sz w:val="28"/>
          <w:szCs w:val="28"/>
        </w:rPr>
        <w:t xml:space="preserve">                                                              </w:t>
      </w:r>
    </w:p>
    <w:p w:rsidR="005D3B21" w:rsidRPr="0025334A" w:rsidRDefault="005D3B21" w:rsidP="001B63CC">
      <w:pPr>
        <w:ind w:right="-6"/>
        <w:jc w:val="center"/>
        <w:rPr>
          <w:b/>
          <w:smallCaps/>
          <w:spacing w:val="20"/>
          <w:sz w:val="32"/>
          <w:szCs w:val="32"/>
        </w:rPr>
      </w:pPr>
      <w:r w:rsidRPr="0025334A">
        <w:rPr>
          <w:b/>
          <w:smallCaps/>
          <w:spacing w:val="20"/>
          <w:sz w:val="32"/>
          <w:szCs w:val="32"/>
        </w:rPr>
        <w:t xml:space="preserve">администрация адагумского сельского </w:t>
      </w:r>
    </w:p>
    <w:p w:rsidR="005D3B21" w:rsidRPr="0025334A" w:rsidRDefault="005D3B21" w:rsidP="001B63CC">
      <w:pPr>
        <w:ind w:right="-6"/>
        <w:jc w:val="center"/>
        <w:rPr>
          <w:b/>
          <w:smallCaps/>
          <w:spacing w:val="20"/>
          <w:sz w:val="32"/>
          <w:szCs w:val="32"/>
        </w:rPr>
      </w:pPr>
      <w:r w:rsidRPr="0025334A">
        <w:rPr>
          <w:b/>
          <w:smallCaps/>
          <w:spacing w:val="20"/>
          <w:sz w:val="32"/>
          <w:szCs w:val="32"/>
        </w:rPr>
        <w:t xml:space="preserve">поселения крымского района </w:t>
      </w:r>
    </w:p>
    <w:p w:rsidR="005D3B21" w:rsidRPr="0025334A" w:rsidRDefault="005D3B21" w:rsidP="001B63CC">
      <w:pPr>
        <w:suppressAutoHyphens/>
        <w:ind w:right="-6"/>
        <w:jc w:val="center"/>
        <w:rPr>
          <w:b/>
          <w:smallCaps/>
          <w:spacing w:val="20"/>
          <w:sz w:val="32"/>
          <w:szCs w:val="32"/>
        </w:rPr>
      </w:pPr>
    </w:p>
    <w:p w:rsidR="005D3B21" w:rsidRPr="0025334A" w:rsidRDefault="005D3B21" w:rsidP="001B63CC">
      <w:pPr>
        <w:tabs>
          <w:tab w:val="left" w:pos="7740"/>
        </w:tabs>
        <w:rPr>
          <w:b/>
          <w:spacing w:val="12"/>
          <w:sz w:val="36"/>
          <w:szCs w:val="36"/>
        </w:rPr>
      </w:pPr>
      <w:r w:rsidRPr="0025334A">
        <w:rPr>
          <w:b/>
          <w:spacing w:val="12"/>
          <w:sz w:val="36"/>
          <w:szCs w:val="36"/>
        </w:rPr>
        <w:t xml:space="preserve">                             ПОСТАНОВЛЕНИЕ</w:t>
      </w:r>
    </w:p>
    <w:p w:rsidR="005D3B21" w:rsidRPr="0025334A" w:rsidRDefault="005D3B21" w:rsidP="001B63CC">
      <w:pPr>
        <w:tabs>
          <w:tab w:val="left" w:pos="7740"/>
        </w:tabs>
        <w:jc w:val="center"/>
      </w:pPr>
    </w:p>
    <w:p w:rsidR="005D3B21" w:rsidRPr="0025334A" w:rsidRDefault="005D3B21" w:rsidP="001B63CC">
      <w:pPr>
        <w:tabs>
          <w:tab w:val="left" w:pos="7740"/>
        </w:tabs>
        <w:jc w:val="center"/>
      </w:pPr>
      <w:r>
        <w:t>от 21.07.</w:t>
      </w:r>
      <w:r w:rsidRPr="0025334A">
        <w:t>2023</w:t>
      </w:r>
      <w:r>
        <w:t xml:space="preserve"> г.</w:t>
      </w:r>
      <w:r>
        <w:tab/>
        <w:t xml:space="preserve">             № 78</w:t>
      </w:r>
      <w:bookmarkStart w:id="0" w:name="_GoBack"/>
      <w:bookmarkEnd w:id="0"/>
    </w:p>
    <w:p w:rsidR="005D3B21" w:rsidRPr="0025334A" w:rsidRDefault="005D3B21" w:rsidP="001B63CC">
      <w:r w:rsidRPr="0025334A">
        <w:t xml:space="preserve">                                                               хутор  Адагум</w:t>
      </w:r>
    </w:p>
    <w:p w:rsidR="005D3B21" w:rsidRPr="0025334A" w:rsidRDefault="005D3B21" w:rsidP="00541006">
      <w:pPr>
        <w:rPr>
          <w:b/>
          <w:sz w:val="28"/>
          <w:szCs w:val="28"/>
          <w:lang w:eastAsia="en-US"/>
        </w:rPr>
      </w:pPr>
    </w:p>
    <w:p w:rsidR="005D3B21" w:rsidRPr="002B1824" w:rsidRDefault="005D3B21" w:rsidP="002B1824">
      <w:pPr>
        <w:jc w:val="center"/>
        <w:rPr>
          <w:b/>
          <w:sz w:val="28"/>
          <w:szCs w:val="28"/>
        </w:rPr>
      </w:pPr>
      <w:r w:rsidRPr="002B1824">
        <w:rPr>
          <w:b/>
          <w:sz w:val="28"/>
          <w:szCs w:val="28"/>
        </w:rPr>
        <w:t xml:space="preserve">О внесении изменений в постановление администрации </w:t>
      </w:r>
      <w:r>
        <w:rPr>
          <w:b/>
          <w:sz w:val="28"/>
          <w:szCs w:val="28"/>
        </w:rPr>
        <w:t>Адагумского</w:t>
      </w:r>
    </w:p>
    <w:p w:rsidR="005D3B21" w:rsidRPr="002B1824" w:rsidRDefault="005D3B21" w:rsidP="002B1824">
      <w:pPr>
        <w:jc w:val="center"/>
        <w:rPr>
          <w:b/>
          <w:sz w:val="28"/>
          <w:szCs w:val="28"/>
        </w:rPr>
      </w:pPr>
      <w:r w:rsidRPr="002B1824">
        <w:rPr>
          <w:b/>
          <w:sz w:val="28"/>
          <w:szCs w:val="28"/>
        </w:rPr>
        <w:t xml:space="preserve">сельского поселения Крымского района от </w:t>
      </w:r>
      <w:r>
        <w:rPr>
          <w:b/>
          <w:sz w:val="28"/>
          <w:szCs w:val="28"/>
        </w:rPr>
        <w:t>29 декабря 2020 года № 288</w:t>
      </w:r>
    </w:p>
    <w:p w:rsidR="005D3B21" w:rsidRPr="00E36731" w:rsidRDefault="005D3B21" w:rsidP="00E36731">
      <w:pPr>
        <w:jc w:val="center"/>
        <w:rPr>
          <w:b/>
          <w:sz w:val="28"/>
          <w:szCs w:val="28"/>
        </w:rPr>
      </w:pPr>
      <w:r w:rsidRPr="002B1824">
        <w:rPr>
          <w:b/>
          <w:sz w:val="28"/>
          <w:szCs w:val="28"/>
        </w:rPr>
        <w:t>«</w:t>
      </w:r>
      <w:r w:rsidRPr="00E36731">
        <w:rPr>
          <w:b/>
          <w:sz w:val="28"/>
          <w:szCs w:val="28"/>
        </w:rPr>
        <w:t>О комиссии по соблюдению   требований к служебному поведению</w:t>
      </w:r>
    </w:p>
    <w:p w:rsidR="005D3B21" w:rsidRPr="00E36731" w:rsidRDefault="005D3B21" w:rsidP="00E36731">
      <w:pPr>
        <w:jc w:val="center"/>
        <w:rPr>
          <w:b/>
          <w:sz w:val="28"/>
          <w:szCs w:val="28"/>
        </w:rPr>
      </w:pPr>
      <w:r w:rsidRPr="00E36731">
        <w:rPr>
          <w:b/>
          <w:sz w:val="28"/>
          <w:szCs w:val="28"/>
        </w:rPr>
        <w:t>муниципальных служащих, проходящих муниципальную службу в администрации Адагумского сельского поселения Крымского района,</w:t>
      </w:r>
    </w:p>
    <w:p w:rsidR="005D3B21" w:rsidRDefault="005D3B21" w:rsidP="00E36731">
      <w:pPr>
        <w:jc w:val="center"/>
        <w:rPr>
          <w:b/>
          <w:sz w:val="28"/>
          <w:szCs w:val="28"/>
        </w:rPr>
      </w:pPr>
      <w:r w:rsidRPr="00E36731">
        <w:rPr>
          <w:b/>
          <w:sz w:val="28"/>
          <w:szCs w:val="28"/>
        </w:rPr>
        <w:t>и урегулированию  конфликта интересов</w:t>
      </w:r>
      <w:r w:rsidRPr="002B1824">
        <w:rPr>
          <w:b/>
          <w:sz w:val="28"/>
          <w:szCs w:val="28"/>
        </w:rPr>
        <w:t>»</w:t>
      </w:r>
    </w:p>
    <w:p w:rsidR="005D3B21" w:rsidRPr="002B1824" w:rsidRDefault="005D3B21" w:rsidP="002B1824">
      <w:pPr>
        <w:jc w:val="center"/>
        <w:rPr>
          <w:sz w:val="28"/>
          <w:szCs w:val="28"/>
        </w:rPr>
      </w:pPr>
    </w:p>
    <w:p w:rsidR="005D3B21" w:rsidRPr="002B1824" w:rsidRDefault="005D3B21" w:rsidP="00E36731">
      <w:pPr>
        <w:ind w:firstLine="559"/>
        <w:jc w:val="both"/>
        <w:rPr>
          <w:sz w:val="28"/>
          <w:szCs w:val="26"/>
        </w:rPr>
      </w:pPr>
      <w:r w:rsidRPr="00E36731">
        <w:rPr>
          <w:sz w:val="28"/>
          <w:szCs w:val="26"/>
        </w:rPr>
        <w:t xml:space="preserve">Руководствуясь надзорным актом Крымской межрайонной прокуратуры от 30 июня 2023 года, положениями Указа Президента РФ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для соблюдения основных принципов противодействия коррупции, исключения возможности возникновения конфликта интересов, </w:t>
      </w:r>
      <w:r>
        <w:rPr>
          <w:sz w:val="28"/>
          <w:szCs w:val="26"/>
        </w:rPr>
        <w:t xml:space="preserve"> </w:t>
      </w:r>
      <w:r w:rsidRPr="00E36731">
        <w:rPr>
          <w:sz w:val="28"/>
          <w:szCs w:val="26"/>
        </w:rPr>
        <w:t>который мог бы повлиять на принимаемые комиссие</w:t>
      </w:r>
      <w:r>
        <w:rPr>
          <w:sz w:val="28"/>
          <w:szCs w:val="26"/>
        </w:rPr>
        <w:t xml:space="preserve">й решения, </w:t>
      </w:r>
      <w:r w:rsidRPr="002B1824">
        <w:rPr>
          <w:sz w:val="28"/>
          <w:szCs w:val="26"/>
        </w:rPr>
        <w:t>п о с т а н о в л я ю:</w:t>
      </w:r>
    </w:p>
    <w:p w:rsidR="005D3B21" w:rsidRDefault="005D3B21" w:rsidP="00E36731">
      <w:pPr>
        <w:ind w:firstLine="559"/>
        <w:jc w:val="both"/>
        <w:rPr>
          <w:sz w:val="28"/>
          <w:szCs w:val="26"/>
        </w:rPr>
      </w:pPr>
      <w:r w:rsidRPr="00E36731">
        <w:rPr>
          <w:sz w:val="28"/>
          <w:szCs w:val="26"/>
        </w:rPr>
        <w:t xml:space="preserve">   1. Внести в постановл</w:t>
      </w:r>
      <w:r>
        <w:rPr>
          <w:sz w:val="28"/>
          <w:szCs w:val="26"/>
        </w:rPr>
        <w:t xml:space="preserve">ение администрации Адагумского </w:t>
      </w:r>
      <w:r w:rsidRPr="00E36731">
        <w:rPr>
          <w:sz w:val="28"/>
          <w:szCs w:val="26"/>
        </w:rPr>
        <w:t xml:space="preserve">сельского поселения Крымского района </w:t>
      </w:r>
      <w:r>
        <w:rPr>
          <w:sz w:val="28"/>
          <w:szCs w:val="26"/>
        </w:rPr>
        <w:t xml:space="preserve">от 29 декабря 2020 года № 288 </w:t>
      </w:r>
      <w:r w:rsidRPr="00E36731">
        <w:rPr>
          <w:sz w:val="28"/>
          <w:szCs w:val="26"/>
        </w:rPr>
        <w:t>«О комиссии по соблюдению   тр</w:t>
      </w:r>
      <w:r>
        <w:rPr>
          <w:sz w:val="28"/>
          <w:szCs w:val="26"/>
        </w:rPr>
        <w:t xml:space="preserve">ебований к служебному поведению </w:t>
      </w:r>
      <w:r w:rsidRPr="00E36731">
        <w:rPr>
          <w:sz w:val="28"/>
          <w:szCs w:val="26"/>
        </w:rPr>
        <w:t>муниципальных служащих, проходящих муниципальную службу в администрации Адагумского сельского поселения Крымского района,</w:t>
      </w:r>
      <w:r>
        <w:rPr>
          <w:sz w:val="28"/>
          <w:szCs w:val="26"/>
        </w:rPr>
        <w:t xml:space="preserve"> </w:t>
      </w:r>
      <w:r w:rsidRPr="00E36731">
        <w:rPr>
          <w:sz w:val="28"/>
          <w:szCs w:val="26"/>
        </w:rPr>
        <w:t>и урегулированию  конфликта интересов»</w:t>
      </w:r>
      <w:r>
        <w:rPr>
          <w:sz w:val="28"/>
          <w:szCs w:val="26"/>
        </w:rPr>
        <w:t>, следующие изменения</w:t>
      </w:r>
      <w:r w:rsidRPr="00E36731">
        <w:rPr>
          <w:sz w:val="28"/>
          <w:szCs w:val="26"/>
        </w:rPr>
        <w:t xml:space="preserve">: </w:t>
      </w:r>
    </w:p>
    <w:p w:rsidR="005D3B21" w:rsidRDefault="005D3B21" w:rsidP="009A15FE">
      <w:pPr>
        <w:ind w:firstLine="559"/>
        <w:jc w:val="both"/>
        <w:rPr>
          <w:sz w:val="28"/>
          <w:szCs w:val="26"/>
        </w:rPr>
      </w:pPr>
      <w:r>
        <w:rPr>
          <w:sz w:val="28"/>
          <w:szCs w:val="26"/>
        </w:rPr>
        <w:t>1)статью 6 приложения к постановлению изложить в следующей редакции:</w:t>
      </w:r>
    </w:p>
    <w:p w:rsidR="005D3B21" w:rsidRDefault="005D3B21" w:rsidP="009A15FE">
      <w:pPr>
        <w:ind w:firstLine="55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«6. </w:t>
      </w:r>
      <w:r w:rsidRPr="009A15FE">
        <w:rPr>
          <w:sz w:val="28"/>
          <w:szCs w:val="26"/>
        </w:rPr>
        <w:t xml:space="preserve">Комиссия образуется нормативным правовым актом администрации </w:t>
      </w:r>
      <w:r>
        <w:rPr>
          <w:sz w:val="28"/>
          <w:szCs w:val="26"/>
        </w:rPr>
        <w:t>Адагумского</w:t>
      </w:r>
      <w:r w:rsidRPr="009A15FE">
        <w:rPr>
          <w:sz w:val="28"/>
          <w:szCs w:val="26"/>
        </w:rPr>
        <w:t xml:space="preserve"> сельского поселения Крымского района (</w:t>
      </w:r>
      <w:r>
        <w:rPr>
          <w:sz w:val="28"/>
          <w:szCs w:val="26"/>
        </w:rPr>
        <w:t>распоряжение</w:t>
      </w:r>
      <w:r w:rsidRPr="009A15FE">
        <w:rPr>
          <w:sz w:val="28"/>
          <w:szCs w:val="26"/>
        </w:rPr>
        <w:t>). Указанным акт</w:t>
      </w:r>
      <w:r>
        <w:rPr>
          <w:sz w:val="28"/>
          <w:szCs w:val="26"/>
        </w:rPr>
        <w:t>ом утверждаются состав комиссии».</w:t>
      </w:r>
    </w:p>
    <w:p w:rsidR="005D3B21" w:rsidRDefault="005D3B21" w:rsidP="009A15FE">
      <w:pPr>
        <w:ind w:firstLine="559"/>
        <w:jc w:val="both"/>
        <w:rPr>
          <w:sz w:val="28"/>
          <w:szCs w:val="26"/>
        </w:rPr>
      </w:pPr>
      <w:r>
        <w:rPr>
          <w:sz w:val="28"/>
          <w:szCs w:val="26"/>
        </w:rPr>
        <w:t>2) статью 7 приложения к постановлению изложить в следующей редакции:</w:t>
      </w:r>
    </w:p>
    <w:p w:rsidR="005D3B21" w:rsidRDefault="005D3B21" w:rsidP="009A15FE">
      <w:pPr>
        <w:ind w:firstLine="55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«7. </w:t>
      </w:r>
      <w:r w:rsidRPr="009A15FE">
        <w:rPr>
          <w:sz w:val="28"/>
          <w:szCs w:val="26"/>
        </w:rPr>
        <w:t xml:space="preserve">В состав комиссии входят председатель комиссии, его заместитель, назначаемые главой </w:t>
      </w:r>
      <w:r>
        <w:rPr>
          <w:sz w:val="28"/>
          <w:szCs w:val="26"/>
        </w:rPr>
        <w:t>Адагумского</w:t>
      </w:r>
      <w:r w:rsidRPr="009A15FE">
        <w:rPr>
          <w:sz w:val="28"/>
          <w:szCs w:val="26"/>
        </w:rPr>
        <w:t xml:space="preserve"> сельского поселения Крымского район из числа членов комиссии, замещающих должности муниципальной службы в администрации </w:t>
      </w:r>
      <w:r>
        <w:rPr>
          <w:sz w:val="28"/>
          <w:szCs w:val="26"/>
        </w:rPr>
        <w:t>Адагумского</w:t>
      </w:r>
      <w:r w:rsidRPr="009A15FE">
        <w:rPr>
          <w:sz w:val="28"/>
          <w:szCs w:val="26"/>
        </w:rPr>
        <w:t xml:space="preserve"> сельского поселения Крымского сельского поселения Крымский район,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</w:t>
      </w:r>
      <w:r>
        <w:rPr>
          <w:sz w:val="28"/>
          <w:szCs w:val="26"/>
        </w:rPr>
        <w:t>меститель председателя комиссии».</w:t>
      </w:r>
    </w:p>
    <w:p w:rsidR="005D3B21" w:rsidRPr="009A15FE" w:rsidRDefault="005D3B21" w:rsidP="009A15FE">
      <w:pPr>
        <w:ind w:firstLine="559"/>
        <w:jc w:val="both"/>
        <w:rPr>
          <w:sz w:val="28"/>
          <w:szCs w:val="26"/>
        </w:rPr>
      </w:pPr>
      <w:r>
        <w:rPr>
          <w:sz w:val="28"/>
          <w:szCs w:val="26"/>
        </w:rPr>
        <w:t>3) статью 8 приложения к постановлению изложить в следующей редакции:</w:t>
      </w:r>
    </w:p>
    <w:p w:rsidR="005D3B21" w:rsidRDefault="005D3B21" w:rsidP="009A15FE">
      <w:pPr>
        <w:ind w:firstLine="559"/>
        <w:jc w:val="both"/>
        <w:rPr>
          <w:sz w:val="28"/>
          <w:szCs w:val="26"/>
        </w:rPr>
      </w:pPr>
      <w:r>
        <w:rPr>
          <w:sz w:val="28"/>
          <w:szCs w:val="26"/>
        </w:rPr>
        <w:t>«8. Общее число членов комиссии составляет 7 человек.</w:t>
      </w:r>
    </w:p>
    <w:p w:rsidR="005D3B21" w:rsidRDefault="005D3B21" w:rsidP="009A15FE">
      <w:pPr>
        <w:ind w:firstLine="559"/>
        <w:jc w:val="both"/>
        <w:rPr>
          <w:sz w:val="28"/>
          <w:szCs w:val="26"/>
        </w:rPr>
      </w:pPr>
      <w:r w:rsidRPr="009A15FE">
        <w:rPr>
          <w:sz w:val="28"/>
          <w:szCs w:val="26"/>
        </w:rPr>
        <w:t xml:space="preserve">Число членов комиссии, не замещающих должности муниципальной службы в администрации </w:t>
      </w:r>
      <w:r>
        <w:rPr>
          <w:sz w:val="28"/>
          <w:szCs w:val="26"/>
        </w:rPr>
        <w:t>Адагумского</w:t>
      </w:r>
      <w:r w:rsidRPr="009A15FE">
        <w:rPr>
          <w:sz w:val="28"/>
          <w:szCs w:val="26"/>
        </w:rPr>
        <w:t xml:space="preserve"> сельского поселения Крымского района, должно составлять не менее одной четверти </w:t>
      </w:r>
      <w:r>
        <w:rPr>
          <w:sz w:val="28"/>
          <w:szCs w:val="26"/>
        </w:rPr>
        <w:t>от общего числа членов комиссии».</w:t>
      </w:r>
    </w:p>
    <w:p w:rsidR="005D3B21" w:rsidRDefault="005D3B21" w:rsidP="009A15FE">
      <w:pPr>
        <w:ind w:firstLine="559"/>
        <w:jc w:val="both"/>
        <w:rPr>
          <w:sz w:val="28"/>
          <w:szCs w:val="26"/>
        </w:rPr>
      </w:pPr>
      <w:r>
        <w:rPr>
          <w:sz w:val="28"/>
          <w:szCs w:val="26"/>
        </w:rPr>
        <w:t>4) Статью 10 приложения к постановлению, подпункты 10.1, 10.2, 10.3. приложения к постановлению, статью 11 приложения к постановлению – исключить.</w:t>
      </w:r>
    </w:p>
    <w:p w:rsidR="005D3B21" w:rsidRDefault="005D3B21" w:rsidP="009A15FE">
      <w:pPr>
        <w:ind w:firstLine="559"/>
        <w:jc w:val="both"/>
        <w:rPr>
          <w:sz w:val="28"/>
          <w:szCs w:val="26"/>
        </w:rPr>
      </w:pPr>
      <w:r>
        <w:rPr>
          <w:sz w:val="28"/>
          <w:szCs w:val="26"/>
        </w:rPr>
        <w:t>5) Статью 12  и подпункты 12.1., 12.2 приложения к постановлению изложить в следующей редакции:</w:t>
      </w:r>
    </w:p>
    <w:p w:rsidR="005D3B21" w:rsidRPr="00050CD7" w:rsidRDefault="005D3B21" w:rsidP="00050CD7">
      <w:pPr>
        <w:ind w:firstLine="55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«12. </w:t>
      </w:r>
      <w:r w:rsidRPr="00050CD7">
        <w:rPr>
          <w:sz w:val="28"/>
          <w:szCs w:val="26"/>
        </w:rPr>
        <w:t>В заседаниях комиссии с правом совещательного голоса участвуют:</w:t>
      </w:r>
    </w:p>
    <w:p w:rsidR="005D3B21" w:rsidRPr="00050CD7" w:rsidRDefault="005D3B21" w:rsidP="00050CD7">
      <w:pPr>
        <w:ind w:firstLine="559"/>
        <w:jc w:val="both"/>
        <w:rPr>
          <w:sz w:val="28"/>
          <w:szCs w:val="26"/>
        </w:rPr>
      </w:pPr>
      <w:r w:rsidRPr="00050CD7">
        <w:rPr>
          <w:sz w:val="28"/>
          <w:szCs w:val="26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5D3B21" w:rsidRPr="00E36731" w:rsidRDefault="005D3B21" w:rsidP="003C57F7">
      <w:pPr>
        <w:ind w:firstLine="559"/>
        <w:jc w:val="both"/>
        <w:rPr>
          <w:sz w:val="28"/>
          <w:szCs w:val="26"/>
        </w:rPr>
      </w:pPr>
      <w:r w:rsidRPr="00050CD7">
        <w:rPr>
          <w:sz w:val="28"/>
          <w:szCs w:val="26"/>
        </w:rPr>
        <w:t>б) другие муниципальные служащие, замещающие должности муниципальной службы в администрации Пригородного сельского поселения Крымского района; специалисты, которые могут дать пояснения по вопросам муниципальной службы и вопросам, рассматриваемым комиссией;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</w:t>
      </w:r>
      <w:r>
        <w:rPr>
          <w:sz w:val="28"/>
          <w:szCs w:val="26"/>
        </w:rPr>
        <w:t>прос, или любого члена комиссии».</w:t>
      </w:r>
      <w:r w:rsidRPr="00E36731">
        <w:rPr>
          <w:sz w:val="28"/>
          <w:szCs w:val="26"/>
        </w:rPr>
        <w:t xml:space="preserve">  </w:t>
      </w:r>
    </w:p>
    <w:p w:rsidR="005D3B21" w:rsidRPr="00E36731" w:rsidRDefault="005D3B21" w:rsidP="00E36731">
      <w:pPr>
        <w:ind w:firstLine="559"/>
        <w:jc w:val="both"/>
        <w:rPr>
          <w:sz w:val="28"/>
          <w:szCs w:val="26"/>
        </w:rPr>
      </w:pPr>
      <w:r>
        <w:rPr>
          <w:sz w:val="28"/>
          <w:szCs w:val="26"/>
        </w:rPr>
        <w:t>2</w:t>
      </w:r>
      <w:r w:rsidRPr="00E36731">
        <w:rPr>
          <w:sz w:val="28"/>
          <w:szCs w:val="26"/>
        </w:rPr>
        <w:t xml:space="preserve">. Главному специалисту администрации </w:t>
      </w:r>
      <w:r>
        <w:rPr>
          <w:sz w:val="28"/>
          <w:szCs w:val="26"/>
        </w:rPr>
        <w:t>Адагумского</w:t>
      </w:r>
      <w:r w:rsidRPr="00E36731">
        <w:rPr>
          <w:sz w:val="28"/>
          <w:szCs w:val="26"/>
        </w:rPr>
        <w:t xml:space="preserve"> сельского поселения Крымского района </w:t>
      </w:r>
      <w:r w:rsidRPr="002B1824">
        <w:rPr>
          <w:sz w:val="28"/>
          <w:szCs w:val="26"/>
        </w:rPr>
        <w:t>Е.Г. Медведевой</w:t>
      </w:r>
      <w:r w:rsidRPr="00E36731">
        <w:rPr>
          <w:sz w:val="28"/>
          <w:szCs w:val="26"/>
        </w:rPr>
        <w:t xml:space="preserve">  настоящее постановление обнародовать и разместить на официальном сайте администрации </w:t>
      </w:r>
      <w:r>
        <w:rPr>
          <w:sz w:val="28"/>
          <w:szCs w:val="26"/>
        </w:rPr>
        <w:t>Адагумского</w:t>
      </w:r>
      <w:r w:rsidRPr="00E36731">
        <w:rPr>
          <w:sz w:val="28"/>
          <w:szCs w:val="26"/>
        </w:rPr>
        <w:t xml:space="preserve"> сельского поселения Крымского района в сети Интернет.</w:t>
      </w:r>
    </w:p>
    <w:p w:rsidR="005D3B21" w:rsidRDefault="005D3B21" w:rsidP="00E36731">
      <w:pPr>
        <w:ind w:firstLine="559"/>
        <w:jc w:val="both"/>
        <w:rPr>
          <w:sz w:val="28"/>
          <w:szCs w:val="26"/>
        </w:rPr>
      </w:pPr>
      <w:r w:rsidRPr="00E36731">
        <w:rPr>
          <w:sz w:val="28"/>
          <w:szCs w:val="26"/>
        </w:rPr>
        <w:t>4. Настоящее постановление вступает в силу после официального обнародования.</w:t>
      </w:r>
    </w:p>
    <w:p w:rsidR="005D3B21" w:rsidRPr="002B1824" w:rsidRDefault="005D3B21" w:rsidP="000301F5">
      <w:pPr>
        <w:ind w:firstLine="559"/>
        <w:jc w:val="both"/>
        <w:rPr>
          <w:sz w:val="28"/>
          <w:szCs w:val="26"/>
        </w:rPr>
      </w:pPr>
    </w:p>
    <w:p w:rsidR="005D3B21" w:rsidRPr="002B1824" w:rsidRDefault="005D3B21" w:rsidP="000301F5">
      <w:pPr>
        <w:ind w:firstLine="559"/>
        <w:jc w:val="both"/>
        <w:rPr>
          <w:sz w:val="28"/>
          <w:szCs w:val="26"/>
        </w:rPr>
      </w:pPr>
    </w:p>
    <w:p w:rsidR="005D3B21" w:rsidRPr="002B1824" w:rsidRDefault="005D3B21" w:rsidP="000301F5">
      <w:pPr>
        <w:ind w:firstLine="559"/>
        <w:jc w:val="both"/>
        <w:rPr>
          <w:sz w:val="28"/>
          <w:szCs w:val="26"/>
          <w:lang w:eastAsia="en-US"/>
        </w:rPr>
      </w:pPr>
    </w:p>
    <w:p w:rsidR="005D3B21" w:rsidRPr="002B1824" w:rsidRDefault="005D3B21" w:rsidP="00E24206">
      <w:pPr>
        <w:jc w:val="both"/>
        <w:rPr>
          <w:sz w:val="28"/>
          <w:szCs w:val="26"/>
          <w:lang w:eastAsia="en-US"/>
        </w:rPr>
      </w:pPr>
      <w:r w:rsidRPr="002B1824">
        <w:rPr>
          <w:sz w:val="28"/>
          <w:szCs w:val="26"/>
          <w:lang w:eastAsia="en-US"/>
        </w:rPr>
        <w:t xml:space="preserve">Глава </w:t>
      </w:r>
    </w:p>
    <w:p w:rsidR="005D3B21" w:rsidRPr="002B1824" w:rsidRDefault="005D3B21" w:rsidP="00E24206">
      <w:pPr>
        <w:jc w:val="both"/>
        <w:rPr>
          <w:sz w:val="28"/>
          <w:szCs w:val="26"/>
          <w:lang w:eastAsia="en-US"/>
        </w:rPr>
      </w:pPr>
      <w:r w:rsidRPr="002B1824">
        <w:rPr>
          <w:sz w:val="28"/>
          <w:szCs w:val="26"/>
          <w:lang w:eastAsia="en-US"/>
        </w:rPr>
        <w:t xml:space="preserve">Адагумского сельского поселения     </w:t>
      </w:r>
    </w:p>
    <w:p w:rsidR="005D3B21" w:rsidRPr="002B1824" w:rsidRDefault="005D3B21">
      <w:pPr>
        <w:jc w:val="both"/>
        <w:rPr>
          <w:b/>
          <w:sz w:val="28"/>
          <w:szCs w:val="26"/>
          <w:lang w:eastAsia="en-US"/>
        </w:rPr>
      </w:pPr>
      <w:r w:rsidRPr="002B1824">
        <w:rPr>
          <w:sz w:val="28"/>
          <w:szCs w:val="26"/>
          <w:lang w:eastAsia="en-US"/>
        </w:rPr>
        <w:t xml:space="preserve">Крымского района                                                                 </w:t>
      </w:r>
      <w:r>
        <w:rPr>
          <w:sz w:val="28"/>
          <w:szCs w:val="26"/>
          <w:lang w:eastAsia="en-US"/>
        </w:rPr>
        <w:t xml:space="preserve">     </w:t>
      </w:r>
      <w:r w:rsidRPr="002B1824">
        <w:rPr>
          <w:sz w:val="28"/>
          <w:szCs w:val="26"/>
          <w:lang w:eastAsia="en-US"/>
        </w:rPr>
        <w:t xml:space="preserve">       А.В. Грицюта</w:t>
      </w:r>
    </w:p>
    <w:sectPr w:rsidR="005D3B21" w:rsidRPr="002B1824" w:rsidSect="00CE159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5C7D"/>
    <w:rsid w:val="000301F5"/>
    <w:rsid w:val="0003335D"/>
    <w:rsid w:val="000414A1"/>
    <w:rsid w:val="00050CD7"/>
    <w:rsid w:val="00070F93"/>
    <w:rsid w:val="000A2EC7"/>
    <w:rsid w:val="000F6DD6"/>
    <w:rsid w:val="001B0A4F"/>
    <w:rsid w:val="001B63CC"/>
    <w:rsid w:val="002421C4"/>
    <w:rsid w:val="00246757"/>
    <w:rsid w:val="0025334A"/>
    <w:rsid w:val="002A6C16"/>
    <w:rsid w:val="002B1824"/>
    <w:rsid w:val="002D5AF7"/>
    <w:rsid w:val="002F39DA"/>
    <w:rsid w:val="00310B0D"/>
    <w:rsid w:val="003414F3"/>
    <w:rsid w:val="00393C66"/>
    <w:rsid w:val="00394877"/>
    <w:rsid w:val="003A23C0"/>
    <w:rsid w:val="003C57F7"/>
    <w:rsid w:val="004A417E"/>
    <w:rsid w:val="005202D4"/>
    <w:rsid w:val="005236DE"/>
    <w:rsid w:val="00541006"/>
    <w:rsid w:val="005D3B21"/>
    <w:rsid w:val="0063474E"/>
    <w:rsid w:val="006A2C5B"/>
    <w:rsid w:val="0083078A"/>
    <w:rsid w:val="008818F7"/>
    <w:rsid w:val="008B3770"/>
    <w:rsid w:val="008C4050"/>
    <w:rsid w:val="009567A5"/>
    <w:rsid w:val="0095701F"/>
    <w:rsid w:val="009A15FE"/>
    <w:rsid w:val="009C1F60"/>
    <w:rsid w:val="009C7192"/>
    <w:rsid w:val="009D128E"/>
    <w:rsid w:val="00A5669F"/>
    <w:rsid w:val="00B4003D"/>
    <w:rsid w:val="00B42F5E"/>
    <w:rsid w:val="00C271E3"/>
    <w:rsid w:val="00C51CA9"/>
    <w:rsid w:val="00C72F15"/>
    <w:rsid w:val="00C74954"/>
    <w:rsid w:val="00CD6FA7"/>
    <w:rsid w:val="00CE1590"/>
    <w:rsid w:val="00D462FB"/>
    <w:rsid w:val="00D745EF"/>
    <w:rsid w:val="00D86D12"/>
    <w:rsid w:val="00E24206"/>
    <w:rsid w:val="00E36731"/>
    <w:rsid w:val="00F55C7D"/>
    <w:rsid w:val="00FC5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3C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462F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462FB"/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D462FB"/>
    <w:rPr>
      <w:rFonts w:cs="Times New Roman"/>
      <w:color w:val="106BBE"/>
    </w:rPr>
  </w:style>
  <w:style w:type="table" w:styleId="TableGrid">
    <w:name w:val="Table Grid"/>
    <w:basedOn w:val="TableNormal"/>
    <w:uiPriority w:val="99"/>
    <w:rsid w:val="00D462F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Normal"/>
    <w:uiPriority w:val="99"/>
    <w:rsid w:val="003A23C0"/>
    <w:pPr>
      <w:spacing w:before="100" w:beforeAutospacing="1" w:after="100" w:afterAutospacing="1"/>
    </w:pPr>
  </w:style>
  <w:style w:type="paragraph" w:customStyle="1" w:styleId="a0">
    <w:name w:val="Нормальный (таблица)"/>
    <w:basedOn w:val="Normal"/>
    <w:next w:val="Normal"/>
    <w:uiPriority w:val="99"/>
    <w:rsid w:val="003A23C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1">
    <w:name w:val="Прижатый влево"/>
    <w:basedOn w:val="Normal"/>
    <w:next w:val="Normal"/>
    <w:uiPriority w:val="99"/>
    <w:rsid w:val="003A23C0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s10">
    <w:name w:val="s_10"/>
    <w:basedOn w:val="DefaultParagraphFont"/>
    <w:uiPriority w:val="99"/>
    <w:rsid w:val="003A23C0"/>
    <w:rPr>
      <w:rFonts w:cs="Times New Roman"/>
    </w:rPr>
  </w:style>
  <w:style w:type="paragraph" w:customStyle="1" w:styleId="Textbody">
    <w:name w:val="Text body"/>
    <w:basedOn w:val="Normal"/>
    <w:uiPriority w:val="99"/>
    <w:rsid w:val="00E24206"/>
    <w:pPr>
      <w:widowControl w:val="0"/>
      <w:suppressAutoHyphens/>
      <w:autoSpaceDN w:val="0"/>
      <w:spacing w:after="120"/>
      <w:textAlignment w:val="baseline"/>
    </w:pPr>
    <w:rPr>
      <w:rFonts w:eastAsia="Arial Unicode MS" w:cs="Tahoma"/>
      <w:color w:val="000000"/>
      <w:kern w:val="3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49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5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9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9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9054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4905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905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905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905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9055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4905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905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905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905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905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9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663</Words>
  <Characters>3781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2023-07-24T08:28:00Z</cp:lastPrinted>
  <dcterms:created xsi:type="dcterms:W3CDTF">2023-07-24T08:28:00Z</dcterms:created>
  <dcterms:modified xsi:type="dcterms:W3CDTF">2023-07-24T08:28:00Z</dcterms:modified>
</cp:coreProperties>
</file>