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B6" w:rsidRPr="00182616" w:rsidRDefault="00E545B6" w:rsidP="00E545B6">
      <w:pPr>
        <w:widowControl w:val="0"/>
        <w:tabs>
          <w:tab w:val="left" w:pos="3780"/>
        </w:tabs>
        <w:autoSpaceDE w:val="0"/>
        <w:autoSpaceDN w:val="0"/>
        <w:adjustRightInd w:val="0"/>
        <w:ind w:left="709" w:firstLine="850"/>
        <w:rPr>
          <w:sz w:val="28"/>
          <w:szCs w:val="28"/>
        </w:rPr>
      </w:pPr>
      <w:r w:rsidRPr="00182616">
        <w:rPr>
          <w:sz w:val="28"/>
          <w:szCs w:val="28"/>
        </w:rPr>
        <w:t xml:space="preserve">                                 </w:t>
      </w:r>
      <w:r w:rsidR="00610A84">
        <w:rPr>
          <w:noProof/>
          <w:sz w:val="28"/>
          <w:szCs w:val="28"/>
        </w:rPr>
        <w:drawing>
          <wp:inline distT="0" distB="0" distL="0" distR="0" wp14:anchorId="6E17CC9A" wp14:editId="221132FF">
            <wp:extent cx="495300" cy="514350"/>
            <wp:effectExtent l="0" t="0" r="0" b="0"/>
            <wp:docPr id="2" name="Рисунок 2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jc w:val="both"/>
      </w:pPr>
      <w:r w:rsidRPr="00182616">
        <w:t xml:space="preserve">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                                    СОВЕТ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АДАГУМСКОГО СЕЛЬСКОГО ПОСЕЛЕНИЯ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545B6" w:rsidRPr="00182616" w:rsidRDefault="00E545B6" w:rsidP="00E545B6">
      <w:pPr>
        <w:widowControl w:val="0"/>
        <w:autoSpaceDE w:val="0"/>
        <w:autoSpaceDN w:val="0"/>
        <w:adjustRightInd w:val="0"/>
        <w:outlineLvl w:val="0"/>
        <w:rPr>
          <w:b/>
          <w:sz w:val="32"/>
          <w:szCs w:val="32"/>
        </w:rPr>
      </w:pPr>
      <w:r w:rsidRPr="00182616">
        <w:rPr>
          <w:b/>
          <w:sz w:val="32"/>
          <w:szCs w:val="32"/>
        </w:rPr>
        <w:t xml:space="preserve">                                       </w:t>
      </w:r>
      <w:proofErr w:type="gramStart"/>
      <w:r w:rsidRPr="00182616">
        <w:rPr>
          <w:b/>
          <w:sz w:val="32"/>
          <w:szCs w:val="32"/>
        </w:rPr>
        <w:t>Р</w:t>
      </w:r>
      <w:proofErr w:type="gramEnd"/>
      <w:r w:rsidRPr="00182616">
        <w:rPr>
          <w:b/>
          <w:sz w:val="32"/>
          <w:szCs w:val="32"/>
        </w:rPr>
        <w:t xml:space="preserve"> Е Ш Е Н И Е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45B6" w:rsidRPr="00182616" w:rsidRDefault="009B149B" w:rsidP="00E545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E1F6C">
        <w:rPr>
          <w:sz w:val="28"/>
          <w:szCs w:val="28"/>
        </w:rPr>
        <w:t>10.06.</w:t>
      </w:r>
      <w:r>
        <w:rPr>
          <w:sz w:val="28"/>
          <w:szCs w:val="28"/>
        </w:rPr>
        <w:t xml:space="preserve"> 2022</w:t>
      </w:r>
      <w:r w:rsidR="00E545B6" w:rsidRPr="00182616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</w:t>
      </w:r>
      <w:r w:rsidR="009E1F6C">
        <w:rPr>
          <w:sz w:val="28"/>
          <w:szCs w:val="28"/>
        </w:rPr>
        <w:t xml:space="preserve">                          №  102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</w:pPr>
      <w:r w:rsidRPr="00182616">
        <w:t xml:space="preserve">                                                                хутор Адагум</w:t>
      </w:r>
    </w:p>
    <w:p w:rsidR="00E545B6" w:rsidRPr="00BC4251" w:rsidRDefault="00E545B6" w:rsidP="00E545B6">
      <w:pPr>
        <w:jc w:val="center"/>
        <w:rPr>
          <w:b/>
          <w:bCs/>
          <w:color w:val="000000"/>
          <w:sz w:val="28"/>
          <w:szCs w:val="28"/>
        </w:rPr>
      </w:pPr>
    </w:p>
    <w:p w:rsidR="00E545B6" w:rsidRPr="00F44C3B" w:rsidRDefault="009B149B" w:rsidP="00E545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eastAsia="en-US"/>
        </w:rPr>
      </w:pPr>
      <w:r>
        <w:rPr>
          <w:b/>
          <w:sz w:val="28"/>
          <w:szCs w:val="28"/>
        </w:rPr>
        <w:t>О</w:t>
      </w:r>
      <w:r w:rsidRPr="009B149B">
        <w:rPr>
          <w:b/>
          <w:sz w:val="28"/>
          <w:szCs w:val="28"/>
        </w:rPr>
        <w:t>б утверждении положения о порядке посещения субъектами общественного контроля органов местного самоуправления и муниц</w:t>
      </w:r>
      <w:r>
        <w:rPr>
          <w:b/>
          <w:sz w:val="28"/>
          <w:szCs w:val="28"/>
        </w:rPr>
        <w:t>ипальных организаций Адагумского сельского поселения Крымского района</w:t>
      </w:r>
    </w:p>
    <w:p w:rsidR="00E545B6" w:rsidRPr="00DE4BB5" w:rsidRDefault="00E545B6" w:rsidP="003A5D51">
      <w:pPr>
        <w:tabs>
          <w:tab w:val="left" w:pos="6600"/>
        </w:tabs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  <w:r w:rsidR="003A5D51">
        <w:rPr>
          <w:rFonts w:eastAsia="Calibri"/>
          <w:b/>
          <w:sz w:val="28"/>
          <w:szCs w:val="26"/>
          <w:lang w:eastAsia="en-US"/>
        </w:rPr>
        <w:tab/>
      </w:r>
    </w:p>
    <w:p w:rsidR="009B149B" w:rsidRPr="009B149B" w:rsidRDefault="009B149B" w:rsidP="009B14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9B149B">
        <w:rPr>
          <w:rFonts w:eastAsia="Calibri"/>
          <w:sz w:val="28"/>
          <w:szCs w:val="26"/>
          <w:lang w:eastAsia="en-US"/>
        </w:rPr>
        <w:t>В соответствии с пунктом 4 части 1 статьи 10 Федерального закона</w:t>
      </w:r>
      <w:r>
        <w:rPr>
          <w:rFonts w:eastAsia="Calibri"/>
          <w:sz w:val="28"/>
          <w:szCs w:val="26"/>
          <w:lang w:eastAsia="en-US"/>
        </w:rPr>
        <w:t xml:space="preserve"> от     21 июля </w:t>
      </w:r>
      <w:r w:rsidRPr="009B149B">
        <w:rPr>
          <w:rFonts w:eastAsia="Calibri"/>
          <w:sz w:val="28"/>
          <w:szCs w:val="26"/>
          <w:lang w:eastAsia="en-US"/>
        </w:rPr>
        <w:t xml:space="preserve">2014 № 212-ФЗ «Об основах общественного контроля </w:t>
      </w:r>
      <w:proofErr w:type="gramStart"/>
      <w:r w:rsidRPr="009B149B">
        <w:rPr>
          <w:rFonts w:eastAsia="Calibri"/>
          <w:sz w:val="28"/>
          <w:szCs w:val="26"/>
          <w:lang w:eastAsia="en-US"/>
        </w:rPr>
        <w:t>в</w:t>
      </w:r>
      <w:proofErr w:type="gramEnd"/>
      <w:r w:rsidRPr="009B149B">
        <w:rPr>
          <w:rFonts w:eastAsia="Calibri"/>
          <w:sz w:val="28"/>
          <w:szCs w:val="26"/>
          <w:lang w:eastAsia="en-US"/>
        </w:rPr>
        <w:t xml:space="preserve"> Российской Федерации», статьей </w:t>
      </w:r>
      <w:r>
        <w:rPr>
          <w:rFonts w:eastAsia="Calibri"/>
          <w:sz w:val="28"/>
          <w:szCs w:val="26"/>
          <w:lang w:eastAsia="en-US"/>
        </w:rPr>
        <w:t xml:space="preserve">35 Федерального закона от 06 октября </w:t>
      </w:r>
      <w:r w:rsidRPr="009B149B">
        <w:rPr>
          <w:rFonts w:eastAsia="Calibri"/>
          <w:sz w:val="28"/>
          <w:szCs w:val="26"/>
          <w:lang w:eastAsia="en-US"/>
        </w:rPr>
        <w:t>2003 № 131-ФЗ «Об общих принципах организации местного самоуправления в Российской Федерации», пунктом 7 статьи 8 Закона Краснодарск</w:t>
      </w:r>
      <w:r>
        <w:rPr>
          <w:rFonts w:eastAsia="Calibri"/>
          <w:sz w:val="28"/>
          <w:szCs w:val="26"/>
          <w:lang w:eastAsia="en-US"/>
        </w:rPr>
        <w:t xml:space="preserve">ого края от                       25 декабря </w:t>
      </w:r>
      <w:r w:rsidRPr="009B149B">
        <w:rPr>
          <w:rFonts w:eastAsia="Calibri"/>
          <w:sz w:val="28"/>
          <w:szCs w:val="26"/>
          <w:lang w:eastAsia="en-US"/>
        </w:rPr>
        <w:t xml:space="preserve">2015 № 3305-КЗ «Об общественном </w:t>
      </w:r>
      <w:r>
        <w:rPr>
          <w:rFonts w:eastAsia="Calibri"/>
          <w:sz w:val="28"/>
          <w:szCs w:val="26"/>
          <w:lang w:eastAsia="en-US"/>
        </w:rPr>
        <w:t xml:space="preserve">контроле в Краснодарском крае», Уставом Адагумского сельского поселения Крымского района, Совет Адагумского сельского поселения Крымского района </w:t>
      </w:r>
      <w:r w:rsidRPr="009B149B">
        <w:rPr>
          <w:rFonts w:eastAsia="Calibri"/>
          <w:sz w:val="28"/>
          <w:szCs w:val="26"/>
          <w:lang w:eastAsia="en-US"/>
        </w:rPr>
        <w:t>решил:</w:t>
      </w:r>
    </w:p>
    <w:p w:rsidR="009B149B" w:rsidRDefault="009B149B" w:rsidP="009B14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9B149B">
        <w:rPr>
          <w:rFonts w:eastAsia="Calibri"/>
          <w:sz w:val="28"/>
          <w:szCs w:val="26"/>
          <w:lang w:eastAsia="en-US"/>
        </w:rPr>
        <w:t>1. Утвердить прилагаемое Положение о порядке посещения субъектами общественного контроля органов местного самоуправления и муниципальных организаций</w:t>
      </w:r>
      <w:r w:rsidR="0055441E">
        <w:rPr>
          <w:rFonts w:eastAsia="Calibri"/>
          <w:sz w:val="28"/>
          <w:szCs w:val="26"/>
          <w:lang w:eastAsia="en-US"/>
        </w:rPr>
        <w:t xml:space="preserve"> Адагумского сельского поселения Крымского района</w:t>
      </w:r>
      <w:r w:rsidRPr="009B149B">
        <w:rPr>
          <w:rFonts w:eastAsia="Calibri"/>
          <w:sz w:val="28"/>
          <w:szCs w:val="26"/>
          <w:lang w:eastAsia="en-US"/>
        </w:rPr>
        <w:t>.</w:t>
      </w:r>
    </w:p>
    <w:p w:rsidR="003A5D51" w:rsidRPr="003A5D51" w:rsidRDefault="003A5D51" w:rsidP="009B14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3A5D51">
        <w:rPr>
          <w:rFonts w:eastAsia="Calibri"/>
          <w:sz w:val="28"/>
          <w:szCs w:val="26"/>
          <w:lang w:eastAsia="en-US"/>
        </w:rPr>
        <w:t>2.</w:t>
      </w:r>
      <w:r w:rsidR="0055441E">
        <w:rPr>
          <w:rFonts w:eastAsia="Calibri"/>
          <w:sz w:val="28"/>
          <w:szCs w:val="26"/>
          <w:lang w:eastAsia="en-US"/>
        </w:rPr>
        <w:t xml:space="preserve"> </w:t>
      </w:r>
      <w:r w:rsidR="0055441E" w:rsidRPr="0055441E">
        <w:rPr>
          <w:rFonts w:eastAsia="Calibri"/>
          <w:sz w:val="28"/>
          <w:szCs w:val="26"/>
          <w:lang w:eastAsia="en-US"/>
        </w:rPr>
        <w:t>Опубликовать настояще</w:t>
      </w:r>
      <w:r w:rsidR="0055441E">
        <w:rPr>
          <w:rFonts w:eastAsia="Calibri"/>
          <w:sz w:val="28"/>
          <w:szCs w:val="26"/>
          <w:lang w:eastAsia="en-US"/>
        </w:rPr>
        <w:t>е решение в газете «Призыв</w:t>
      </w:r>
      <w:r w:rsidR="0055441E" w:rsidRPr="0055441E">
        <w:rPr>
          <w:rFonts w:eastAsia="Calibri"/>
          <w:sz w:val="28"/>
          <w:szCs w:val="26"/>
          <w:lang w:eastAsia="en-US"/>
        </w:rPr>
        <w:t xml:space="preserve">» и разместить на официальном сайте Совета муниципального образования </w:t>
      </w:r>
      <w:proofErr w:type="spellStart"/>
      <w:r w:rsidR="0055441E">
        <w:rPr>
          <w:rFonts w:eastAsia="Calibri"/>
          <w:sz w:val="28"/>
          <w:szCs w:val="26"/>
          <w:lang w:eastAsia="en-US"/>
        </w:rPr>
        <w:t>Адагумское</w:t>
      </w:r>
      <w:proofErr w:type="spellEnd"/>
      <w:r w:rsidR="0055441E">
        <w:rPr>
          <w:rFonts w:eastAsia="Calibri"/>
          <w:sz w:val="28"/>
          <w:szCs w:val="26"/>
          <w:lang w:eastAsia="en-US"/>
        </w:rPr>
        <w:t xml:space="preserve"> сельское поселение Крымского района</w:t>
      </w:r>
      <w:r w:rsidR="0055441E" w:rsidRPr="0055441E">
        <w:rPr>
          <w:rFonts w:eastAsia="Calibri"/>
          <w:sz w:val="28"/>
          <w:szCs w:val="26"/>
          <w:lang w:eastAsia="en-US"/>
        </w:rPr>
        <w:t xml:space="preserve"> в информационно-телекоммуникационной сети «Интернет».</w:t>
      </w:r>
    </w:p>
    <w:p w:rsidR="00A14CBC" w:rsidRDefault="003A5D51" w:rsidP="00A14CB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3A5D51">
        <w:rPr>
          <w:rFonts w:eastAsia="Calibri"/>
          <w:sz w:val="28"/>
          <w:szCs w:val="26"/>
          <w:lang w:eastAsia="en-US"/>
        </w:rPr>
        <w:t xml:space="preserve">2. Источник финансирования </w:t>
      </w:r>
      <w:r w:rsidR="00BF04EE">
        <w:rPr>
          <w:rFonts w:eastAsia="Calibri"/>
          <w:sz w:val="28"/>
          <w:szCs w:val="26"/>
          <w:lang w:eastAsia="en-US"/>
        </w:rPr>
        <w:t xml:space="preserve">- </w:t>
      </w:r>
      <w:r w:rsidRPr="003A5D51">
        <w:rPr>
          <w:rFonts w:eastAsia="Calibri"/>
          <w:sz w:val="28"/>
          <w:szCs w:val="26"/>
          <w:lang w:eastAsia="en-US"/>
        </w:rPr>
        <w:t xml:space="preserve">бюджет </w:t>
      </w:r>
      <w:r>
        <w:rPr>
          <w:rFonts w:eastAsia="Calibri"/>
          <w:sz w:val="28"/>
          <w:szCs w:val="26"/>
          <w:lang w:eastAsia="en-US"/>
        </w:rPr>
        <w:t>Адагумского</w:t>
      </w:r>
      <w:r w:rsidRPr="003A5D51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и сроки их разработки (актуализации) 2022 год.  </w:t>
      </w:r>
    </w:p>
    <w:p w:rsidR="00A14CBC" w:rsidRDefault="003A5D51" w:rsidP="00A14CB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3A5D51">
        <w:rPr>
          <w:rFonts w:eastAsia="Calibri"/>
          <w:sz w:val="28"/>
          <w:szCs w:val="26"/>
          <w:lang w:eastAsia="en-US"/>
        </w:rPr>
        <w:t xml:space="preserve">3. </w:t>
      </w:r>
      <w:proofErr w:type="gramStart"/>
      <w:r w:rsidRPr="00A14CBC">
        <w:rPr>
          <w:rFonts w:eastAsia="Calibri"/>
          <w:sz w:val="28"/>
          <w:szCs w:val="26"/>
          <w:highlight w:val="yellow"/>
          <w:lang w:eastAsia="en-US"/>
        </w:rPr>
        <w:t>Контроль за</w:t>
      </w:r>
      <w:proofErr w:type="gramEnd"/>
      <w:r w:rsidRPr="00A14CBC">
        <w:rPr>
          <w:rFonts w:eastAsia="Calibri"/>
          <w:sz w:val="28"/>
          <w:szCs w:val="26"/>
          <w:highlight w:val="yellow"/>
          <w:lang w:eastAsia="en-US"/>
        </w:rPr>
        <w:t xml:space="preserve"> выполнением настоящего решения возложить на </w:t>
      </w:r>
      <w:r w:rsidR="00610A84" w:rsidRPr="00A14CBC">
        <w:rPr>
          <w:rFonts w:eastAsia="Calibri"/>
          <w:sz w:val="28"/>
          <w:szCs w:val="26"/>
          <w:highlight w:val="yellow"/>
          <w:lang w:eastAsia="en-US"/>
        </w:rPr>
        <w:t xml:space="preserve">комиссию по развитию аграрного производства, промышленности, связи, транспорта, строительства, жилищно-коммунального комплекса и предпринимательства </w:t>
      </w:r>
      <w:r w:rsidRPr="00A14CBC">
        <w:rPr>
          <w:rFonts w:eastAsia="Calibri"/>
          <w:sz w:val="28"/>
          <w:szCs w:val="26"/>
          <w:highlight w:val="yellow"/>
          <w:lang w:eastAsia="en-US"/>
        </w:rPr>
        <w:t>(</w:t>
      </w:r>
      <w:r w:rsidR="00610A84" w:rsidRPr="00A14CBC">
        <w:rPr>
          <w:rFonts w:eastAsia="Calibri"/>
          <w:sz w:val="28"/>
          <w:szCs w:val="26"/>
          <w:highlight w:val="yellow"/>
          <w:lang w:eastAsia="en-US"/>
        </w:rPr>
        <w:t>Тычина А.Н.)</w:t>
      </w:r>
    </w:p>
    <w:p w:rsidR="00E545B6" w:rsidRPr="00DE4BB5" w:rsidRDefault="00A14CBC" w:rsidP="00A14CB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4</w:t>
      </w:r>
      <w:r w:rsidR="003A5D51" w:rsidRPr="003A5D51">
        <w:rPr>
          <w:rFonts w:eastAsia="Calibri"/>
          <w:sz w:val="28"/>
          <w:szCs w:val="26"/>
          <w:lang w:eastAsia="en-US"/>
        </w:rPr>
        <w:t>. Настоящее решение вступает в силу со дня официального</w:t>
      </w:r>
      <w:r>
        <w:rPr>
          <w:rFonts w:eastAsia="Calibri"/>
          <w:sz w:val="28"/>
          <w:szCs w:val="26"/>
          <w:lang w:eastAsia="en-US"/>
        </w:rPr>
        <w:t xml:space="preserve"> опубликования (</w:t>
      </w:r>
      <w:r w:rsidR="003A5D51" w:rsidRPr="003A5D51">
        <w:rPr>
          <w:rFonts w:eastAsia="Calibri"/>
          <w:sz w:val="28"/>
          <w:szCs w:val="26"/>
          <w:lang w:eastAsia="en-US"/>
        </w:rPr>
        <w:t>обнародования</w:t>
      </w:r>
      <w:r>
        <w:rPr>
          <w:rFonts w:eastAsia="Calibri"/>
          <w:sz w:val="28"/>
          <w:szCs w:val="26"/>
          <w:lang w:eastAsia="en-US"/>
        </w:rPr>
        <w:t>)</w:t>
      </w:r>
      <w:r w:rsidR="003A5D51" w:rsidRPr="003A5D51">
        <w:rPr>
          <w:rFonts w:eastAsia="Calibri"/>
          <w:sz w:val="28"/>
          <w:szCs w:val="26"/>
          <w:lang w:eastAsia="en-US"/>
        </w:rPr>
        <w:t>.</w:t>
      </w:r>
    </w:p>
    <w:p w:rsidR="00E545B6" w:rsidRPr="00DE4BB5" w:rsidRDefault="00E545B6" w:rsidP="00E545B6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E545B6" w:rsidRPr="00DE4BB5" w:rsidRDefault="00E545B6" w:rsidP="00E545B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E545B6" w:rsidRPr="00DE4BB5" w:rsidRDefault="00E545B6" w:rsidP="00E545B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E545B6" w:rsidRPr="00610A84" w:rsidRDefault="00E545B6" w:rsidP="00610A84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610A84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610A84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3A5D51" w:rsidRDefault="00A14CBC" w:rsidP="00610A84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14CBC" w:rsidRDefault="00A14CBC" w:rsidP="00610A84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3A5D51" w:rsidRDefault="00A14CBC" w:rsidP="003A5D51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</w:t>
      </w:r>
      <w:r w:rsidR="003A5D51">
        <w:rPr>
          <w:rFonts w:ascii="Times New Roman" w:hAnsi="Times New Roman"/>
          <w:sz w:val="24"/>
          <w:szCs w:val="24"/>
        </w:rPr>
        <w:t xml:space="preserve"> Совета Адагумского </w:t>
      </w:r>
    </w:p>
    <w:p w:rsidR="003A5D51" w:rsidRDefault="003A5D51" w:rsidP="003A5D51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Крымского района  </w:t>
      </w:r>
    </w:p>
    <w:p w:rsidR="003A5D51" w:rsidRPr="00610A84" w:rsidRDefault="00A14CBC" w:rsidP="003A5D51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E1F6C">
        <w:rPr>
          <w:rFonts w:ascii="Times New Roman" w:hAnsi="Times New Roman"/>
          <w:sz w:val="24"/>
          <w:szCs w:val="24"/>
        </w:rPr>
        <w:t>10.06.2022 № 102</w:t>
      </w:r>
    </w:p>
    <w:p w:rsidR="003A5D51" w:rsidRDefault="003A5D51" w:rsidP="003A5D51">
      <w:pPr>
        <w:pStyle w:val="a6"/>
        <w:ind w:left="34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A5D51" w:rsidRDefault="003A5D51" w:rsidP="003A5D51">
      <w:pPr>
        <w:pStyle w:val="a6"/>
        <w:ind w:left="34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A14CBC" w:rsidRDefault="00A14CBC" w:rsidP="00A14C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14CBC" w:rsidRDefault="00A14CBC" w:rsidP="00A14C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149B">
        <w:rPr>
          <w:b/>
          <w:sz w:val="28"/>
          <w:szCs w:val="28"/>
        </w:rPr>
        <w:t xml:space="preserve"> О ПОРЯДКЕ ПОСЕЩЕНИЯ СУБЪЕКТАМИ ОБЩЕСТВЕННОГО КОНТРОЛЯ ОРГАНОВ МЕСТНОГО САМОУПРАВЛЕНИЯ И МУНИЦ</w:t>
      </w:r>
      <w:r>
        <w:rPr>
          <w:b/>
          <w:sz w:val="28"/>
          <w:szCs w:val="28"/>
        </w:rPr>
        <w:t xml:space="preserve">ИПАЛЬНЫХ ОРГАНИЗАЦИЙ </w:t>
      </w:r>
    </w:p>
    <w:p w:rsidR="00A14CBC" w:rsidRDefault="00A14CBC" w:rsidP="00A14C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 КРЫМСКОГО РАЙОНА</w:t>
      </w:r>
    </w:p>
    <w:p w:rsidR="00A14CBC" w:rsidRPr="00F44C3B" w:rsidRDefault="00A14CBC" w:rsidP="00A14C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eastAsia="en-US"/>
        </w:rPr>
      </w:pPr>
    </w:p>
    <w:p w:rsidR="003A5D51" w:rsidRDefault="003A5D51" w:rsidP="003A5D51">
      <w:pPr>
        <w:pStyle w:val="a6"/>
        <w:ind w:left="34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14CBC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5E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14CBC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(далее - органы и организации</w:t>
      </w:r>
      <w:r w:rsidRPr="006C3B5E">
        <w:rPr>
          <w:rFonts w:ascii="Times New Roman" w:hAnsi="Times New Roman" w:cs="Times New Roman"/>
          <w:sz w:val="28"/>
          <w:szCs w:val="28"/>
        </w:rPr>
        <w:t>).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Федеральным законом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B5E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B5E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B5E">
        <w:rPr>
          <w:rFonts w:ascii="Times New Roman" w:hAnsi="Times New Roman" w:cs="Times New Roman"/>
          <w:sz w:val="28"/>
          <w:szCs w:val="28"/>
        </w:rPr>
        <w:t>.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2. Субъекты общественного контроля вправе посещать органы и организации</w:t>
      </w:r>
      <w:r>
        <w:rPr>
          <w:rFonts w:ascii="Times New Roman" w:hAnsi="Times New Roman" w:cs="Times New Roman"/>
          <w:sz w:val="28"/>
          <w:szCs w:val="28"/>
        </w:rPr>
        <w:t>, в отношении которых проводится общественный контроль,</w:t>
      </w:r>
      <w:r w:rsidRPr="006C3B5E">
        <w:rPr>
          <w:rFonts w:ascii="Times New Roman" w:hAnsi="Times New Roman" w:cs="Times New Roman"/>
          <w:sz w:val="28"/>
          <w:szCs w:val="28"/>
        </w:rPr>
        <w:t xml:space="preserve"> в случа</w:t>
      </w:r>
      <w:r>
        <w:rPr>
          <w:rFonts w:ascii="Times New Roman" w:hAnsi="Times New Roman" w:cs="Times New Roman"/>
          <w:sz w:val="28"/>
          <w:szCs w:val="28"/>
        </w:rPr>
        <w:t>ях: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позднее, чем за пять рабочих дней до даты посещения. 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 или организация при получении уведомления субъекта общественного контроля обязаны не позднее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пунктами 8 и 9 настоящего Положения. </w:t>
      </w:r>
    </w:p>
    <w:p w:rsidR="00A14CBC" w:rsidRPr="00F7358B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7358B">
        <w:rPr>
          <w:rFonts w:ascii="Times New Roman" w:hAnsi="Times New Roman" w:cs="Times New Roman"/>
          <w:sz w:val="28"/>
          <w:szCs w:val="28"/>
        </w:rPr>
        <w:t>в органах или организациях, в отношении которых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358B">
        <w:rPr>
          <w:rFonts w:ascii="Times New Roman" w:hAnsi="Times New Roman" w:cs="Times New Roman"/>
          <w:sz w:val="28"/>
          <w:szCs w:val="28"/>
        </w:rPr>
        <w:t>дится общественный контроль, специального режима доступа граждан не может служить основанием для отказа в их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358B">
        <w:rPr>
          <w:rFonts w:ascii="Times New Roman" w:hAnsi="Times New Roman" w:cs="Times New Roman"/>
          <w:sz w:val="28"/>
          <w:szCs w:val="28"/>
        </w:rPr>
        <w:t xml:space="preserve">ещении субъектами общественного контроля в соответствии с Федеральным законом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358B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58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358B">
        <w:rPr>
          <w:rFonts w:ascii="Times New Roman" w:hAnsi="Times New Roman" w:cs="Times New Roman"/>
          <w:sz w:val="28"/>
          <w:szCs w:val="28"/>
        </w:rPr>
        <w:t xml:space="preserve">, Законом Краснодарского края от 25.12.2015 № 3305-КЗ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58B">
        <w:rPr>
          <w:rFonts w:ascii="Times New Roman" w:hAnsi="Times New Roman" w:cs="Times New Roman"/>
          <w:sz w:val="28"/>
          <w:szCs w:val="28"/>
        </w:rPr>
        <w:t>Об общественном контроле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 и настоящим Положением.</w:t>
      </w:r>
      <w:proofErr w:type="gramEnd"/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3B5E">
        <w:rPr>
          <w:rFonts w:ascii="Times New Roman" w:hAnsi="Times New Roman" w:cs="Times New Roman"/>
          <w:sz w:val="28"/>
          <w:szCs w:val="28"/>
        </w:rPr>
        <w:t>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4"/>
      <w:bookmarkEnd w:id="0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C3B5E">
        <w:rPr>
          <w:rFonts w:ascii="Times New Roman" w:hAnsi="Times New Roman" w:cs="Times New Roman"/>
          <w:sz w:val="28"/>
          <w:szCs w:val="28"/>
        </w:rPr>
        <w:t>Лицо (лица), представляющее (представляющие) субъект общественного контроля, при посещении органа или организации вправе: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1) по согласованию с уполномоченным 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органа или организации </w:t>
      </w:r>
      <w:r w:rsidRPr="006C3B5E">
        <w:rPr>
          <w:rFonts w:ascii="Times New Roman" w:hAnsi="Times New Roman" w:cs="Times New Roman"/>
          <w:sz w:val="28"/>
          <w:szCs w:val="28"/>
        </w:rPr>
        <w:t>получать доступ в здания (помещения), в которых располагается соответствующий орган или организация;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3B5E">
        <w:rPr>
          <w:rFonts w:ascii="Times New Roman" w:hAnsi="Times New Roman" w:cs="Times New Roman"/>
          <w:sz w:val="28"/>
          <w:szCs w:val="28"/>
        </w:rPr>
        <w:t>. Лицо (лица), представляющее (представляющие) субъект общественного контроля, при посещении органа или организации обязаны: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B5E">
        <w:rPr>
          <w:rFonts w:ascii="Times New Roman" w:hAnsi="Times New Roman" w:cs="Times New Roman"/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</w:t>
      </w:r>
      <w:r>
        <w:rPr>
          <w:rFonts w:ascii="Times New Roman" w:hAnsi="Times New Roman" w:cs="Times New Roman"/>
          <w:sz w:val="28"/>
          <w:szCs w:val="28"/>
        </w:rPr>
        <w:t>, общественной экспертизы</w:t>
      </w:r>
      <w:r w:rsidRPr="006C3B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2) осуществлять общественную проверку, </w:t>
      </w:r>
      <w:r>
        <w:rPr>
          <w:rFonts w:ascii="Times New Roman" w:hAnsi="Times New Roman" w:cs="Times New Roman"/>
          <w:sz w:val="28"/>
          <w:szCs w:val="28"/>
        </w:rPr>
        <w:t xml:space="preserve">общественную экспертизу, </w:t>
      </w:r>
      <w:r w:rsidRPr="006C3B5E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общественный мониторинг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6C3B5E">
        <w:rPr>
          <w:rFonts w:ascii="Times New Roman" w:hAnsi="Times New Roman" w:cs="Times New Roman"/>
          <w:sz w:val="28"/>
          <w:szCs w:val="28"/>
        </w:rPr>
        <w:t>края, регулирующим вопросы организации и осуществления общественного контроля, настоящим Положением;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A14CBC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B5E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>посещении</w:t>
      </w:r>
      <w:r w:rsidRPr="006C3B5E">
        <w:rPr>
          <w:rFonts w:ascii="Times New Roman" w:hAnsi="Times New Roman" w:cs="Times New Roman"/>
          <w:sz w:val="28"/>
          <w:szCs w:val="28"/>
        </w:rPr>
        <w:t xml:space="preserve"> отражается в итоговом документе, подготавливае</w:t>
      </w:r>
      <w:r>
        <w:rPr>
          <w:rFonts w:ascii="Times New Roman" w:hAnsi="Times New Roman" w:cs="Times New Roman"/>
          <w:sz w:val="28"/>
          <w:szCs w:val="28"/>
        </w:rPr>
        <w:t>мом по результатам общественного контроля.</w:t>
      </w:r>
    </w:p>
    <w:p w:rsidR="00A14CBC" w:rsidRPr="006C3B5E" w:rsidRDefault="00A14CBC" w:rsidP="00A14C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6C3B5E">
        <w:rPr>
          <w:rFonts w:ascii="Times New Roman" w:hAnsi="Times New Roman" w:cs="Times New Roman"/>
          <w:sz w:val="28"/>
          <w:szCs w:val="28"/>
        </w:rPr>
        <w:t xml:space="preserve">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B5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B5E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A14CBC" w:rsidRDefault="00A14CBC" w:rsidP="00A14C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3A5D51">
      <w:pPr>
        <w:rPr>
          <w:color w:val="000000"/>
          <w:u w:val="single"/>
        </w:rPr>
      </w:pPr>
    </w:p>
    <w:p w:rsidR="00610A84" w:rsidRDefault="00610A84" w:rsidP="00610A84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10A84" w:rsidRDefault="00610A84" w:rsidP="00610A84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Адагумского </w:t>
      </w:r>
    </w:p>
    <w:p w:rsidR="00610A84" w:rsidRDefault="00610A84" w:rsidP="00610A84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Крымского района  </w:t>
      </w:r>
    </w:p>
    <w:p w:rsidR="00610A84" w:rsidRPr="00610A84" w:rsidRDefault="00610A84" w:rsidP="00610A84">
      <w:pPr>
        <w:pStyle w:val="a6"/>
        <w:ind w:left="3420"/>
        <w:jc w:val="right"/>
        <w:rPr>
          <w:rFonts w:ascii="Times New Roman" w:hAnsi="Times New Roman"/>
          <w:sz w:val="24"/>
          <w:szCs w:val="24"/>
        </w:rPr>
      </w:pPr>
      <w:r w:rsidRPr="00610A84">
        <w:rPr>
          <w:rFonts w:ascii="Times New Roman" w:hAnsi="Times New Roman"/>
          <w:sz w:val="24"/>
          <w:szCs w:val="24"/>
        </w:rPr>
        <w:t xml:space="preserve">от </w:t>
      </w:r>
      <w:r w:rsidR="009E1F6C">
        <w:rPr>
          <w:rFonts w:ascii="Times New Roman" w:hAnsi="Times New Roman"/>
          <w:sz w:val="24"/>
          <w:szCs w:val="24"/>
        </w:rPr>
        <w:t>10.06.2022г. № 102</w:t>
      </w:r>
      <w:bookmarkStart w:id="1" w:name="_GoBack"/>
      <w:bookmarkEnd w:id="1"/>
    </w:p>
    <w:p w:rsidR="00610A84" w:rsidRDefault="00610A84" w:rsidP="00610A84">
      <w:pPr>
        <w:pStyle w:val="a6"/>
        <w:ind w:left="34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10A84" w:rsidRDefault="00610A84" w:rsidP="00610A84">
      <w:pPr>
        <w:pStyle w:val="a6"/>
        <w:ind w:left="34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10A84" w:rsidRDefault="00610A84" w:rsidP="0061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населенных пунктов, в отношении которых не требуется разработка (актуализация) схемы газоснабжения.</w:t>
      </w:r>
    </w:p>
    <w:p w:rsidR="00610A84" w:rsidRDefault="00610A84" w:rsidP="00610A84">
      <w:pPr>
        <w:pStyle w:val="a6"/>
        <w:ind w:left="34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10A84" w:rsidRDefault="00610A84" w:rsidP="00610A84">
      <w:pPr>
        <w:pStyle w:val="a6"/>
        <w:ind w:left="342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610A84" w:rsidTr="00610A84">
        <w:trPr>
          <w:trHeight w:val="3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A84" w:rsidRDefault="00610A8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A84" w:rsidRDefault="00610A8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610A84" w:rsidTr="00610A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A84" w:rsidRDefault="00610A8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A84" w:rsidRDefault="00610A8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Новомихайловский</w:t>
            </w:r>
          </w:p>
        </w:tc>
      </w:tr>
      <w:tr w:rsidR="00610A84" w:rsidTr="00610A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A84" w:rsidRDefault="00610A8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A84" w:rsidRDefault="00610A8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Пролетарский</w:t>
            </w:r>
          </w:p>
        </w:tc>
      </w:tr>
    </w:tbl>
    <w:p w:rsidR="00610A84" w:rsidRDefault="00610A84" w:rsidP="00610A84">
      <w:pPr>
        <w:jc w:val="both"/>
        <w:rPr>
          <w:sz w:val="28"/>
          <w:szCs w:val="28"/>
        </w:rPr>
      </w:pPr>
    </w:p>
    <w:p w:rsidR="00610A84" w:rsidRDefault="00610A84" w:rsidP="00610A84">
      <w:pPr>
        <w:jc w:val="both"/>
      </w:pPr>
      <w:r>
        <w:t xml:space="preserve">  </w:t>
      </w:r>
    </w:p>
    <w:p w:rsidR="00610A84" w:rsidRDefault="00610A84" w:rsidP="00610A84"/>
    <w:p w:rsidR="00610A84" w:rsidRDefault="00610A84" w:rsidP="003A5D51">
      <w:pPr>
        <w:rPr>
          <w:color w:val="000000"/>
          <w:u w:val="single"/>
        </w:rPr>
        <w:sectPr w:rsidR="00610A84">
          <w:pgSz w:w="11909" w:h="16834"/>
          <w:pgMar w:top="1440" w:right="852" w:bottom="720" w:left="1559" w:header="720" w:footer="720" w:gutter="0"/>
          <w:cols w:space="720"/>
        </w:sectPr>
      </w:pPr>
    </w:p>
    <w:p w:rsidR="00B87709" w:rsidRDefault="00B87709">
      <w:pPr>
        <w:sectPr w:rsidR="00B877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709" w:rsidRDefault="00B87709" w:rsidP="00610A84"/>
    <w:sectPr w:rsidR="00B87709" w:rsidSect="00B87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90"/>
    <w:rsid w:val="000E7BDF"/>
    <w:rsid w:val="001D7687"/>
    <w:rsid w:val="00206D30"/>
    <w:rsid w:val="00241765"/>
    <w:rsid w:val="0024304F"/>
    <w:rsid w:val="003A5D51"/>
    <w:rsid w:val="003E039D"/>
    <w:rsid w:val="004A23F1"/>
    <w:rsid w:val="00550B72"/>
    <w:rsid w:val="0055441E"/>
    <w:rsid w:val="00610A84"/>
    <w:rsid w:val="00874F65"/>
    <w:rsid w:val="00887F45"/>
    <w:rsid w:val="008C3E90"/>
    <w:rsid w:val="009852EA"/>
    <w:rsid w:val="009A2EA6"/>
    <w:rsid w:val="009B149B"/>
    <w:rsid w:val="009D1979"/>
    <w:rsid w:val="009E1F6C"/>
    <w:rsid w:val="00A14CBC"/>
    <w:rsid w:val="00A21996"/>
    <w:rsid w:val="00B87709"/>
    <w:rsid w:val="00BF04EE"/>
    <w:rsid w:val="00E545B6"/>
    <w:rsid w:val="00E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87709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nhideWhenUsed/>
    <w:rsid w:val="003A5D51"/>
    <w:pPr>
      <w:snapToGrid w:val="0"/>
      <w:ind w:left="5387"/>
      <w:jc w:val="both"/>
    </w:pPr>
    <w:rPr>
      <w:rFonts w:ascii="SchoolBook" w:hAnsi="SchoolBook"/>
      <w:color w:val="000000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3A5D51"/>
    <w:rPr>
      <w:rFonts w:ascii="SchoolBook" w:eastAsia="Times New Roman" w:hAnsi="SchoolBook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A14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4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87709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nhideWhenUsed/>
    <w:rsid w:val="003A5D51"/>
    <w:pPr>
      <w:snapToGrid w:val="0"/>
      <w:ind w:left="5387"/>
      <w:jc w:val="both"/>
    </w:pPr>
    <w:rPr>
      <w:rFonts w:ascii="SchoolBook" w:hAnsi="SchoolBook"/>
      <w:color w:val="000000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3A5D51"/>
    <w:rPr>
      <w:rFonts w:ascii="SchoolBook" w:eastAsia="Times New Roman" w:hAnsi="SchoolBook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A14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4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2212-112F-4D8B-99BC-D3F02F52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2022-06-08T12:20:00Z</dcterms:created>
  <dcterms:modified xsi:type="dcterms:W3CDTF">2022-06-08T12:22:00Z</dcterms:modified>
</cp:coreProperties>
</file>