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12" w:rsidRDefault="00544B12" w:rsidP="00544B12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1D93BE5C" wp14:editId="47FA9568">
            <wp:extent cx="4762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B12" w:rsidRDefault="00544B12" w:rsidP="00544B12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544B12" w:rsidRDefault="00544B12" w:rsidP="00544B12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544B12" w:rsidRDefault="00544B12" w:rsidP="00544B12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  <w:bookmarkStart w:id="0" w:name="_GoBack"/>
      <w:bookmarkEnd w:id="0"/>
    </w:p>
    <w:p w:rsidR="00544B12" w:rsidRDefault="00544B12" w:rsidP="00544B12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44B12" w:rsidRDefault="00544B12" w:rsidP="00544B12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461CA">
        <w:rPr>
          <w:rFonts w:ascii="Times New Roman" w:hAnsi="Times New Roman"/>
          <w:sz w:val="24"/>
          <w:szCs w:val="24"/>
          <w:lang w:eastAsia="ru-RU"/>
        </w:rPr>
        <w:t>03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4461CA">
        <w:rPr>
          <w:rFonts w:ascii="Times New Roman" w:hAnsi="Times New Roman"/>
          <w:sz w:val="24"/>
          <w:szCs w:val="24"/>
          <w:lang w:eastAsia="ru-RU"/>
        </w:rPr>
        <w:t>06</w:t>
      </w:r>
      <w:r>
        <w:rPr>
          <w:rFonts w:ascii="Times New Roman" w:hAnsi="Times New Roman"/>
          <w:sz w:val="24"/>
          <w:szCs w:val="24"/>
          <w:lang w:eastAsia="ru-RU"/>
        </w:rPr>
        <w:t xml:space="preserve">.2022 г.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№ </w:t>
      </w:r>
      <w:r w:rsidR="004461CA">
        <w:rPr>
          <w:rFonts w:ascii="Times New Roman" w:hAnsi="Times New Roman"/>
          <w:sz w:val="24"/>
          <w:szCs w:val="24"/>
          <w:lang w:eastAsia="ru-RU"/>
        </w:rPr>
        <w:t>81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544B12" w:rsidRDefault="00544B12" w:rsidP="00544B12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b w:val="0"/>
          <w:sz w:val="28"/>
          <w:szCs w:val="28"/>
        </w:rPr>
      </w:pPr>
    </w:p>
    <w:p w:rsidR="004808A6" w:rsidRPr="005646EA" w:rsidRDefault="004808A6" w:rsidP="005B63AD">
      <w:pPr>
        <w:pStyle w:val="22"/>
        <w:keepNext/>
        <w:keepLines/>
        <w:shd w:val="clear" w:color="auto" w:fill="auto"/>
        <w:spacing w:before="0" w:line="280" w:lineRule="exact"/>
        <w:ind w:left="403"/>
        <w:contextualSpacing/>
        <w:rPr>
          <w:sz w:val="28"/>
          <w:szCs w:val="28"/>
        </w:rPr>
      </w:pPr>
      <w:r w:rsidRPr="005646EA">
        <w:rPr>
          <w:sz w:val="28"/>
          <w:szCs w:val="28"/>
        </w:rPr>
        <w:t xml:space="preserve">Об утверждении порядка получения согласия собственника земельного участка (объекта имущественного комплекса), находящегося в собственности </w:t>
      </w:r>
      <w:r w:rsidR="00544B12" w:rsidRPr="00544B12">
        <w:rPr>
          <w:rStyle w:val="ad"/>
          <w:b/>
          <w:sz w:val="28"/>
          <w:szCs w:val="28"/>
        </w:rPr>
        <w:t>Адагумского сельского поселения  Крымского района</w:t>
      </w:r>
      <w:r w:rsidRPr="005646EA">
        <w:rPr>
          <w:sz w:val="28"/>
          <w:szCs w:val="28"/>
        </w:rPr>
        <w:t xml:space="preserve"> для проведения на его территории ярмарки, выставки-ярмарки</w:t>
      </w:r>
    </w:p>
    <w:p w:rsidR="004808A6" w:rsidRPr="005646EA" w:rsidRDefault="004808A6" w:rsidP="004808A6">
      <w:pPr>
        <w:pStyle w:val="22"/>
        <w:keepNext/>
        <w:keepLines/>
        <w:shd w:val="clear" w:color="auto" w:fill="auto"/>
        <w:spacing w:before="0" w:line="340" w:lineRule="exact"/>
        <w:ind w:left="400"/>
        <w:rPr>
          <w:b w:val="0"/>
          <w:sz w:val="28"/>
          <w:szCs w:val="28"/>
        </w:rPr>
      </w:pPr>
    </w:p>
    <w:p w:rsidR="004B0E87" w:rsidRPr="005646EA" w:rsidRDefault="004808A6" w:rsidP="00544B12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0E87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="00C532AA" w:rsidRPr="005646EA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Законом Краснодарского края от 01.03.2011 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2195-КЗ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B0E87" w:rsidRPr="005646EA">
        <w:rPr>
          <w:rFonts w:ascii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 w:rsidR="00C532AA" w:rsidRPr="005646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544B12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44B12" w:rsidRPr="00D00EA2" w:rsidRDefault="00544B12" w:rsidP="00544B12">
      <w:pPr>
        <w:pStyle w:val="ae"/>
        <w:shd w:val="clear" w:color="auto" w:fill="FFFFFF"/>
        <w:tabs>
          <w:tab w:val="left" w:pos="567"/>
          <w:tab w:val="left" w:pos="709"/>
        </w:tabs>
        <w:spacing w:after="0"/>
        <w:contextualSpacing/>
        <w:jc w:val="both"/>
        <w:rPr>
          <w:color w:val="000000"/>
          <w:sz w:val="28"/>
          <w:szCs w:val="28"/>
        </w:rPr>
      </w:pPr>
      <w:proofErr w:type="gramStart"/>
      <w:r w:rsidRPr="002160D9">
        <w:rPr>
          <w:color w:val="000000"/>
          <w:sz w:val="28"/>
          <w:szCs w:val="28"/>
        </w:rPr>
        <w:t>п</w:t>
      </w:r>
      <w:proofErr w:type="gramEnd"/>
      <w:r w:rsidRPr="002160D9">
        <w:rPr>
          <w:color w:val="000000"/>
          <w:sz w:val="28"/>
          <w:szCs w:val="28"/>
        </w:rPr>
        <w:t xml:space="preserve"> о с т а н о в л я ю:</w:t>
      </w:r>
      <w:r w:rsidRPr="00D00EA2">
        <w:rPr>
          <w:color w:val="000000"/>
          <w:sz w:val="28"/>
          <w:szCs w:val="28"/>
        </w:rPr>
        <w:t xml:space="preserve">  </w:t>
      </w:r>
    </w:p>
    <w:p w:rsidR="003C6739" w:rsidRDefault="006618E5" w:rsidP="00544B1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1.</w:t>
      </w:r>
      <w:r w:rsidRPr="005646EA">
        <w:t xml:space="preserve"> 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получения согласия собственника земельного участка (объекта имущественного комплекса), находящегося в собственности </w:t>
      </w:r>
      <w:r w:rsidR="00544B12" w:rsidRPr="00544B12">
        <w:rPr>
          <w:rStyle w:val="ad"/>
          <w:rFonts w:ascii="Times New Roman" w:hAnsi="Times New Roman" w:cs="Times New Roman"/>
          <w:b w:val="0"/>
          <w:sz w:val="28"/>
          <w:szCs w:val="28"/>
        </w:rPr>
        <w:t>Адагумского сельского поселения  Крымского</w:t>
      </w:r>
      <w:r w:rsidR="00544B1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 для проведения на его территории ярмарки, выставки-ярмарки (</w:t>
      </w:r>
      <w:r w:rsidRPr="005646EA">
        <w:rPr>
          <w:rFonts w:ascii="Times New Roman" w:hAnsi="Times New Roman" w:cs="Times New Roman"/>
          <w:sz w:val="28"/>
          <w:szCs w:val="28"/>
        </w:rPr>
        <w:t>прилагается</w:t>
      </w:r>
      <w:r w:rsidR="004808A6" w:rsidRPr="005646E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44B12" w:rsidRDefault="006618E5" w:rsidP="00544B1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 w:rsidR="00544B12" w:rsidRPr="00544B12">
        <w:rPr>
          <w:rFonts w:ascii="Times New Roman" w:hAnsi="Times New Roman" w:cs="Times New Roman"/>
          <w:sz w:val="28"/>
          <w:szCs w:val="28"/>
        </w:rPr>
        <w:t>Главному специалисту администрации Адагумского сельского поселения Крымского района Медведевой Е. Г. обнародовать настоящее постановление путем размещения на информационных стендах, расположенных на территории   Адагумского  сельского поселения Крымского района и разместить на официальном сайте администрации Адагумского сельского поселения Крымского района  в сети Интернет.</w:t>
      </w:r>
    </w:p>
    <w:p w:rsidR="006618E5" w:rsidRPr="005646EA" w:rsidRDefault="006618E5" w:rsidP="00544B1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44B12" w:rsidRPr="00544B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4B12" w:rsidRPr="00544B12">
        <w:rPr>
          <w:rFonts w:ascii="Times New Roman" w:hAnsi="Times New Roman" w:cs="Times New Roman"/>
          <w:sz w:val="28"/>
          <w:szCs w:val="28"/>
        </w:rPr>
        <w:t xml:space="preserve"> выполнением настоящего  постановления возложить на заместителя главы Адагумского сельского поселения Крымского района     </w:t>
      </w:r>
      <w:proofErr w:type="spellStart"/>
      <w:r w:rsidR="00544B12" w:rsidRPr="00544B12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="00544B12" w:rsidRPr="00544B12">
        <w:rPr>
          <w:rFonts w:ascii="Times New Roman" w:hAnsi="Times New Roman" w:cs="Times New Roman"/>
          <w:sz w:val="28"/>
          <w:szCs w:val="28"/>
        </w:rPr>
        <w:t xml:space="preserve"> С. П.</w:t>
      </w:r>
    </w:p>
    <w:p w:rsidR="006618E5" w:rsidRPr="005646EA" w:rsidRDefault="006618E5" w:rsidP="00544B1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4. Постановление вступает в силу со дня официального о</w:t>
      </w:r>
      <w:r w:rsidR="00D127E5">
        <w:rPr>
          <w:rFonts w:ascii="Times New Roman" w:hAnsi="Times New Roman" w:cs="Times New Roman"/>
          <w:sz w:val="28"/>
          <w:szCs w:val="28"/>
        </w:rPr>
        <w:t>бнарод</w:t>
      </w:r>
      <w:r w:rsidRPr="005646EA">
        <w:rPr>
          <w:rFonts w:ascii="Times New Roman" w:hAnsi="Times New Roman" w:cs="Times New Roman"/>
          <w:sz w:val="28"/>
          <w:szCs w:val="28"/>
        </w:rPr>
        <w:t>ования.</w:t>
      </w:r>
    </w:p>
    <w:p w:rsidR="006618E5" w:rsidRPr="005646EA" w:rsidRDefault="006618E5" w:rsidP="006618E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Pr="005646EA" w:rsidRDefault="006618E5" w:rsidP="006618E5">
      <w:pPr>
        <w:pStyle w:val="a4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544B12" w:rsidRPr="00544B12" w:rsidRDefault="00544B12" w:rsidP="00544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1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44B12" w:rsidRPr="00544B12" w:rsidRDefault="00544B12" w:rsidP="00544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12"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 </w:t>
      </w:r>
    </w:p>
    <w:p w:rsidR="00544B12" w:rsidRDefault="00544B12" w:rsidP="00544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B12">
        <w:rPr>
          <w:rFonts w:ascii="Times New Roman" w:hAnsi="Times New Roman" w:cs="Times New Roman"/>
          <w:sz w:val="28"/>
          <w:szCs w:val="28"/>
        </w:rPr>
        <w:t xml:space="preserve">Крымского  района                                                                         А. В. </w:t>
      </w:r>
      <w:proofErr w:type="spellStart"/>
      <w:r w:rsidRPr="00544B12"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544B12" w:rsidRDefault="00544B12" w:rsidP="00544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B12" w:rsidRDefault="00544B12" w:rsidP="00544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B12" w:rsidRDefault="00544B12" w:rsidP="00544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B12" w:rsidRPr="00544B12" w:rsidRDefault="00544B12" w:rsidP="00544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B12" w:rsidRPr="00544B12" w:rsidRDefault="005B63AD" w:rsidP="00544B12">
      <w:pPr>
        <w:shd w:val="clear" w:color="auto" w:fill="FFFFFF"/>
        <w:spacing w:after="0" w:line="360" w:lineRule="atLeast"/>
        <w:ind w:left="5245"/>
        <w:rPr>
          <w:rFonts w:ascii="Times New Roman" w:hAnsi="Times New Roman" w:cs="Times New Roman"/>
          <w:sz w:val="28"/>
          <w:szCs w:val="28"/>
        </w:rPr>
      </w:pPr>
      <w:r w:rsidRPr="00544B12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544B1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44B12" w:rsidRPr="00544B12" w:rsidRDefault="00544B12" w:rsidP="00544B12">
      <w:pPr>
        <w:shd w:val="clear" w:color="auto" w:fill="FFFFFF"/>
        <w:spacing w:after="0" w:line="36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44B1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44B12" w:rsidRPr="00544B12" w:rsidRDefault="00544B12" w:rsidP="00544B12">
      <w:pPr>
        <w:shd w:val="clear" w:color="auto" w:fill="FFFFFF"/>
        <w:spacing w:after="0" w:line="36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44B12">
        <w:rPr>
          <w:rFonts w:ascii="Times New Roman" w:hAnsi="Times New Roman" w:cs="Times New Roman"/>
          <w:sz w:val="28"/>
          <w:szCs w:val="28"/>
        </w:rPr>
        <w:t xml:space="preserve">Адагумского сельского </w:t>
      </w:r>
    </w:p>
    <w:p w:rsidR="00544B12" w:rsidRPr="00544B12" w:rsidRDefault="00544B12" w:rsidP="00544B12">
      <w:pPr>
        <w:shd w:val="clear" w:color="auto" w:fill="FFFFFF"/>
        <w:spacing w:after="0" w:line="36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44B12">
        <w:rPr>
          <w:rFonts w:ascii="Times New Roman" w:hAnsi="Times New Roman" w:cs="Times New Roman"/>
          <w:sz w:val="28"/>
          <w:szCs w:val="28"/>
        </w:rPr>
        <w:t>поселения Крымского района</w:t>
      </w:r>
    </w:p>
    <w:p w:rsidR="00544B12" w:rsidRPr="00544B12" w:rsidRDefault="00544B12" w:rsidP="00544B12">
      <w:pPr>
        <w:shd w:val="clear" w:color="auto" w:fill="FFFFFF"/>
        <w:spacing w:after="0" w:line="360" w:lineRule="atLeas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44B12">
        <w:rPr>
          <w:rFonts w:ascii="Times New Roman" w:hAnsi="Times New Roman" w:cs="Times New Roman"/>
          <w:sz w:val="28"/>
          <w:szCs w:val="28"/>
        </w:rPr>
        <w:t xml:space="preserve">от </w:t>
      </w:r>
      <w:r w:rsidR="004461CA">
        <w:rPr>
          <w:rFonts w:ascii="Times New Roman" w:hAnsi="Times New Roman" w:cs="Times New Roman"/>
          <w:sz w:val="28"/>
          <w:szCs w:val="28"/>
        </w:rPr>
        <w:t>03</w:t>
      </w:r>
      <w:r w:rsidRPr="00544B12">
        <w:rPr>
          <w:rFonts w:ascii="Times New Roman" w:hAnsi="Times New Roman" w:cs="Times New Roman"/>
          <w:sz w:val="28"/>
          <w:szCs w:val="28"/>
        </w:rPr>
        <w:t>.</w:t>
      </w:r>
      <w:r w:rsidR="004461CA">
        <w:rPr>
          <w:rFonts w:ascii="Times New Roman" w:hAnsi="Times New Roman" w:cs="Times New Roman"/>
          <w:sz w:val="28"/>
          <w:szCs w:val="28"/>
        </w:rPr>
        <w:t>06</w:t>
      </w:r>
      <w:r w:rsidRPr="00544B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544B12">
        <w:rPr>
          <w:rFonts w:ascii="Times New Roman" w:hAnsi="Times New Roman" w:cs="Times New Roman"/>
          <w:sz w:val="28"/>
          <w:szCs w:val="28"/>
        </w:rPr>
        <w:t xml:space="preserve"> № </w:t>
      </w:r>
      <w:r w:rsidR="004461CA">
        <w:rPr>
          <w:rFonts w:ascii="Times New Roman" w:hAnsi="Times New Roman" w:cs="Times New Roman"/>
          <w:sz w:val="28"/>
          <w:szCs w:val="28"/>
        </w:rPr>
        <w:t>81</w:t>
      </w:r>
    </w:p>
    <w:p w:rsidR="006618E5" w:rsidRDefault="006618E5" w:rsidP="00544B12">
      <w:pPr>
        <w:pStyle w:val="1"/>
        <w:shd w:val="clear" w:color="auto" w:fill="auto"/>
        <w:spacing w:before="0" w:after="0" w:line="240" w:lineRule="exact"/>
        <w:ind w:left="5387" w:right="-28"/>
        <w:jc w:val="left"/>
      </w:pPr>
    </w:p>
    <w:p w:rsidR="003C6739" w:rsidRDefault="003C6739" w:rsidP="006618E5">
      <w:pPr>
        <w:pStyle w:val="20"/>
        <w:shd w:val="clear" w:color="auto" w:fill="auto"/>
        <w:spacing w:line="250" w:lineRule="exact"/>
      </w:pPr>
    </w:p>
    <w:p w:rsidR="003C6739" w:rsidRDefault="003C6739" w:rsidP="006618E5">
      <w:pPr>
        <w:pStyle w:val="20"/>
        <w:shd w:val="clear" w:color="auto" w:fill="auto"/>
        <w:spacing w:line="250" w:lineRule="exact"/>
      </w:pPr>
    </w:p>
    <w:p w:rsidR="003C6739" w:rsidRPr="005646EA" w:rsidRDefault="003C6739" w:rsidP="006618E5">
      <w:pPr>
        <w:pStyle w:val="20"/>
        <w:shd w:val="clear" w:color="auto" w:fill="auto"/>
        <w:spacing w:line="250" w:lineRule="exact"/>
      </w:pP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646EA" w:rsidRPr="00921709" w:rsidRDefault="006618E5" w:rsidP="00E21F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получения согласия собственника земельного участка (объекта имущественного комплекса), находящегося в собственности </w:t>
      </w:r>
      <w:r w:rsidR="00921709" w:rsidRPr="00921709">
        <w:rPr>
          <w:rStyle w:val="ad"/>
          <w:rFonts w:ascii="Times New Roman" w:hAnsi="Times New Roman" w:cs="Times New Roman"/>
          <w:sz w:val="28"/>
          <w:szCs w:val="28"/>
        </w:rPr>
        <w:t>Адагумского сельского поселения  Крымского района</w:t>
      </w:r>
      <w:r w:rsidRPr="00921709">
        <w:rPr>
          <w:rFonts w:ascii="Times New Roman" w:hAnsi="Times New Roman" w:cs="Times New Roman"/>
          <w:sz w:val="28"/>
          <w:szCs w:val="28"/>
        </w:rPr>
        <w:t>,</w:t>
      </w:r>
    </w:p>
    <w:p w:rsidR="006618E5" w:rsidRPr="005646EA" w:rsidRDefault="006618E5" w:rsidP="00E21F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EA">
        <w:rPr>
          <w:rFonts w:ascii="Times New Roman" w:hAnsi="Times New Roman" w:cs="Times New Roman"/>
          <w:b/>
          <w:sz w:val="28"/>
          <w:szCs w:val="28"/>
        </w:rPr>
        <w:t xml:space="preserve"> для проведения на его территории ярмарки, выставки-ярмарки</w:t>
      </w: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1F6C" w:rsidRPr="005646EA" w:rsidRDefault="00E21F6C" w:rsidP="00E21F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1.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получения согласия собственника земельного участка (объекта имущественного комплекса), находящегося в собственности </w:t>
      </w:r>
      <w:r w:rsidR="00921709" w:rsidRPr="00921709">
        <w:rPr>
          <w:rStyle w:val="ad"/>
          <w:rFonts w:ascii="Times New Roman" w:hAnsi="Times New Roman" w:cs="Times New Roman"/>
          <w:b w:val="0"/>
          <w:sz w:val="28"/>
          <w:szCs w:val="28"/>
        </w:rPr>
        <w:t>Адагумского сельского поселения  Крымского района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 для проведения на его территории ярмарки, выставки-ярмарки (далее - согласие).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2.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Получение согласия собственника земельного участка (объекта имущественного комплекса), на территории которого предполагается проведение ярмарки, выставки-ярмарки, находящегося в муниципальной собственности, не требуется в том случае, если организатором ярмарки, выставки-ярмарки является администрация </w:t>
      </w:r>
      <w:r w:rsidR="00921709" w:rsidRPr="00921709">
        <w:rPr>
          <w:rStyle w:val="ad"/>
          <w:rFonts w:ascii="Times New Roman" w:hAnsi="Times New Roman" w:cs="Times New Roman"/>
          <w:b w:val="0"/>
          <w:sz w:val="28"/>
          <w:szCs w:val="28"/>
        </w:rPr>
        <w:t>Адагумского сельского поселения  Крымского района</w:t>
      </w:r>
      <w:r w:rsidR="006618E5" w:rsidRPr="005646EA">
        <w:rPr>
          <w:rFonts w:ascii="Times New Roman" w:hAnsi="Times New Roman" w:cs="Times New Roman"/>
          <w:sz w:val="28"/>
          <w:szCs w:val="28"/>
        </w:rPr>
        <w:t>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3.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Заявитель (юридическое лицо, индивидуальный предприниматель) в целях получения согласия обращается в администрацию </w:t>
      </w:r>
      <w:r w:rsidR="00921709" w:rsidRPr="00921709">
        <w:rPr>
          <w:rStyle w:val="ad"/>
          <w:rFonts w:ascii="Times New Roman" w:hAnsi="Times New Roman" w:cs="Times New Roman"/>
          <w:b w:val="0"/>
          <w:sz w:val="28"/>
          <w:szCs w:val="28"/>
        </w:rPr>
        <w:t>Адагумского сельского поселения  Крымского района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 с заявлением о получении согласия лично, или в письменной форме по почте, или в форме электронного документа по электронной почте.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юридического лица - информацию о полном и сокращенном (в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случае, если имеется) наименовании юридического лица, в том числе фирменном наименовании, об организационно-правовой форме юридического лица, о месте его нахождения (юридическом адресе), об основном государственном</w:t>
      </w:r>
      <w:r w:rsidR="00EE00F5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регистрационном</w:t>
      </w:r>
      <w:r w:rsidR="0089736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номере налогоплательщика,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идентификационном номере налогоплательщика;</w:t>
      </w:r>
    </w:p>
    <w:p w:rsidR="006618E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-</w:t>
      </w:r>
      <w:r w:rsidR="006618E5" w:rsidRPr="005646EA">
        <w:rPr>
          <w:rFonts w:ascii="Times New Roman" w:hAnsi="Times New Roman" w:cs="Times New Roman"/>
          <w:sz w:val="28"/>
          <w:szCs w:val="28"/>
        </w:rPr>
        <w:t>для индивидуального предпринимателя - фамилию, имя, отчество,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почтовый адрес, основной государственный регистрационный номер индивидуального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предпринимателя,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налогоплательщика;</w:t>
      </w:r>
    </w:p>
    <w:p w:rsidR="005B63AD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тип ярмарки, выставки-ярмарки, дата (период) ее проведения, место проведения и режим работы;</w:t>
      </w:r>
    </w:p>
    <w:p w:rsidR="003F3C15" w:rsidRPr="005646EA" w:rsidRDefault="005B63AD" w:rsidP="005646EA">
      <w:pPr>
        <w:widowControl w:val="0"/>
        <w:autoSpaceDE w:val="0"/>
        <w:autoSpaceDN w:val="0"/>
        <w:spacing w:after="0" w:line="240" w:lineRule="auto"/>
        <w:ind w:right="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адресные</w:t>
      </w:r>
      <w:r w:rsidR="003F3C15" w:rsidRPr="005646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ориентиры земельного</w:t>
      </w:r>
      <w:r w:rsidR="003F3C1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участка (объекта имущественного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комплекса),</w:t>
      </w:r>
      <w:r w:rsidR="003F3C15" w:rsidRPr="005646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921709" w:rsidRPr="00921709">
        <w:rPr>
          <w:rStyle w:val="ad"/>
          <w:rFonts w:ascii="Times New Roman" w:hAnsi="Times New Roman" w:cs="Times New Roman"/>
          <w:b w:val="0"/>
          <w:sz w:val="28"/>
          <w:szCs w:val="28"/>
        </w:rPr>
        <w:t>Адагумского сельского поселения  Крымского района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, где предполагается проведение ярмарки, выставки-ярмарки;</w:t>
      </w:r>
    </w:p>
    <w:p w:rsidR="003F3C15" w:rsidRPr="005646EA" w:rsidRDefault="005B63A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6618E5" w:rsidRPr="005646EA">
        <w:rPr>
          <w:rFonts w:ascii="Times New Roman" w:hAnsi="Times New Roman" w:cs="Times New Roman"/>
          <w:sz w:val="28"/>
          <w:szCs w:val="28"/>
        </w:rPr>
        <w:t>сведения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3F3C15" w:rsidRPr="005646EA" w:rsidRDefault="003F3C1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6E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>прилагаются: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организатора ярмарки, выставки-ярмарки (в случае если с запросом о даче согласия на проведение ярмарки обращается физическое лицо);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 и подтверждающие полномочия представителя организатора ярмарки, выставки-ярмарки (в случае если с запросом о даче согласия на проведение ярмарки, выставки-ярмарки обращается представитель организатора ярмарки, выставки-ярмарки);</w:t>
      </w:r>
    </w:p>
    <w:p w:rsidR="003F3C1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план мероприятий по организации ярмарки, выставки-ярмарки и продажи товаров (выполнения работ, оказания услуг) на ней.</w:t>
      </w:r>
    </w:p>
    <w:p w:rsidR="003F3C15" w:rsidRPr="005646EA" w:rsidRDefault="00EE13D5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предоставлены заверенные копии д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окументов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ри отсутствии такого заверения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должны быть 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оставлены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подлинник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3C15" w:rsidRPr="005646EA">
        <w:rPr>
          <w:rFonts w:ascii="Times New Roman" w:eastAsia="Times New Roman" w:hAnsi="Times New Roman" w:cs="Times New Roman"/>
          <w:sz w:val="28"/>
          <w:szCs w:val="28"/>
        </w:rPr>
        <w:t xml:space="preserve"> документов.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21709" w:rsidRPr="00921709">
        <w:rPr>
          <w:rStyle w:val="ad"/>
          <w:rFonts w:ascii="Times New Roman" w:hAnsi="Times New Roman" w:cs="Times New Roman"/>
          <w:b w:val="0"/>
          <w:sz w:val="28"/>
          <w:szCs w:val="28"/>
        </w:rPr>
        <w:t>Адагумского сельского поселения  Крымского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выписку из ЕГРЮЛ, ЕГРИП в отношении заявителя в случае, если </w:t>
      </w:r>
      <w:r w:rsidR="00076B5B" w:rsidRPr="005646EA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5646EA">
        <w:rPr>
          <w:rFonts w:ascii="Times New Roman" w:hAnsi="Times New Roman" w:cs="Times New Roman"/>
          <w:sz w:val="28"/>
          <w:szCs w:val="28"/>
        </w:rPr>
        <w:t>не предоставил её при подаче заявления.</w:t>
      </w:r>
    </w:p>
    <w:p w:rsidR="00076B5B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4. </w:t>
      </w:r>
      <w:r w:rsidR="006618E5"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21709" w:rsidRPr="00921709">
        <w:rPr>
          <w:rStyle w:val="ad"/>
          <w:rFonts w:ascii="Times New Roman" w:hAnsi="Times New Roman" w:cs="Times New Roman"/>
          <w:b w:val="0"/>
          <w:sz w:val="28"/>
          <w:szCs w:val="28"/>
        </w:rPr>
        <w:t>Адагумского сельского поселения  Крымского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регистрирует заявление о получении согласия в</w:t>
      </w:r>
      <w:r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6618E5" w:rsidRPr="005646EA">
        <w:rPr>
          <w:rFonts w:ascii="Times New Roman" w:hAnsi="Times New Roman" w:cs="Times New Roman"/>
          <w:sz w:val="28"/>
          <w:szCs w:val="28"/>
        </w:rPr>
        <w:t>день поступления.</w:t>
      </w:r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В случае непредставления заявителем сведений</w:t>
      </w:r>
      <w:r w:rsidR="007826AA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5646EA">
        <w:rPr>
          <w:rFonts w:ascii="Times New Roman" w:hAnsi="Times New Roman" w:cs="Times New Roman"/>
          <w:sz w:val="28"/>
          <w:szCs w:val="28"/>
        </w:rPr>
        <w:t xml:space="preserve">, указанных в пункте 3 настоящего Порядка, администрация </w:t>
      </w:r>
      <w:r w:rsidR="00921709" w:rsidRPr="00921709">
        <w:rPr>
          <w:rStyle w:val="ad"/>
          <w:rFonts w:ascii="Times New Roman" w:hAnsi="Times New Roman" w:cs="Times New Roman"/>
          <w:b w:val="0"/>
          <w:sz w:val="28"/>
          <w:szCs w:val="28"/>
        </w:rPr>
        <w:t>Адагумского сельского поселения  Крымского района</w:t>
      </w:r>
      <w:r w:rsidR="009653CB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Pr="005646EA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7D183D" w:rsidRPr="005646EA">
        <w:rPr>
          <w:rFonts w:ascii="Times New Roman" w:hAnsi="Times New Roman" w:cs="Times New Roman"/>
          <w:sz w:val="28"/>
          <w:szCs w:val="28"/>
        </w:rPr>
        <w:t xml:space="preserve">заявителя об устранении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недостатков. </w:t>
      </w:r>
      <w:proofErr w:type="gramStart"/>
      <w:r w:rsidR="0029434E" w:rsidRPr="005646EA">
        <w:rPr>
          <w:rFonts w:ascii="Times New Roman" w:hAnsi="Times New Roman" w:cs="Times New Roman"/>
          <w:sz w:val="28"/>
          <w:szCs w:val="28"/>
        </w:rPr>
        <w:t xml:space="preserve">Уведомление направляется </w:t>
      </w:r>
      <w:r w:rsidRPr="005646EA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заявлении о получении согласия, поступившем</w:t>
      </w:r>
      <w:r w:rsidR="0029434E" w:rsidRPr="005646EA">
        <w:rPr>
          <w:rFonts w:ascii="Times New Roman" w:hAnsi="Times New Roman" w:cs="Times New Roman"/>
          <w:sz w:val="28"/>
          <w:szCs w:val="28"/>
        </w:rPr>
        <w:t>у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921709" w:rsidRPr="00921709">
        <w:rPr>
          <w:rStyle w:val="ad"/>
          <w:rFonts w:ascii="Times New Roman" w:hAnsi="Times New Roman" w:cs="Times New Roman"/>
          <w:b w:val="0"/>
          <w:sz w:val="28"/>
          <w:szCs w:val="28"/>
        </w:rPr>
        <w:t>Адагумского сельского поселения  Крымского района</w:t>
      </w:r>
      <w:r w:rsidRPr="005646EA">
        <w:rPr>
          <w:rFonts w:ascii="Times New Roman" w:hAnsi="Times New Roman" w:cs="Times New Roman"/>
          <w:sz w:val="28"/>
          <w:szCs w:val="28"/>
        </w:rPr>
        <w:t>, в форме электронного документа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646EA">
        <w:rPr>
          <w:rFonts w:ascii="Times New Roman" w:hAnsi="Times New Roman" w:cs="Times New Roman"/>
          <w:sz w:val="28"/>
          <w:szCs w:val="28"/>
        </w:rPr>
        <w:t xml:space="preserve">в письменной форме по почтовому адресу, указанному в заявлении о получении согласия, поступившем в администрацию 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 </w:t>
      </w:r>
      <w:r w:rsidR="00921709" w:rsidRPr="00921709">
        <w:rPr>
          <w:rStyle w:val="ad"/>
          <w:rFonts w:ascii="Times New Roman" w:hAnsi="Times New Roman" w:cs="Times New Roman"/>
          <w:b w:val="0"/>
          <w:sz w:val="28"/>
          <w:szCs w:val="28"/>
        </w:rPr>
        <w:t>Адагумского сельского поселения  Крымского района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29434E" w:rsidRPr="005646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34E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Указанное уведомление направляется администрацией заявителю в течение 3 рабочих дней со дня регистрации заявления</w:t>
      </w:r>
      <w:r w:rsidR="0029434E" w:rsidRPr="005646EA">
        <w:rPr>
          <w:rFonts w:ascii="Times New Roman" w:hAnsi="Times New Roman" w:cs="Times New Roman"/>
          <w:sz w:val="28"/>
          <w:szCs w:val="28"/>
        </w:rPr>
        <w:t xml:space="preserve">. В уведомлении 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устанавливается срок для устранения недостатков </w:t>
      </w:r>
      <w:r w:rsidR="005646EA"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5646EA">
        <w:rPr>
          <w:rFonts w:ascii="Times New Roman" w:hAnsi="Times New Roman" w:cs="Times New Roman"/>
          <w:sz w:val="28"/>
          <w:szCs w:val="28"/>
        </w:rPr>
        <w:t>3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дн</w:t>
      </w:r>
      <w:r w:rsidR="005646EA">
        <w:rPr>
          <w:rFonts w:ascii="Times New Roman" w:hAnsi="Times New Roman" w:cs="Times New Roman"/>
          <w:sz w:val="28"/>
          <w:szCs w:val="28"/>
        </w:rPr>
        <w:t>я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 с момента получения уведомления.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079C"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="00F35864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рассматривает заявление и документы в срок не более 10 дней с момента их регистрации и принимает одно из следующих решений: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 выдаче согласия;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об отказе в выдаче согласия.</w:t>
      </w:r>
    </w:p>
    <w:p w:rsidR="006618E5" w:rsidRPr="005646EA" w:rsidRDefault="00076B5B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618E5" w:rsidRPr="005646EA">
        <w:rPr>
          <w:rFonts w:ascii="Times New Roman" w:hAnsi="Times New Roman" w:cs="Times New Roman"/>
          <w:sz w:val="28"/>
          <w:szCs w:val="28"/>
        </w:rPr>
        <w:t>Согласие должно содержать информацию о площади земель, земельного участка или части земельного участка (объекта имущественного комплекса), запрашиваемого для проведения ярмарки, выставки-ярмарки.</w:t>
      </w:r>
    </w:p>
    <w:p w:rsidR="00EC67FD" w:rsidRPr="005646EA" w:rsidRDefault="00EC67FD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079C"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="008A72AC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принимает решение об отказе в выдаче согласия в случае, если:</w:t>
      </w:r>
    </w:p>
    <w:p w:rsidR="00EE13D5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>заявление подано неуполномоченным лицом, в том числе если заявитель не является юридическим лицом, либо индивидуальным предпринимателем.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не являются муниципальной</w:t>
      </w:r>
      <w:r w:rsidR="00EE13D5" w:rsidRPr="005646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собственностью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79C">
        <w:rPr>
          <w:rFonts w:ascii="Times New Roman" w:eastAsia="Times New Roman" w:hAnsi="Times New Roman" w:cs="Times New Roman"/>
          <w:sz w:val="28"/>
          <w:szCs w:val="28"/>
        </w:rPr>
        <w:t xml:space="preserve">Адагумского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1079C">
        <w:rPr>
          <w:rFonts w:ascii="Times New Roman" w:eastAsia="Times New Roman" w:hAnsi="Times New Roman" w:cs="Times New Roman"/>
          <w:sz w:val="28"/>
          <w:szCs w:val="28"/>
        </w:rPr>
        <w:t xml:space="preserve">Крымского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в отношении земельного участка (объекта имущественного комплекса) принято решение об их предоставлении физическому или юридическому лицу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, либо имеется необходимость использования земельного участка (объекта имущественного комплекса) для осуществления полномочий органов местного самоуправления </w:t>
      </w:r>
      <w:r w:rsidR="0051079C">
        <w:rPr>
          <w:rFonts w:ascii="Times New Roman" w:eastAsia="Times New Roman" w:hAnsi="Times New Roman" w:cs="Times New Roman"/>
          <w:sz w:val="28"/>
          <w:szCs w:val="28"/>
        </w:rPr>
        <w:t xml:space="preserve">Адагумского 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1079C">
        <w:rPr>
          <w:rFonts w:ascii="Times New Roman" w:eastAsia="Times New Roman" w:hAnsi="Times New Roman" w:cs="Times New Roman"/>
          <w:sz w:val="28"/>
          <w:szCs w:val="28"/>
        </w:rPr>
        <w:t>Крымского</w:t>
      </w:r>
      <w:r w:rsidR="00134244" w:rsidRPr="005646E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5646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3D5" w:rsidRPr="005646EA" w:rsidRDefault="005646EA" w:rsidP="005646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6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13D5" w:rsidRPr="005646EA">
        <w:rPr>
          <w:rFonts w:ascii="Times New Roman" w:eastAsia="Times New Roman" w:hAnsi="Times New Roman" w:cs="Times New Roman"/>
          <w:sz w:val="28"/>
          <w:szCs w:val="28"/>
        </w:rPr>
        <w:t>земельный участок (объект имущественного комплекса) обременены правами третьих лиц;</w:t>
      </w:r>
    </w:p>
    <w:p w:rsidR="00EC67FD" w:rsidRPr="005646EA" w:rsidRDefault="005646EA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-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наличие у администрации </w:t>
      </w:r>
      <w:r w:rsidR="0051079C"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="00EC67FD" w:rsidRPr="005646EA">
        <w:rPr>
          <w:rFonts w:ascii="Times New Roman" w:hAnsi="Times New Roman" w:cs="Times New Roman"/>
          <w:sz w:val="28"/>
          <w:szCs w:val="28"/>
        </w:rPr>
        <w:t>сельского поселения, рассматривающей заявку, информации исполнительного органа государственной власти Краснодарского края в области потребительской сферы о не уплаченном организатором ярмарки, выставки-ярмарки в установленный срок административном штрафе, назначенном за правонарушения, предусмотренные статьей 3.14 Закона Краснодарского края «Об административных правонарушениях» - нарушение порядка организации ярмарок, выставок-ярмарок и продажи товаров на них.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EA">
        <w:rPr>
          <w:rFonts w:ascii="Times New Roman" w:hAnsi="Times New Roman" w:cs="Times New Roman"/>
          <w:sz w:val="28"/>
          <w:szCs w:val="28"/>
        </w:rPr>
        <w:t xml:space="preserve">Согласие или уведомление об отказе в его выдаче с указанием основания отказа подписываются главой </w:t>
      </w:r>
      <w:r w:rsidR="0051079C"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 xml:space="preserve">поселения или уполномоченным им лицом и направляются в 10-дневный срок с момента регистрации заявления о его получении в форме электронного документа по адресу электронной почты, указанному в заявлении о получении согласия, поступившем в администрацию </w:t>
      </w:r>
      <w:r w:rsidR="0051079C"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в форме электронного документа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 или</w:t>
      </w:r>
      <w:r w:rsidRPr="005646EA">
        <w:rPr>
          <w:rFonts w:ascii="Times New Roman" w:hAnsi="Times New Roman" w:cs="Times New Roman"/>
          <w:sz w:val="28"/>
          <w:szCs w:val="28"/>
        </w:rPr>
        <w:t xml:space="preserve"> в письменной</w:t>
      </w:r>
      <w:proofErr w:type="gramEnd"/>
      <w:r w:rsidRPr="005646EA">
        <w:rPr>
          <w:rFonts w:ascii="Times New Roman" w:hAnsi="Times New Roman" w:cs="Times New Roman"/>
          <w:sz w:val="28"/>
          <w:szCs w:val="28"/>
        </w:rPr>
        <w:t xml:space="preserve"> форме по почтовому адресу, указанному в заявлении о получении согласия, поступившем в администрацию </w:t>
      </w:r>
      <w:r w:rsidR="0051079C">
        <w:rPr>
          <w:rFonts w:ascii="Times New Roman" w:hAnsi="Times New Roman" w:cs="Times New Roman"/>
          <w:sz w:val="28"/>
          <w:szCs w:val="28"/>
        </w:rPr>
        <w:t xml:space="preserve">Адагумского </w:t>
      </w:r>
      <w:r w:rsidR="00EC67FD" w:rsidRPr="005646E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646EA">
        <w:rPr>
          <w:rFonts w:ascii="Times New Roman" w:hAnsi="Times New Roman" w:cs="Times New Roman"/>
          <w:sz w:val="28"/>
          <w:szCs w:val="28"/>
        </w:rPr>
        <w:t>поселения в письменной форме.</w:t>
      </w:r>
    </w:p>
    <w:p w:rsidR="006618E5" w:rsidRPr="005646EA" w:rsidRDefault="006618E5" w:rsidP="005646EA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>Полученное заявителем уведомление об отказе в выдаче согласия может быть обжаловано в судебном порядке</w:t>
      </w:r>
      <w:r w:rsidR="00EC67FD" w:rsidRPr="005646EA">
        <w:rPr>
          <w:rFonts w:ascii="Times New Roman" w:hAnsi="Times New Roman" w:cs="Times New Roman"/>
          <w:sz w:val="28"/>
          <w:szCs w:val="28"/>
        </w:rPr>
        <w:t>.</w:t>
      </w:r>
    </w:p>
    <w:p w:rsidR="00EC7F8E" w:rsidRPr="005646EA" w:rsidRDefault="00EC7F8E" w:rsidP="00EC67FD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67FD" w:rsidRDefault="00EC7F8E" w:rsidP="0051079C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 w:rsidRPr="005646EA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51079C" w:rsidRDefault="0051079C" w:rsidP="0051079C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</w:t>
      </w:r>
    </w:p>
    <w:p w:rsidR="0051079C" w:rsidRPr="005646EA" w:rsidRDefault="0051079C" w:rsidP="0051079C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Грицюта</w:t>
      </w:r>
      <w:proofErr w:type="spellEnd"/>
    </w:p>
    <w:p w:rsidR="00EC67FD" w:rsidRPr="005646EA" w:rsidRDefault="00EC67FD" w:rsidP="00EC67FD">
      <w:pPr>
        <w:pStyle w:val="a4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C005FC" w:rsidRPr="005646EA" w:rsidRDefault="00887BC5" w:rsidP="006618E5"/>
    <w:sectPr w:rsidR="00C005FC" w:rsidRPr="005646EA" w:rsidSect="006618E5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C5" w:rsidRDefault="00887BC5" w:rsidP="006618E5">
      <w:pPr>
        <w:spacing w:after="0" w:line="240" w:lineRule="auto"/>
      </w:pPr>
      <w:r>
        <w:separator/>
      </w:r>
    </w:p>
  </w:endnote>
  <w:endnote w:type="continuationSeparator" w:id="0">
    <w:p w:rsidR="00887BC5" w:rsidRDefault="00887BC5" w:rsidP="0066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C5" w:rsidRDefault="00887BC5" w:rsidP="006618E5">
      <w:pPr>
        <w:spacing w:after="0" w:line="240" w:lineRule="auto"/>
      </w:pPr>
      <w:r>
        <w:separator/>
      </w:r>
    </w:p>
  </w:footnote>
  <w:footnote w:type="continuationSeparator" w:id="0">
    <w:p w:rsidR="00887BC5" w:rsidRDefault="00887BC5" w:rsidP="0066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E5" w:rsidRDefault="006618E5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3907790</wp:posOffset>
              </wp:positionH>
              <wp:positionV relativeFrom="page">
                <wp:posOffset>632460</wp:posOffset>
              </wp:positionV>
              <wp:extent cx="80010" cy="182245"/>
              <wp:effectExtent l="2540" t="3810" r="635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E5" w:rsidRDefault="006618E5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7.7pt;margin-top:49.8pt;width:6.3pt;height:14.3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" filled="f" stroked="f">
              <v:textbox style="mso-fit-shape-to-text:t" inset="0,0,0,0">
                <w:txbxContent>
                  <w:p w:rsidR="006618E5" w:rsidRDefault="006618E5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DE8"/>
    <w:multiLevelType w:val="multilevel"/>
    <w:tmpl w:val="47CE0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C4E34"/>
    <w:multiLevelType w:val="multilevel"/>
    <w:tmpl w:val="E6DAD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0518C"/>
    <w:multiLevelType w:val="multilevel"/>
    <w:tmpl w:val="967CB9F0"/>
    <w:lvl w:ilvl="0">
      <w:start w:val="2"/>
      <w:numFmt w:val="decimal"/>
      <w:lvlText w:val="%1"/>
      <w:lvlJc w:val="left"/>
      <w:pPr>
        <w:ind w:left="2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3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281"/>
      </w:pPr>
      <w:rPr>
        <w:rFonts w:hint="default"/>
        <w:lang w:val="ru-RU" w:eastAsia="en-US" w:bidi="ar-SA"/>
      </w:rPr>
    </w:lvl>
  </w:abstractNum>
  <w:abstractNum w:abstractNumId="3">
    <w:nsid w:val="39C61BBD"/>
    <w:multiLevelType w:val="multilevel"/>
    <w:tmpl w:val="C706A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882309"/>
    <w:multiLevelType w:val="multilevel"/>
    <w:tmpl w:val="A64AE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A6"/>
    <w:rsid w:val="00076B5B"/>
    <w:rsid w:val="00086CFB"/>
    <w:rsid w:val="000C73B3"/>
    <w:rsid w:val="000F57DC"/>
    <w:rsid w:val="00134244"/>
    <w:rsid w:val="001A3473"/>
    <w:rsid w:val="001B316E"/>
    <w:rsid w:val="001B32F7"/>
    <w:rsid w:val="001C0517"/>
    <w:rsid w:val="00273F58"/>
    <w:rsid w:val="0029434E"/>
    <w:rsid w:val="002C7774"/>
    <w:rsid w:val="002D69A2"/>
    <w:rsid w:val="003C6739"/>
    <w:rsid w:val="003F3C15"/>
    <w:rsid w:val="004461CA"/>
    <w:rsid w:val="004808A6"/>
    <w:rsid w:val="004B0E87"/>
    <w:rsid w:val="0051079C"/>
    <w:rsid w:val="00544B12"/>
    <w:rsid w:val="005646EA"/>
    <w:rsid w:val="005B5CAD"/>
    <w:rsid w:val="005B63AD"/>
    <w:rsid w:val="00624766"/>
    <w:rsid w:val="006618E5"/>
    <w:rsid w:val="007826AA"/>
    <w:rsid w:val="007D183D"/>
    <w:rsid w:val="007D5001"/>
    <w:rsid w:val="00812709"/>
    <w:rsid w:val="00887BC5"/>
    <w:rsid w:val="0089736B"/>
    <w:rsid w:val="008A72AC"/>
    <w:rsid w:val="00921709"/>
    <w:rsid w:val="009653CB"/>
    <w:rsid w:val="00994FEE"/>
    <w:rsid w:val="00A246DF"/>
    <w:rsid w:val="00C532AA"/>
    <w:rsid w:val="00C67BDA"/>
    <w:rsid w:val="00C93B80"/>
    <w:rsid w:val="00CA0461"/>
    <w:rsid w:val="00D127E5"/>
    <w:rsid w:val="00E21F6C"/>
    <w:rsid w:val="00EC67FD"/>
    <w:rsid w:val="00EC7F8E"/>
    <w:rsid w:val="00EE00F5"/>
    <w:rsid w:val="00EE13D5"/>
    <w:rsid w:val="00F3434F"/>
    <w:rsid w:val="00F35864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544B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ad">
    <w:name w:val="Strong"/>
    <w:uiPriority w:val="22"/>
    <w:qFormat/>
    <w:rsid w:val="00544B12"/>
    <w:rPr>
      <w:b/>
      <w:bCs/>
    </w:rPr>
  </w:style>
  <w:style w:type="paragraph" w:styleId="ae">
    <w:name w:val="Normal (Web)"/>
    <w:basedOn w:val="a"/>
    <w:uiPriority w:val="99"/>
    <w:unhideWhenUsed/>
    <w:rsid w:val="00544B1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08A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08A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1">
    <w:name w:val="Заголовок №2_"/>
    <w:basedOn w:val="a0"/>
    <w:link w:val="22"/>
    <w:rsid w:val="004808A6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Заголовок №2"/>
    <w:basedOn w:val="a"/>
    <w:link w:val="21"/>
    <w:rsid w:val="004808A6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3">
    <w:name w:val="Основной текст_"/>
    <w:basedOn w:val="a0"/>
    <w:link w:val="1"/>
    <w:rsid w:val="004808A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08A6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4808A6"/>
    <w:pPr>
      <w:spacing w:after="0" w:line="240" w:lineRule="auto"/>
    </w:pPr>
  </w:style>
  <w:style w:type="character" w:customStyle="1" w:styleId="18pt-2pt">
    <w:name w:val="Основной текст + 18 pt;Курсив;Интервал -2 pt"/>
    <w:basedOn w:val="a3"/>
    <w:rsid w:val="006618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shd w:val="clear" w:color="auto" w:fill="FFFFFF"/>
      <w:lang w:val="en-US"/>
    </w:rPr>
  </w:style>
  <w:style w:type="character" w:customStyle="1" w:styleId="a5">
    <w:name w:val="Колонтитул_"/>
    <w:basedOn w:val="a0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6618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styleId="a7">
    <w:name w:val="header"/>
    <w:basedOn w:val="a"/>
    <w:link w:val="a8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8E5"/>
  </w:style>
  <w:style w:type="paragraph" w:styleId="a9">
    <w:name w:val="footer"/>
    <w:basedOn w:val="a"/>
    <w:link w:val="aa"/>
    <w:uiPriority w:val="99"/>
    <w:unhideWhenUsed/>
    <w:rsid w:val="00661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8E5"/>
  </w:style>
  <w:style w:type="paragraph" w:styleId="ab">
    <w:name w:val="Balloon Text"/>
    <w:basedOn w:val="a"/>
    <w:link w:val="ac"/>
    <w:uiPriority w:val="99"/>
    <w:semiHidden/>
    <w:unhideWhenUsed/>
    <w:rsid w:val="00EC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F8E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544B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ad">
    <w:name w:val="Strong"/>
    <w:uiPriority w:val="22"/>
    <w:qFormat/>
    <w:rsid w:val="00544B12"/>
    <w:rPr>
      <w:b/>
      <w:bCs/>
    </w:rPr>
  </w:style>
  <w:style w:type="paragraph" w:styleId="ae">
    <w:name w:val="Normal (Web)"/>
    <w:basedOn w:val="a"/>
    <w:uiPriority w:val="99"/>
    <w:unhideWhenUsed/>
    <w:rsid w:val="00544B1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Мельниченко Ольга Викторовна</dc:creator>
  <cp:keywords/>
  <dc:description/>
  <cp:lastModifiedBy>1</cp:lastModifiedBy>
  <cp:revision>7</cp:revision>
  <cp:lastPrinted>2022-06-02T12:27:00Z</cp:lastPrinted>
  <dcterms:created xsi:type="dcterms:W3CDTF">2022-05-06T14:13:00Z</dcterms:created>
  <dcterms:modified xsi:type="dcterms:W3CDTF">2022-06-17T05:43:00Z</dcterms:modified>
</cp:coreProperties>
</file>