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ED" w:rsidRDefault="005A70ED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5A70ED" w:rsidRDefault="005A70ED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A70ED" w:rsidRDefault="005A70ED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5A70ED" w:rsidRPr="00563AB8" w:rsidRDefault="005A70ED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5A70ED" w:rsidRDefault="005A70E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5A70ED" w:rsidRPr="00563AB8" w:rsidRDefault="005A70E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5A70ED" w:rsidRPr="00563AB8" w:rsidRDefault="005A70ED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5A70ED" w:rsidRPr="00563AB8" w:rsidRDefault="005A70ED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5A70ED" w:rsidRPr="00563AB8" w:rsidRDefault="005A70ED" w:rsidP="001B63CC">
      <w:pPr>
        <w:tabs>
          <w:tab w:val="left" w:pos="7740"/>
        </w:tabs>
        <w:jc w:val="center"/>
      </w:pPr>
    </w:p>
    <w:p w:rsidR="005A70ED" w:rsidRPr="00563AB8" w:rsidRDefault="005A70ED" w:rsidP="001B63CC">
      <w:pPr>
        <w:tabs>
          <w:tab w:val="left" w:pos="7740"/>
        </w:tabs>
        <w:jc w:val="center"/>
      </w:pPr>
      <w:r>
        <w:t>от 23.08.2022 г.</w:t>
      </w:r>
      <w:r>
        <w:tab/>
        <w:t xml:space="preserve">             № 130</w:t>
      </w:r>
    </w:p>
    <w:p w:rsidR="005A70ED" w:rsidRPr="00563AB8" w:rsidRDefault="005A70ED" w:rsidP="001B63CC">
      <w:r w:rsidRPr="00563AB8">
        <w:t xml:space="preserve">                                                               хутор  Адагум</w:t>
      </w:r>
    </w:p>
    <w:p w:rsidR="005A70ED" w:rsidRDefault="005A70ED" w:rsidP="00541006">
      <w:pPr>
        <w:rPr>
          <w:b/>
          <w:sz w:val="28"/>
          <w:szCs w:val="28"/>
          <w:lang w:eastAsia="en-US"/>
        </w:rPr>
      </w:pPr>
    </w:p>
    <w:p w:rsidR="005A70ED" w:rsidRPr="004A417E" w:rsidRDefault="005A70ED" w:rsidP="004A417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  <w:r w:rsidRPr="004A417E">
        <w:rPr>
          <w:b/>
          <w:sz w:val="26"/>
          <w:szCs w:val="26"/>
          <w:lang w:eastAsia="en-US"/>
        </w:rPr>
        <w:t xml:space="preserve">«О внесении изменений в постановление администрации </w:t>
      </w:r>
      <w:r>
        <w:rPr>
          <w:b/>
          <w:sz w:val="26"/>
          <w:szCs w:val="26"/>
          <w:lang w:eastAsia="en-US"/>
        </w:rPr>
        <w:t xml:space="preserve">Адагумского </w:t>
      </w:r>
      <w:r w:rsidRPr="004A417E">
        <w:rPr>
          <w:b/>
          <w:sz w:val="26"/>
          <w:szCs w:val="26"/>
          <w:lang w:eastAsia="en-US"/>
        </w:rPr>
        <w:t xml:space="preserve">сельского </w:t>
      </w:r>
      <w:r>
        <w:rPr>
          <w:b/>
          <w:sz w:val="26"/>
          <w:szCs w:val="26"/>
          <w:lang w:eastAsia="en-US"/>
        </w:rPr>
        <w:t>поселения Крымского района от 21 апреля 2021 года № 111</w:t>
      </w:r>
    </w:p>
    <w:p w:rsidR="005A70ED" w:rsidRPr="00D86D12" w:rsidRDefault="005A70ED" w:rsidP="004A417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  <w:r w:rsidRPr="004A417E">
        <w:rPr>
          <w:b/>
          <w:sz w:val="26"/>
          <w:szCs w:val="26"/>
          <w:lang w:eastAsia="en-US"/>
        </w:rPr>
        <w:t>«</w:t>
      </w:r>
      <w:r w:rsidRPr="0063474E">
        <w:rPr>
          <w:b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</w:p>
    <w:p w:rsidR="005A70ED" w:rsidRDefault="005A70ED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5A70ED" w:rsidRPr="00D86D12" w:rsidRDefault="005A70ED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5A70ED" w:rsidRPr="00D86D12" w:rsidRDefault="005A70ED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63474E">
        <w:rPr>
          <w:sz w:val="26"/>
          <w:szCs w:val="26"/>
          <w:lang w:eastAsia="en-US"/>
        </w:rPr>
        <w:t>В целях актуализации регламентированного порядка предоставления муниципальной услуги «З</w:t>
      </w:r>
      <w:bookmarkStart w:id="0" w:name="_GoBack"/>
      <w:bookmarkEnd w:id="0"/>
      <w:r w:rsidRPr="0063474E">
        <w:rPr>
          <w:sz w:val="26"/>
          <w:szCs w:val="26"/>
          <w:lang w:eastAsia="en-US"/>
        </w:rPr>
        <w:t xml:space="preserve">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в соответствии с требованиями действующего законодательства и надзорного акта Крымской межрайонной прокуратуры от 15 апреля 2022 года,  </w:t>
      </w:r>
      <w:r>
        <w:rPr>
          <w:sz w:val="26"/>
          <w:szCs w:val="26"/>
          <w:lang w:eastAsia="en-US"/>
        </w:rPr>
        <w:t xml:space="preserve">       </w:t>
      </w:r>
      <w:r w:rsidRPr="0063474E">
        <w:rPr>
          <w:sz w:val="26"/>
          <w:szCs w:val="26"/>
          <w:lang w:eastAsia="en-US"/>
        </w:rPr>
        <w:t>п о с т а н о в л я ю</w:t>
      </w:r>
      <w:r w:rsidRPr="00D86D12">
        <w:rPr>
          <w:sz w:val="26"/>
          <w:szCs w:val="26"/>
          <w:lang w:eastAsia="en-US"/>
        </w:rPr>
        <w:t>:</w:t>
      </w:r>
    </w:p>
    <w:p w:rsidR="005A70ED" w:rsidRPr="002A6C16" w:rsidRDefault="005A70ED" w:rsidP="002A6C16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r w:rsidRPr="002A6C16">
        <w:rPr>
          <w:sz w:val="26"/>
          <w:szCs w:val="26"/>
          <w:lang w:eastAsia="en-US"/>
        </w:rPr>
        <w:t>Внести изменения в постановлени</w:t>
      </w:r>
      <w:r w:rsidRPr="00383700">
        <w:rPr>
          <w:sz w:val="26"/>
          <w:szCs w:val="26"/>
          <w:lang w:eastAsia="en-US"/>
        </w:rPr>
        <w:t>е</w:t>
      </w:r>
      <w:r w:rsidRPr="002A6C16">
        <w:rPr>
          <w:sz w:val="26"/>
          <w:szCs w:val="26"/>
          <w:lang w:eastAsia="en-US"/>
        </w:rPr>
        <w:t xml:space="preserve">  администрации </w:t>
      </w:r>
      <w:r>
        <w:rPr>
          <w:sz w:val="26"/>
          <w:szCs w:val="26"/>
          <w:lang w:eastAsia="en-US"/>
        </w:rPr>
        <w:t>Адагумского</w:t>
      </w:r>
      <w:r w:rsidRPr="002A6C16">
        <w:rPr>
          <w:sz w:val="26"/>
          <w:szCs w:val="26"/>
          <w:lang w:eastAsia="en-US"/>
        </w:rPr>
        <w:t xml:space="preserve"> сельского поселения Крымского района от 21 </w:t>
      </w:r>
      <w:r>
        <w:rPr>
          <w:sz w:val="26"/>
          <w:szCs w:val="26"/>
          <w:lang w:eastAsia="en-US"/>
        </w:rPr>
        <w:t>апреля 2022</w:t>
      </w:r>
      <w:r w:rsidRPr="002A6C16">
        <w:rPr>
          <w:sz w:val="26"/>
          <w:szCs w:val="26"/>
          <w:lang w:eastAsia="en-US"/>
        </w:rPr>
        <w:t xml:space="preserve"> года № </w:t>
      </w:r>
      <w:r>
        <w:rPr>
          <w:sz w:val="26"/>
          <w:szCs w:val="26"/>
          <w:lang w:eastAsia="en-US"/>
        </w:rPr>
        <w:t>111</w:t>
      </w:r>
      <w:r w:rsidRPr="002A6C16">
        <w:rPr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>
        <w:rPr>
          <w:sz w:val="26"/>
          <w:szCs w:val="26"/>
          <w:lang w:eastAsia="en-US"/>
        </w:rPr>
        <w:t xml:space="preserve">, </w:t>
      </w:r>
      <w:r w:rsidRPr="002A6C16">
        <w:rPr>
          <w:sz w:val="26"/>
          <w:szCs w:val="26"/>
          <w:lang w:eastAsia="en-US"/>
        </w:rPr>
        <w:t>изложив пункт 1.1.1 приложения к постановлению в следующей редакции:</w:t>
      </w:r>
    </w:p>
    <w:p w:rsidR="005A70ED" w:rsidRDefault="005A70ED" w:rsidP="002A6C16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2A6C16">
        <w:rPr>
          <w:sz w:val="26"/>
          <w:szCs w:val="26"/>
          <w:lang w:eastAsia="en-US"/>
        </w:rPr>
        <w:t xml:space="preserve">«1.1.1. Административный регламент предоставления администрацией </w:t>
      </w:r>
      <w:r>
        <w:rPr>
          <w:sz w:val="26"/>
          <w:szCs w:val="26"/>
          <w:lang w:eastAsia="en-US"/>
        </w:rPr>
        <w:t>Адагумского</w:t>
      </w:r>
      <w:r w:rsidRPr="002A6C16">
        <w:rPr>
          <w:sz w:val="26"/>
          <w:szCs w:val="26"/>
          <w:lang w:eastAsia="en-US"/>
        </w:rPr>
        <w:t xml:space="preserve">  сельского поселения Крымского района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(далее соотве</w:t>
      </w:r>
      <w:r>
        <w:rPr>
          <w:sz w:val="26"/>
          <w:szCs w:val="26"/>
          <w:lang w:eastAsia="en-US"/>
        </w:rPr>
        <w:t xml:space="preserve">тственно - муниципальная услуга, Регламент) </w:t>
      </w:r>
      <w:r w:rsidRPr="002A6C16">
        <w:rPr>
          <w:sz w:val="26"/>
          <w:szCs w:val="26"/>
          <w:lang w:eastAsia="en-US"/>
        </w:rPr>
        <w:t xml:space="preserve">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 и определяет стандарт, сроки и последовательность выполнения действий (административных процедур) при </w:t>
      </w:r>
      <w:r>
        <w:rPr>
          <w:sz w:val="26"/>
          <w:szCs w:val="26"/>
          <w:lang w:eastAsia="en-US"/>
        </w:rPr>
        <w:t xml:space="preserve">предоставлении администрацией </w:t>
      </w:r>
      <w:r w:rsidRPr="002A6C16">
        <w:rPr>
          <w:sz w:val="26"/>
          <w:szCs w:val="26"/>
          <w:lang w:eastAsia="en-US"/>
        </w:rPr>
        <w:t xml:space="preserve">сельского поселения муниципальной услуги по заключению договора </w:t>
      </w:r>
      <w:r>
        <w:rPr>
          <w:sz w:val="26"/>
          <w:szCs w:val="26"/>
          <w:lang w:eastAsia="en-US"/>
        </w:rPr>
        <w:t xml:space="preserve"> </w:t>
      </w:r>
      <w:r w:rsidRPr="002A6C16">
        <w:rPr>
          <w:sz w:val="26"/>
          <w:szCs w:val="26"/>
          <w:lang w:eastAsia="en-US"/>
        </w:rPr>
        <w:t xml:space="preserve">на размещение объектов на землях или земельных участках, находящихся в муниципальной собственности </w:t>
      </w:r>
      <w:r>
        <w:rPr>
          <w:sz w:val="26"/>
          <w:szCs w:val="26"/>
          <w:lang w:eastAsia="en-US"/>
        </w:rPr>
        <w:t xml:space="preserve">Адагумского </w:t>
      </w:r>
      <w:r w:rsidRPr="002A6C16">
        <w:rPr>
          <w:sz w:val="26"/>
          <w:szCs w:val="26"/>
          <w:lang w:eastAsia="en-US"/>
        </w:rPr>
        <w:t>сельского поселения Крымского района, без предоставления земельных участков и установления се</w:t>
      </w:r>
      <w:r>
        <w:rPr>
          <w:sz w:val="26"/>
          <w:szCs w:val="26"/>
          <w:lang w:eastAsia="en-US"/>
        </w:rPr>
        <w:t>рвитутов, публичного сервитута</w:t>
      </w:r>
      <w:r w:rsidRPr="00383700">
        <w:rPr>
          <w:sz w:val="26"/>
          <w:szCs w:val="26"/>
          <w:lang w:eastAsia="en-US"/>
        </w:rPr>
        <w:t>.».</w:t>
      </w:r>
    </w:p>
    <w:p w:rsidR="005A70ED" w:rsidRPr="00DE2619" w:rsidRDefault="005A70ED" w:rsidP="009F45C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2619">
        <w:rPr>
          <w:sz w:val="26"/>
          <w:szCs w:val="26"/>
          <w:lang w:eastAsia="en-US"/>
        </w:rPr>
        <w:t xml:space="preserve">2.  Постановление администрации Адагумского сельского поселения Крымского района от 19 августа 2016 года № 312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признать утратившим силу. </w:t>
      </w:r>
    </w:p>
    <w:p w:rsidR="005A70ED" w:rsidRDefault="005A70ED" w:rsidP="002A6C16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2619">
        <w:rPr>
          <w:sz w:val="26"/>
          <w:szCs w:val="26"/>
          <w:lang w:eastAsia="en-US"/>
        </w:rPr>
        <w:t>3. Главному</w:t>
      </w:r>
      <w:r w:rsidRPr="000414A1">
        <w:rPr>
          <w:sz w:val="26"/>
          <w:szCs w:val="26"/>
          <w:lang w:eastAsia="en-US"/>
        </w:rPr>
        <w:t xml:space="preserve"> специалисту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</w:t>
      </w:r>
      <w:r>
        <w:rPr>
          <w:sz w:val="26"/>
          <w:szCs w:val="26"/>
          <w:lang w:eastAsia="en-US"/>
        </w:rPr>
        <w:t>Е.Г.Медведевой</w:t>
      </w:r>
      <w:r w:rsidRPr="000414A1">
        <w:rPr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и разместить на официальном сайте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>го сельского поселения Крымского района  в сети Интернет.</w:t>
      </w:r>
    </w:p>
    <w:p w:rsidR="005A70ED" w:rsidRDefault="005A70ED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383700">
        <w:rPr>
          <w:sz w:val="26"/>
          <w:szCs w:val="26"/>
          <w:lang w:eastAsia="en-US"/>
        </w:rPr>
        <w:t>4.</w:t>
      </w:r>
      <w:r>
        <w:rPr>
          <w:sz w:val="26"/>
          <w:szCs w:val="26"/>
          <w:lang w:eastAsia="en-US"/>
        </w:rPr>
        <w:t xml:space="preserve">  </w:t>
      </w:r>
      <w:r w:rsidRPr="000414A1">
        <w:rPr>
          <w:sz w:val="26"/>
          <w:szCs w:val="26"/>
          <w:lang w:eastAsia="en-US"/>
        </w:rPr>
        <w:t xml:space="preserve">Постановление вступает в силу </w:t>
      </w:r>
      <w:r w:rsidRPr="00383700">
        <w:rPr>
          <w:sz w:val="26"/>
          <w:szCs w:val="26"/>
          <w:lang w:eastAsia="en-US"/>
        </w:rPr>
        <w:t>после</w:t>
      </w:r>
      <w:r w:rsidRPr="000414A1">
        <w:rPr>
          <w:sz w:val="26"/>
          <w:szCs w:val="26"/>
          <w:lang w:eastAsia="en-US"/>
        </w:rPr>
        <w:t xml:space="preserve"> официального обнародования.</w:t>
      </w:r>
    </w:p>
    <w:p w:rsidR="005A70ED" w:rsidRDefault="005A70ED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5A70ED" w:rsidRDefault="005A70ED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5A70ED" w:rsidRPr="00541006" w:rsidRDefault="005A70ED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5A70ED" w:rsidRPr="00541006" w:rsidRDefault="005A70ED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Глава </w:t>
      </w:r>
    </w:p>
    <w:p w:rsidR="005A70ED" w:rsidRPr="00541006" w:rsidRDefault="005A70ED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5A70ED" w:rsidRPr="00541006" w:rsidRDefault="005A70ED" w:rsidP="00E24206">
      <w:pPr>
        <w:jc w:val="both"/>
        <w:rPr>
          <w:b/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              А.В. Грицюта</w:t>
      </w:r>
    </w:p>
    <w:sectPr w:rsidR="005A70ED" w:rsidRPr="00541006" w:rsidSect="00AF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F6DD6"/>
    <w:rsid w:val="001B0A4F"/>
    <w:rsid w:val="001B63CC"/>
    <w:rsid w:val="002421C4"/>
    <w:rsid w:val="00246757"/>
    <w:rsid w:val="0027310A"/>
    <w:rsid w:val="002A6C16"/>
    <w:rsid w:val="002D5AF7"/>
    <w:rsid w:val="002F39DA"/>
    <w:rsid w:val="003414F3"/>
    <w:rsid w:val="00383700"/>
    <w:rsid w:val="003A23C0"/>
    <w:rsid w:val="004A417E"/>
    <w:rsid w:val="005202D4"/>
    <w:rsid w:val="00541006"/>
    <w:rsid w:val="00545936"/>
    <w:rsid w:val="00563AB8"/>
    <w:rsid w:val="00580652"/>
    <w:rsid w:val="005A70ED"/>
    <w:rsid w:val="0063474E"/>
    <w:rsid w:val="00741E5C"/>
    <w:rsid w:val="0083078A"/>
    <w:rsid w:val="008B3770"/>
    <w:rsid w:val="008C4050"/>
    <w:rsid w:val="009567A5"/>
    <w:rsid w:val="009C1F60"/>
    <w:rsid w:val="009F45C4"/>
    <w:rsid w:val="00A82E40"/>
    <w:rsid w:val="00AF6277"/>
    <w:rsid w:val="00B45DEA"/>
    <w:rsid w:val="00BA59CB"/>
    <w:rsid w:val="00C51CA9"/>
    <w:rsid w:val="00D462FB"/>
    <w:rsid w:val="00D86D12"/>
    <w:rsid w:val="00DE2619"/>
    <w:rsid w:val="00E24206"/>
    <w:rsid w:val="00E35938"/>
    <w:rsid w:val="00EB3C11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593</Words>
  <Characters>3382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2022-08-23T12:44:00Z</cp:lastPrinted>
  <dcterms:created xsi:type="dcterms:W3CDTF">2022-08-23T12:45:00Z</dcterms:created>
  <dcterms:modified xsi:type="dcterms:W3CDTF">2022-08-23T12:45:00Z</dcterms:modified>
</cp:coreProperties>
</file>