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81" w:rsidRPr="007915B6" w:rsidRDefault="00762381" w:rsidP="000847BD">
      <w:pPr>
        <w:jc w:val="left"/>
        <w:rPr>
          <w:rFonts w:eastAsia="Times New Roman"/>
          <w:b/>
          <w:bCs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</w:t>
      </w:r>
      <w:r w:rsidRPr="007915B6">
        <w:rPr>
          <w:rFonts w:eastAsia="Times New Roman"/>
          <w:b/>
          <w:bCs/>
          <w:color w:val="0C0C0C"/>
          <w:lang w:eastAsia="ru-RU"/>
        </w:rPr>
        <w:t>Памятка по реализации сигарет в Российской Федерации</w:t>
      </w:r>
    </w:p>
    <w:p w:rsidR="000847BD" w:rsidRPr="007915B6" w:rsidRDefault="000847BD" w:rsidP="00762381">
      <w:pPr>
        <w:rPr>
          <w:rFonts w:eastAsia="Times New Roman"/>
          <w:color w:val="0C0C0C"/>
          <w:lang w:eastAsia="ru-RU"/>
        </w:rPr>
      </w:pPr>
    </w:p>
    <w:p w:rsidR="00762381" w:rsidRPr="007915B6" w:rsidRDefault="00762381" w:rsidP="00762381">
      <w:pPr>
        <w:jc w:val="left"/>
        <w:rPr>
          <w:rFonts w:eastAsia="Times New Roman"/>
          <w:color w:val="auto"/>
          <w:lang w:eastAsia="ru-RU"/>
        </w:rPr>
      </w:pPr>
      <w:r w:rsidRPr="007915B6">
        <w:rPr>
          <w:rFonts w:eastAsia="Times New Roman"/>
          <w:b/>
          <w:bCs/>
          <w:color w:val="auto"/>
          <w:lang w:eastAsia="ru-RU"/>
        </w:rPr>
        <w:t>Как нельзя продавать сигареты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auto"/>
          <w:lang w:eastAsia="ru-RU"/>
        </w:rPr>
        <w:t>Без маркировки. </w:t>
      </w:r>
      <w:r w:rsidRPr="007915B6">
        <w:rPr>
          <w:rFonts w:eastAsia="Times New Roman"/>
          <w:color w:val="auto"/>
          <w:lang w:eastAsia="ru-RU"/>
        </w:rPr>
        <w:t>С 1 июля 2019 года производители выпускают только маркированные сигареты. На упаковке есть специальный код: по нему любую пачку можно отследить от завода до покупателя. У розницы есть год, чтобы распродать остатки сигарет без маркировки. После 1 июля 2020 года можно продавать только маркированные</w:t>
      </w:r>
      <w:r w:rsidRPr="007915B6">
        <w:rPr>
          <w:rFonts w:eastAsia="Times New Roman"/>
          <w:color w:val="0C0C0C"/>
          <w:lang w:eastAsia="ru-RU"/>
        </w:rPr>
        <w:t xml:space="preserve"> сигареты. </w:t>
      </w:r>
      <w:r w:rsidRPr="007915B6">
        <w:rPr>
          <w:rFonts w:eastAsia="Times New Roman"/>
          <w:noProof/>
          <w:color w:val="0C0C0C"/>
          <w:lang w:eastAsia="ru-RU"/>
        </w:rPr>
        <w:drawing>
          <wp:inline distT="0" distB="0" distL="0" distR="0" wp14:anchorId="589364FB" wp14:editId="2995D1EB">
            <wp:extent cx="4655820" cy="2423160"/>
            <wp:effectExtent l="19050" t="0" r="0" b="0"/>
            <wp:docPr id="1" name="Рисунок 1" descr="https://mr-ust-janskij.sakha.gov.ru/uploads/ckfinder/userfiles/2021/04/23/images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r-ust-janskij.sakha.gov.ru/uploads/ckfinder/userfiles/2021/04/23/images/1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i/>
          <w:iCs/>
          <w:color w:val="0C0C0C"/>
          <w:lang w:eastAsia="ru-RU"/>
        </w:rPr>
        <w:t xml:space="preserve">Пачка сигарет с </w:t>
      </w:r>
      <w:proofErr w:type="spellStart"/>
      <w:r w:rsidRPr="007915B6">
        <w:rPr>
          <w:rFonts w:eastAsia="Times New Roman"/>
          <w:i/>
          <w:iCs/>
          <w:color w:val="0C0C0C"/>
          <w:lang w:eastAsia="ru-RU"/>
        </w:rPr>
        <w:t>DataMatrix</w:t>
      </w:r>
      <w:proofErr w:type="spellEnd"/>
      <w:r w:rsidRPr="007915B6">
        <w:rPr>
          <w:rFonts w:eastAsia="Times New Roman"/>
          <w:i/>
          <w:iCs/>
          <w:color w:val="0C0C0C"/>
          <w:lang w:eastAsia="ru-RU"/>
        </w:rPr>
        <w:t xml:space="preserve"> кодом. Чтобы её продать, нужно просканировать квадратный код 2D сканером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Без акцизных (специальных) марок. </w:t>
      </w:r>
      <w:r w:rsidRPr="007915B6">
        <w:rPr>
          <w:rFonts w:eastAsia="Times New Roman"/>
          <w:color w:val="0C0C0C"/>
          <w:lang w:eastAsia="ru-RU"/>
        </w:rPr>
        <w:t xml:space="preserve">Производители сигарет сами закупают и приклеивают на пачки акцизные марки. Есть два вида марок: для местного и заграничного табака. На каждой указывают вид товара: сигареты с фильтром, сигары, </w:t>
      </w:r>
      <w:proofErr w:type="spellStart"/>
      <w:r w:rsidRPr="007915B6">
        <w:rPr>
          <w:rFonts w:eastAsia="Times New Roman"/>
          <w:color w:val="0C0C0C"/>
          <w:lang w:eastAsia="ru-RU"/>
        </w:rPr>
        <w:t>сигариллы</w:t>
      </w:r>
      <w:proofErr w:type="spellEnd"/>
      <w:r w:rsidRPr="007915B6">
        <w:rPr>
          <w:rFonts w:eastAsia="Times New Roman"/>
          <w:color w:val="0C0C0C"/>
          <w:lang w:eastAsia="ru-RU"/>
        </w:rPr>
        <w:t>, табак трубочный. В момент приёмки товара предпринимателю нужно убедиться, что на пачках есть акцизные марки.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noProof/>
          <w:color w:val="0C0C0C"/>
          <w:lang w:eastAsia="ru-RU"/>
        </w:rPr>
        <w:drawing>
          <wp:inline distT="0" distB="0" distL="0" distR="0" wp14:anchorId="73A2EAF3" wp14:editId="4C1C7086">
            <wp:extent cx="2865120" cy="1036320"/>
            <wp:effectExtent l="19050" t="0" r="0" b="0"/>
            <wp:docPr id="2" name="Рисунок 2" descr="https://mr-ust-janskij.sakha.gov.ru/uploads/ckfinder/userfiles/2021/04/23/images/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r-ust-janskij.sakha.gov.ru/uploads/ckfinder/userfiles/2021/04/23/images/2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i/>
          <w:iCs/>
          <w:color w:val="0C0C0C"/>
          <w:lang w:eastAsia="ru-RU"/>
        </w:rPr>
        <w:t>Акцизная марка для привозных (импортных) сигарет.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i/>
          <w:iCs/>
          <w:noProof/>
          <w:color w:val="0C0C0C"/>
          <w:lang w:eastAsia="ru-RU"/>
        </w:rPr>
        <w:drawing>
          <wp:inline distT="0" distB="0" distL="0" distR="0" wp14:anchorId="7A15B572" wp14:editId="2DDEBE6A">
            <wp:extent cx="3169920" cy="1287780"/>
            <wp:effectExtent l="19050" t="0" r="0" b="0"/>
            <wp:docPr id="3" name="Рисунок 3" descr="https://mr-ust-janskij.sakha.gov.ru/uploads/ckfinder/userfiles/2021/04/23/images/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r-ust-janskij.sakha.gov.ru/uploads/ckfinder/userfiles/2021/04/23/images/3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i/>
          <w:iCs/>
          <w:color w:val="0C0C0C"/>
          <w:lang w:eastAsia="ru-RU"/>
        </w:rPr>
        <w:t>Специальная марка для всей российской табачной продукции.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На открытой витрине. </w:t>
      </w:r>
      <w:r w:rsidRPr="007915B6">
        <w:rPr>
          <w:rFonts w:eastAsia="Times New Roman"/>
          <w:color w:val="0C0C0C"/>
          <w:lang w:eastAsia="ru-RU"/>
        </w:rPr>
        <w:t>В торговом зале можно разместить только перечень сигарет с ценами. Продавец может открыть витрину с табаком, только когда покупатель попросит об этом.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lastRenderedPageBreak/>
        <w:t>Дороже цены на пачке. </w:t>
      </w:r>
      <w:r w:rsidRPr="007915B6">
        <w:rPr>
          <w:rFonts w:eastAsia="Times New Roman"/>
          <w:color w:val="0C0C0C"/>
          <w:lang w:eastAsia="ru-RU"/>
        </w:rPr>
        <w:t>У пачки сигарет есть две цены, минимальная и максимальная: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            максимальную розничную цену пишут на пачке. Продавать сигареты дороже нельзя;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            минимальная розничная цена на пачке не указана. Чтобы её посчитать, нужно цену на пачке умножить на 75%. Это и будет минимальная розничная цена. Продавать дешевле запрещено.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noProof/>
          <w:color w:val="0C0C0C"/>
          <w:lang w:eastAsia="ru-RU"/>
        </w:rPr>
        <w:drawing>
          <wp:inline distT="0" distB="0" distL="0" distR="0" wp14:anchorId="553BC6D7" wp14:editId="71481A3E">
            <wp:extent cx="2537460" cy="2598420"/>
            <wp:effectExtent l="19050" t="0" r="0" b="0"/>
            <wp:docPr id="4" name="Рисунок 4" descr="https://mr-ust-janskij.sakha.gov.ru/uploads/ckfinder/userfiles/2021/04/23/images/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r-ust-janskij.sakha.gov.ru/uploads/ckfinder/userfiles/2021/04/23/images/4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 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FF0000"/>
          <w:lang w:eastAsia="ru-RU"/>
        </w:rPr>
        <w:t>Как можно продавать сигареты: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Оформить перечень табачной продукции</w:t>
      </w:r>
      <w:r w:rsidRPr="007915B6">
        <w:rPr>
          <w:rFonts w:eastAsia="Times New Roman"/>
          <w:color w:val="0C0C0C"/>
          <w:lang w:eastAsia="ru-RU"/>
        </w:rPr>
        <w:t>. Витрину с табаком нужно </w:t>
      </w:r>
      <w:r w:rsidRPr="007915B6">
        <w:rPr>
          <w:rFonts w:eastAsia="Times New Roman"/>
          <w:b/>
          <w:bCs/>
          <w:color w:val="0C0C0C"/>
          <w:lang w:eastAsia="ru-RU"/>
        </w:rPr>
        <w:t>закрыть и указать цены </w:t>
      </w:r>
      <w:r w:rsidRPr="007915B6">
        <w:rPr>
          <w:rFonts w:eastAsia="Times New Roman"/>
          <w:color w:val="0C0C0C"/>
          <w:lang w:eastAsia="ru-RU"/>
        </w:rPr>
        <w:t>в перечне. На белом листе чёрными буквами одинакового размера в алфавитном порядке перечислить названия сигарет, а рядом — цены. В перечень нельзя добавлять фотографии или рисунки сигаретных пачек.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noProof/>
          <w:color w:val="0C0C0C"/>
          <w:lang w:eastAsia="ru-RU"/>
        </w:rPr>
        <w:drawing>
          <wp:inline distT="0" distB="0" distL="0" distR="0" wp14:anchorId="7623AB31" wp14:editId="516B5B94">
            <wp:extent cx="3893820" cy="2369820"/>
            <wp:effectExtent l="19050" t="0" r="0" b="0"/>
            <wp:docPr id="5" name="Рисунок 5" descr="https://mr-ust-janskij.sakha.gov.ru/uploads/ckfinder/userfiles/2021/04/23/images/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r-ust-janskij.sakha.gov.ru/uploads/ckfinder/userfiles/2021/04/23/images/5_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81" w:rsidRPr="007915B6" w:rsidRDefault="00762381" w:rsidP="000847BD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</w:t>
      </w:r>
      <w:r w:rsidRPr="007915B6">
        <w:rPr>
          <w:rFonts w:eastAsia="Times New Roman"/>
          <w:b/>
          <w:bCs/>
          <w:color w:val="0C0C0C"/>
          <w:lang w:eastAsia="ru-RU"/>
        </w:rPr>
        <w:t xml:space="preserve">Организации, ИП, в товарном ассортименте </w:t>
      </w:r>
      <w:proofErr w:type="gramStart"/>
      <w:r w:rsidRPr="007915B6">
        <w:rPr>
          <w:rFonts w:eastAsia="Times New Roman"/>
          <w:b/>
          <w:bCs/>
          <w:color w:val="0C0C0C"/>
          <w:lang w:eastAsia="ru-RU"/>
        </w:rPr>
        <w:t>которых есть табачная продукция должны</w:t>
      </w:r>
      <w:proofErr w:type="gramEnd"/>
      <w:r w:rsidRPr="007915B6">
        <w:rPr>
          <w:rFonts w:eastAsia="Times New Roman"/>
          <w:b/>
          <w:bCs/>
          <w:color w:val="0C0C0C"/>
          <w:lang w:eastAsia="ru-RU"/>
        </w:rPr>
        <w:t xml:space="preserve"> установить онлайн-кассы. Реализация табачной продукции без применения ККТ запрещена.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FF0000"/>
          <w:u w:val="single"/>
          <w:lang w:eastAsia="ru-RU"/>
        </w:rPr>
        <w:t>Что грозит нарушителям за нарушение законодательства: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lastRenderedPageBreak/>
        <w:t>Стимулирование продажи табака (п.1 ст. 14.3.1 КоАП РФ):</w:t>
      </w:r>
    </w:p>
    <w:p w:rsidR="00762381" w:rsidRPr="007915B6" w:rsidRDefault="00762381" w:rsidP="00762381">
      <w:pPr>
        <w:numPr>
          <w:ilvl w:val="0"/>
          <w:numId w:val="1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от 5 до 15 тыс. руб. (должностное лицо);       </w:t>
      </w:r>
    </w:p>
    <w:p w:rsidR="00762381" w:rsidRPr="007915B6" w:rsidRDefault="00762381" w:rsidP="00762381">
      <w:pPr>
        <w:numPr>
          <w:ilvl w:val="0"/>
          <w:numId w:val="1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 xml:space="preserve">Штраф от 5 до 15 тыс. </w:t>
      </w:r>
      <w:proofErr w:type="spellStart"/>
      <w:r w:rsidRPr="007915B6">
        <w:rPr>
          <w:rFonts w:eastAsia="Times New Roman"/>
          <w:color w:val="0C0C0C"/>
          <w:lang w:eastAsia="ru-RU"/>
        </w:rPr>
        <w:t>ру</w:t>
      </w:r>
      <w:proofErr w:type="gramStart"/>
      <w:r w:rsidRPr="007915B6">
        <w:rPr>
          <w:rFonts w:eastAsia="Times New Roman"/>
          <w:color w:val="0C0C0C"/>
          <w:lang w:eastAsia="ru-RU"/>
        </w:rPr>
        <w:t>б</w:t>
      </w:r>
      <w:proofErr w:type="spellEnd"/>
      <w:r w:rsidRPr="007915B6">
        <w:rPr>
          <w:rFonts w:eastAsia="Times New Roman"/>
          <w:color w:val="0C0C0C"/>
          <w:lang w:eastAsia="ru-RU"/>
        </w:rPr>
        <w:t>(</w:t>
      </w:r>
      <w:proofErr w:type="gramEnd"/>
      <w:r w:rsidRPr="007915B6">
        <w:rPr>
          <w:rFonts w:eastAsia="Times New Roman"/>
          <w:color w:val="0C0C0C"/>
          <w:lang w:eastAsia="ru-RU"/>
        </w:rPr>
        <w:t>индивидуальный предприниматель);</w:t>
      </w:r>
    </w:p>
    <w:p w:rsidR="00762381" w:rsidRPr="007915B6" w:rsidRDefault="00762381" w:rsidP="00762381">
      <w:pPr>
        <w:numPr>
          <w:ilvl w:val="0"/>
          <w:numId w:val="1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от 80 до 150 тыс. руб. (Юридическое лицо).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Неправильно оформленный перечень сигарет, продажа в запрещённых местах (п. 1 ст. 14.53 КоАП РФ):     </w:t>
      </w:r>
    </w:p>
    <w:p w:rsidR="00762381" w:rsidRPr="007915B6" w:rsidRDefault="00762381" w:rsidP="00762381">
      <w:pPr>
        <w:numPr>
          <w:ilvl w:val="0"/>
          <w:numId w:val="2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от 5 до 15 тыс. руб. (должностное лицо);       </w:t>
      </w:r>
    </w:p>
    <w:p w:rsidR="00762381" w:rsidRPr="007915B6" w:rsidRDefault="00762381" w:rsidP="00762381">
      <w:pPr>
        <w:numPr>
          <w:ilvl w:val="0"/>
          <w:numId w:val="2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 xml:space="preserve">Штраф от 5 до 10 тыс. </w:t>
      </w:r>
      <w:proofErr w:type="spellStart"/>
      <w:r w:rsidRPr="007915B6">
        <w:rPr>
          <w:rFonts w:eastAsia="Times New Roman"/>
          <w:color w:val="0C0C0C"/>
          <w:lang w:eastAsia="ru-RU"/>
        </w:rPr>
        <w:t>ру</w:t>
      </w:r>
      <w:proofErr w:type="gramStart"/>
      <w:r w:rsidRPr="007915B6">
        <w:rPr>
          <w:rFonts w:eastAsia="Times New Roman"/>
          <w:color w:val="0C0C0C"/>
          <w:lang w:eastAsia="ru-RU"/>
        </w:rPr>
        <w:t>б</w:t>
      </w:r>
      <w:proofErr w:type="spellEnd"/>
      <w:r w:rsidRPr="007915B6">
        <w:rPr>
          <w:rFonts w:eastAsia="Times New Roman"/>
          <w:color w:val="0C0C0C"/>
          <w:lang w:eastAsia="ru-RU"/>
        </w:rPr>
        <w:t>(</w:t>
      </w:r>
      <w:proofErr w:type="gramEnd"/>
      <w:r w:rsidRPr="007915B6">
        <w:rPr>
          <w:rFonts w:eastAsia="Times New Roman"/>
          <w:color w:val="0C0C0C"/>
          <w:lang w:eastAsia="ru-RU"/>
        </w:rPr>
        <w:t>индивидуальный предприниматель);</w:t>
      </w:r>
    </w:p>
    <w:p w:rsidR="00762381" w:rsidRPr="007915B6" w:rsidRDefault="00762381" w:rsidP="00762381">
      <w:pPr>
        <w:numPr>
          <w:ilvl w:val="0"/>
          <w:numId w:val="2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от 30 до 50 тыс. руб. (Юридическое лицо).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Продажа сигарет несовершеннолетнему (п. 3 статья 14.53 КоАП РФ):</w:t>
      </w:r>
    </w:p>
    <w:p w:rsidR="00762381" w:rsidRPr="007915B6" w:rsidRDefault="00762381" w:rsidP="00762381">
      <w:pPr>
        <w:numPr>
          <w:ilvl w:val="0"/>
          <w:numId w:val="3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от 30 до 50 тыс. руб. (должностное лицо);     </w:t>
      </w:r>
    </w:p>
    <w:p w:rsidR="00762381" w:rsidRPr="007915B6" w:rsidRDefault="00762381" w:rsidP="00762381">
      <w:pPr>
        <w:numPr>
          <w:ilvl w:val="0"/>
          <w:numId w:val="3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 xml:space="preserve">Штраф от 30 до 50 тыс. </w:t>
      </w:r>
      <w:proofErr w:type="spellStart"/>
      <w:r w:rsidRPr="007915B6">
        <w:rPr>
          <w:rFonts w:eastAsia="Times New Roman"/>
          <w:color w:val="0C0C0C"/>
          <w:lang w:eastAsia="ru-RU"/>
        </w:rPr>
        <w:t>ру</w:t>
      </w:r>
      <w:proofErr w:type="gramStart"/>
      <w:r w:rsidRPr="007915B6">
        <w:rPr>
          <w:rFonts w:eastAsia="Times New Roman"/>
          <w:color w:val="0C0C0C"/>
          <w:lang w:eastAsia="ru-RU"/>
        </w:rPr>
        <w:t>б</w:t>
      </w:r>
      <w:proofErr w:type="spellEnd"/>
      <w:r w:rsidRPr="007915B6">
        <w:rPr>
          <w:rFonts w:eastAsia="Times New Roman"/>
          <w:color w:val="0C0C0C"/>
          <w:lang w:eastAsia="ru-RU"/>
        </w:rPr>
        <w:t>(</w:t>
      </w:r>
      <w:proofErr w:type="gramEnd"/>
      <w:r w:rsidRPr="007915B6">
        <w:rPr>
          <w:rFonts w:eastAsia="Times New Roman"/>
          <w:color w:val="0C0C0C"/>
          <w:lang w:eastAsia="ru-RU"/>
        </w:rPr>
        <w:t>индивидуальный предприниматель);</w:t>
      </w:r>
    </w:p>
    <w:p w:rsidR="00762381" w:rsidRPr="007915B6" w:rsidRDefault="00762381" w:rsidP="00762381">
      <w:pPr>
        <w:numPr>
          <w:ilvl w:val="0"/>
          <w:numId w:val="3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от 100 до 150 тыс. руб. (Юридическое лицо).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Продажа сигарет дороже цены на пачке (п. 1 статья 14.6 КоАП РФ):</w:t>
      </w:r>
    </w:p>
    <w:p w:rsidR="00762381" w:rsidRPr="007915B6" w:rsidRDefault="00762381" w:rsidP="00762381">
      <w:pPr>
        <w:numPr>
          <w:ilvl w:val="0"/>
          <w:numId w:val="4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50 тыс. руб. или до трёх лет дисквалификаци</w:t>
      </w:r>
      <w:proofErr w:type="gramStart"/>
      <w:r w:rsidRPr="007915B6">
        <w:rPr>
          <w:rFonts w:eastAsia="Times New Roman"/>
          <w:color w:val="0C0C0C"/>
          <w:lang w:eastAsia="ru-RU"/>
        </w:rPr>
        <w:t>и(</w:t>
      </w:r>
      <w:proofErr w:type="gramEnd"/>
      <w:r w:rsidRPr="007915B6">
        <w:rPr>
          <w:rFonts w:eastAsia="Times New Roman"/>
          <w:color w:val="0C0C0C"/>
          <w:lang w:eastAsia="ru-RU"/>
        </w:rPr>
        <w:t>должностное лицо);</w:t>
      </w:r>
    </w:p>
    <w:p w:rsidR="00762381" w:rsidRPr="007915B6" w:rsidRDefault="00762381" w:rsidP="00762381">
      <w:pPr>
        <w:numPr>
          <w:ilvl w:val="0"/>
          <w:numId w:val="4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50 тыс. руб. или до трёх лет дисквалификаци</w:t>
      </w:r>
      <w:proofErr w:type="gramStart"/>
      <w:r w:rsidRPr="007915B6">
        <w:rPr>
          <w:rFonts w:eastAsia="Times New Roman"/>
          <w:color w:val="0C0C0C"/>
          <w:lang w:eastAsia="ru-RU"/>
        </w:rPr>
        <w:t>и(</w:t>
      </w:r>
      <w:proofErr w:type="gramEnd"/>
      <w:r w:rsidRPr="007915B6">
        <w:rPr>
          <w:rFonts w:eastAsia="Times New Roman"/>
          <w:color w:val="0C0C0C"/>
          <w:lang w:eastAsia="ru-RU"/>
        </w:rPr>
        <w:t>индивидуальный предприниматель);</w:t>
      </w:r>
    </w:p>
    <w:p w:rsidR="00762381" w:rsidRPr="007915B6" w:rsidRDefault="00762381" w:rsidP="00762381">
      <w:pPr>
        <w:numPr>
          <w:ilvl w:val="0"/>
          <w:numId w:val="4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лишняя выручка от продажи сигарет за год, умноженная на два (юридическое лицо).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Привлечение к уголовной и административной ответственности за реализацию контрафактной табачной продукции: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            В соответствии со ст. 171.1 УК РФ запрещен сбыт немаркированной табачной продукции, подлежащей обязательному акцизу. Законодательством предусмотрено наказание за торговлю сигаретами без акциза в особо крупном размере или группой:</w:t>
      </w:r>
    </w:p>
    <w:p w:rsidR="00762381" w:rsidRPr="007915B6" w:rsidRDefault="00762381" w:rsidP="00762381">
      <w:pPr>
        <w:numPr>
          <w:ilvl w:val="0"/>
          <w:numId w:val="5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Штрафные санкции в размере от 400 до 800 тысяч рублей.</w:t>
      </w:r>
    </w:p>
    <w:p w:rsidR="00762381" w:rsidRPr="007915B6" w:rsidRDefault="00762381" w:rsidP="00762381">
      <w:pPr>
        <w:numPr>
          <w:ilvl w:val="0"/>
          <w:numId w:val="5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Принудительные работы (на период до 5 лет).</w:t>
      </w:r>
    </w:p>
    <w:p w:rsidR="00762381" w:rsidRPr="007915B6" w:rsidRDefault="00762381" w:rsidP="00762381">
      <w:pPr>
        <w:numPr>
          <w:ilvl w:val="0"/>
          <w:numId w:val="5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в размере дохода (заработной платы) гражданина за последние 1-3 года.</w:t>
      </w:r>
    </w:p>
    <w:p w:rsidR="00762381" w:rsidRPr="007915B6" w:rsidRDefault="00762381" w:rsidP="00762381">
      <w:pPr>
        <w:numPr>
          <w:ilvl w:val="0"/>
          <w:numId w:val="5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lastRenderedPageBreak/>
        <w:t xml:space="preserve">Штраф в размере 1 </w:t>
      </w:r>
      <w:proofErr w:type="gramStart"/>
      <w:r w:rsidRPr="007915B6">
        <w:rPr>
          <w:rFonts w:eastAsia="Times New Roman"/>
          <w:color w:val="0C0C0C"/>
          <w:lang w:eastAsia="ru-RU"/>
        </w:rPr>
        <w:t>млн</w:t>
      </w:r>
      <w:proofErr w:type="gramEnd"/>
      <w:r w:rsidRPr="007915B6">
        <w:rPr>
          <w:rFonts w:eastAsia="Times New Roman"/>
          <w:color w:val="0C0C0C"/>
          <w:lang w:eastAsia="ru-RU"/>
        </w:rPr>
        <w:t xml:space="preserve"> руб. (в размере дохода предпринимателя за 5 лет) и лишение свободы до 6 лет.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 xml:space="preserve">             При нарушении законодательства в особо крупном размере предусмотрено наказание в виде штрафа в размере 1 </w:t>
      </w:r>
      <w:proofErr w:type="gramStart"/>
      <w:r w:rsidRPr="007915B6">
        <w:rPr>
          <w:rFonts w:eastAsia="Times New Roman"/>
          <w:color w:val="0C0C0C"/>
          <w:lang w:eastAsia="ru-RU"/>
        </w:rPr>
        <w:t>млн</w:t>
      </w:r>
      <w:proofErr w:type="gramEnd"/>
      <w:r w:rsidRPr="007915B6">
        <w:rPr>
          <w:rFonts w:eastAsia="Times New Roman"/>
          <w:color w:val="0C0C0C"/>
          <w:lang w:eastAsia="ru-RU"/>
        </w:rPr>
        <w:t xml:space="preserve"> руб. (или дохода предпринимателя за 5 лет) и лишения свободы до 6 лет.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Административная ответственность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В соответствии с Кодексом РФ об административных правонарушениях (ст. 15.12), к административной ответственности привлекаются граждане, совершившие продажу немаркированной продукции в небольшом объеме.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 xml:space="preserve">За продажу </w:t>
      </w:r>
      <w:proofErr w:type="spellStart"/>
      <w:r w:rsidRPr="007915B6">
        <w:rPr>
          <w:rFonts w:eastAsia="Times New Roman"/>
          <w:b/>
          <w:bCs/>
          <w:color w:val="0C0C0C"/>
          <w:lang w:eastAsia="ru-RU"/>
        </w:rPr>
        <w:t>безакцизной</w:t>
      </w:r>
      <w:proofErr w:type="spellEnd"/>
      <w:r w:rsidRPr="007915B6">
        <w:rPr>
          <w:rFonts w:eastAsia="Times New Roman"/>
          <w:b/>
          <w:bCs/>
          <w:color w:val="0C0C0C"/>
          <w:lang w:eastAsia="ru-RU"/>
        </w:rPr>
        <w:t xml:space="preserve"> табачной продукции налагаются следующие санкции:</w:t>
      </w:r>
    </w:p>
    <w:p w:rsidR="00762381" w:rsidRPr="007915B6" w:rsidRDefault="00762381" w:rsidP="00762381">
      <w:pPr>
        <w:numPr>
          <w:ilvl w:val="0"/>
          <w:numId w:val="6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К гражданам, совершившим продажу, – штраф от 2 до 4 тыс. руб. с изъятием предметов правонарушения.</w:t>
      </w:r>
    </w:p>
    <w:p w:rsidR="00762381" w:rsidRPr="007915B6" w:rsidRDefault="00762381" w:rsidP="00762381">
      <w:pPr>
        <w:numPr>
          <w:ilvl w:val="0"/>
          <w:numId w:val="6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от 5 до 10 тыс. руб. с конфискацией товара (применяется к должностным лицам).</w:t>
      </w:r>
    </w:p>
    <w:p w:rsidR="00762381" w:rsidRPr="007915B6" w:rsidRDefault="00762381" w:rsidP="00762381">
      <w:pPr>
        <w:numPr>
          <w:ilvl w:val="0"/>
          <w:numId w:val="6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Штраф в объеме от 50 до 300 тыс. руб. с изъятием продукции (применяется к юридическим лицам).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За оборот сигарет без акциза предусмотрены санкции:</w:t>
      </w:r>
    </w:p>
    <w:p w:rsidR="00762381" w:rsidRPr="007915B6" w:rsidRDefault="00762381" w:rsidP="00762381">
      <w:pPr>
        <w:numPr>
          <w:ilvl w:val="0"/>
          <w:numId w:val="7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К гражданам – штраф от 4 до 5 тыс. руб.</w:t>
      </w:r>
    </w:p>
    <w:p w:rsidR="00762381" w:rsidRPr="007915B6" w:rsidRDefault="00762381" w:rsidP="00762381">
      <w:pPr>
        <w:numPr>
          <w:ilvl w:val="0"/>
          <w:numId w:val="7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К должностным лицам – штраф от 10 до 15 тыс. руб.</w:t>
      </w:r>
    </w:p>
    <w:p w:rsidR="00762381" w:rsidRPr="007915B6" w:rsidRDefault="00762381" w:rsidP="00762381">
      <w:pPr>
        <w:numPr>
          <w:ilvl w:val="0"/>
          <w:numId w:val="7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К юридическим лицам – штраф от 200 до 300 тыс. руб.</w:t>
      </w:r>
    </w:p>
    <w:p w:rsidR="00762381" w:rsidRPr="007915B6" w:rsidRDefault="00762381" w:rsidP="00762381">
      <w:pPr>
        <w:numPr>
          <w:ilvl w:val="0"/>
          <w:numId w:val="7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За продажу и оборот сигарет без акциза предусматриваются не только штрафные санкции, но и полное изъятие контрабандного товара.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FF0000"/>
          <w:lang w:eastAsia="ru-RU"/>
        </w:rPr>
        <w:t>Итог: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u w:val="single"/>
          <w:lang w:eastAsia="ru-RU"/>
        </w:rPr>
        <w:t>Где нельзя продавать сигареты: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вне магазинов и павильонов,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ближе, чем в 100 метрах от территории школ и детских садов,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 домах культуры и дворцах молодёжи,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 спортивных залах и на стадионах,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 больницах, поликлиниках и санаториях,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 городском и пригородном транспорте,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 зданиях госорганов,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на вокзалах, в аэропортах, морских и речных портах, на станциях метро,</w:t>
      </w:r>
    </w:p>
    <w:p w:rsidR="00762381" w:rsidRPr="007915B6" w:rsidRDefault="00762381" w:rsidP="00762381">
      <w:pPr>
        <w:numPr>
          <w:ilvl w:val="0"/>
          <w:numId w:val="8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 гостиницах и хостелах.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u w:val="single"/>
          <w:lang w:eastAsia="ru-RU"/>
        </w:rPr>
        <w:t>Как нельзя продавать сигареты: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lastRenderedPageBreak/>
        <w:t>со скидками и рекламой,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поштучно,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 упаковке с другим товаром,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без маркировки,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без акцизных марок,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на открытой витрине,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дороже или дешевле установленной цены,</w:t>
      </w:r>
    </w:p>
    <w:p w:rsidR="00762381" w:rsidRPr="007915B6" w:rsidRDefault="00762381" w:rsidP="00762381">
      <w:pPr>
        <w:numPr>
          <w:ilvl w:val="0"/>
          <w:numId w:val="9"/>
        </w:numPr>
        <w:ind w:left="360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несовершеннолетним.</w:t>
      </w:r>
    </w:p>
    <w:p w:rsidR="00762381" w:rsidRPr="007915B6" w:rsidRDefault="00762381" w:rsidP="00762381">
      <w:pPr>
        <w:spacing w:before="120"/>
        <w:ind w:left="43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u w:val="single"/>
          <w:lang w:eastAsia="ru-RU"/>
        </w:rPr>
        <w:t>Изменение законодательства в 2021 году: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>Введена единая минимальная цена на табачную продукцию. Ниже этой установленной цены сигареты нельзя будет продавать потребителям (действует с 01.04.2021 - 108 руб.).</w:t>
      </w:r>
    </w:p>
    <w:p w:rsidR="00762381" w:rsidRPr="007915B6" w:rsidRDefault="00762381" w:rsidP="00762381">
      <w:pPr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b/>
          <w:bCs/>
          <w:color w:val="0C0C0C"/>
          <w:lang w:eastAsia="ru-RU"/>
        </w:rPr>
        <w:t xml:space="preserve">С 12.2020 года установлен </w:t>
      </w:r>
      <w:proofErr w:type="gramStart"/>
      <w:r w:rsidRPr="007915B6">
        <w:rPr>
          <w:rFonts w:eastAsia="Times New Roman"/>
          <w:b/>
          <w:bCs/>
          <w:color w:val="0C0C0C"/>
          <w:lang w:eastAsia="ru-RU"/>
        </w:rPr>
        <w:t>лимит</w:t>
      </w:r>
      <w:proofErr w:type="gramEnd"/>
      <w:r w:rsidRPr="007915B6">
        <w:rPr>
          <w:rFonts w:eastAsia="Times New Roman"/>
          <w:b/>
          <w:bCs/>
          <w:color w:val="0C0C0C"/>
          <w:lang w:eastAsia="ru-RU"/>
        </w:rPr>
        <w:t xml:space="preserve"> на взрослого человека запрещающий перемещение табачных изделий в количестве более 200 сигарет, или 50 сигар (</w:t>
      </w:r>
      <w:proofErr w:type="spellStart"/>
      <w:r w:rsidRPr="007915B6">
        <w:rPr>
          <w:rFonts w:eastAsia="Times New Roman"/>
          <w:b/>
          <w:bCs/>
          <w:color w:val="0C0C0C"/>
          <w:lang w:eastAsia="ru-RU"/>
        </w:rPr>
        <w:t>сигарилл</w:t>
      </w:r>
      <w:proofErr w:type="spellEnd"/>
      <w:r w:rsidRPr="007915B6">
        <w:rPr>
          <w:rFonts w:eastAsia="Times New Roman"/>
          <w:b/>
          <w:bCs/>
          <w:color w:val="0C0C0C"/>
          <w:lang w:eastAsia="ru-RU"/>
        </w:rPr>
        <w:t>), или 250 граммов табака. Либо же указанных изделий в ассортименте общим весом не более 250 граммов на одного человека.</w:t>
      </w:r>
    </w:p>
    <w:p w:rsidR="00762381" w:rsidRPr="007915B6" w:rsidRDefault="00762381" w:rsidP="00762381">
      <w:pPr>
        <w:spacing w:before="120"/>
        <w:jc w:val="left"/>
        <w:rPr>
          <w:rFonts w:eastAsia="Times New Roman"/>
          <w:color w:val="0C0C0C"/>
          <w:lang w:eastAsia="ru-RU"/>
        </w:rPr>
      </w:pPr>
      <w:r w:rsidRPr="007915B6">
        <w:rPr>
          <w:rFonts w:eastAsia="Times New Roman"/>
          <w:color w:val="0C0C0C"/>
          <w:lang w:eastAsia="ru-RU"/>
        </w:rPr>
        <w:t> </w:t>
      </w:r>
    </w:p>
    <w:p w:rsidR="009540F9" w:rsidRPr="007915B6" w:rsidRDefault="009540F9"/>
    <w:sectPr w:rsidR="009540F9" w:rsidRPr="007915B6" w:rsidSect="0095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078"/>
    <w:multiLevelType w:val="multilevel"/>
    <w:tmpl w:val="B3F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11C30"/>
    <w:multiLevelType w:val="multilevel"/>
    <w:tmpl w:val="31C8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36A5A"/>
    <w:multiLevelType w:val="multilevel"/>
    <w:tmpl w:val="A2E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F3E01"/>
    <w:multiLevelType w:val="multilevel"/>
    <w:tmpl w:val="BCD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61253"/>
    <w:multiLevelType w:val="multilevel"/>
    <w:tmpl w:val="7AF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85084"/>
    <w:multiLevelType w:val="multilevel"/>
    <w:tmpl w:val="225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6197D"/>
    <w:multiLevelType w:val="multilevel"/>
    <w:tmpl w:val="EAF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4793D"/>
    <w:multiLevelType w:val="multilevel"/>
    <w:tmpl w:val="F5BC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E7EA1"/>
    <w:multiLevelType w:val="multilevel"/>
    <w:tmpl w:val="89AC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381"/>
    <w:rsid w:val="000847BD"/>
    <w:rsid w:val="00570A79"/>
    <w:rsid w:val="006547AA"/>
    <w:rsid w:val="00762381"/>
    <w:rsid w:val="007915B6"/>
    <w:rsid w:val="009540F9"/>
    <w:rsid w:val="009919BC"/>
    <w:rsid w:val="00A25EB5"/>
    <w:rsid w:val="00D84AFF"/>
    <w:rsid w:val="00F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5353D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F9"/>
  </w:style>
  <w:style w:type="paragraph" w:styleId="2">
    <w:name w:val="heading 2"/>
    <w:basedOn w:val="a"/>
    <w:link w:val="20"/>
    <w:uiPriority w:val="9"/>
    <w:qFormat/>
    <w:rsid w:val="0076238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381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381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381"/>
    <w:rPr>
      <w:b/>
      <w:bCs/>
    </w:rPr>
  </w:style>
  <w:style w:type="character" w:styleId="a5">
    <w:name w:val="Emphasis"/>
    <w:basedOn w:val="a0"/>
    <w:uiPriority w:val="20"/>
    <w:qFormat/>
    <w:rsid w:val="007623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23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007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8278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5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2021-10-29T06:11:00Z</cp:lastPrinted>
  <dcterms:created xsi:type="dcterms:W3CDTF">2021-10-29T06:01:00Z</dcterms:created>
  <dcterms:modified xsi:type="dcterms:W3CDTF">2022-02-08T05:35:00Z</dcterms:modified>
</cp:coreProperties>
</file>