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CD" w:rsidRDefault="00635CF3" w:rsidP="005C7F07">
      <w:pPr>
        <w:spacing w:after="0"/>
        <w:ind w:firstLine="709"/>
        <w:jc w:val="center"/>
        <w:rPr>
          <w:rFonts w:ascii="Times New Roman" w:hAnsi="Times New Roman" w:cs="Times New Roman"/>
          <w:b/>
          <w:sz w:val="32"/>
          <w:szCs w:val="32"/>
        </w:rPr>
      </w:pPr>
      <w:r w:rsidRPr="005C7F07">
        <w:rPr>
          <w:rFonts w:ascii="Times New Roman" w:hAnsi="Times New Roman" w:cs="Times New Roman"/>
          <w:b/>
          <w:sz w:val="32"/>
          <w:szCs w:val="32"/>
        </w:rPr>
        <w:t>Отчет главы Адагумского  сельского поселения Крымского района  «О результатах своей деятельности и деяте</w:t>
      </w:r>
      <w:r w:rsidR="00E557CD">
        <w:rPr>
          <w:rFonts w:ascii="Times New Roman" w:hAnsi="Times New Roman" w:cs="Times New Roman"/>
          <w:b/>
          <w:sz w:val="32"/>
          <w:szCs w:val="32"/>
        </w:rPr>
        <w:t>льности администрации поселения</w:t>
      </w:r>
    </w:p>
    <w:p w:rsidR="00635CF3" w:rsidRPr="005C7F07" w:rsidRDefault="00635CF3" w:rsidP="005C7F07">
      <w:pPr>
        <w:spacing w:after="0"/>
        <w:ind w:firstLine="709"/>
        <w:jc w:val="center"/>
        <w:rPr>
          <w:rFonts w:ascii="Times New Roman" w:hAnsi="Times New Roman" w:cs="Times New Roman"/>
          <w:b/>
          <w:sz w:val="32"/>
          <w:szCs w:val="32"/>
        </w:rPr>
      </w:pPr>
      <w:r w:rsidRPr="005C7F07">
        <w:rPr>
          <w:rFonts w:ascii="Times New Roman" w:hAnsi="Times New Roman" w:cs="Times New Roman"/>
          <w:b/>
          <w:sz w:val="32"/>
          <w:szCs w:val="32"/>
        </w:rPr>
        <w:t>за первое полугодие 2021 года»</w:t>
      </w:r>
    </w:p>
    <w:p w:rsidR="005C7F07" w:rsidRPr="00635CF3" w:rsidRDefault="005C7F07" w:rsidP="00635CF3">
      <w:pPr>
        <w:spacing w:after="0"/>
        <w:ind w:firstLine="709"/>
        <w:jc w:val="both"/>
        <w:rPr>
          <w:rFonts w:ascii="Times New Roman" w:hAnsi="Times New Roman" w:cs="Times New Roman"/>
          <w:sz w:val="32"/>
          <w:szCs w:val="32"/>
        </w:rPr>
      </w:pPr>
    </w:p>
    <w:p w:rsidR="00E56385" w:rsidRDefault="00E56385" w:rsidP="00635CF3">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Уважаемый Сергей Олегович, Андрей Владимирович, депутаты Совета поселения, уважаемые присутствующие!</w:t>
      </w:r>
    </w:p>
    <w:p w:rsidR="007A4458" w:rsidRPr="002B7BDB" w:rsidRDefault="007A4458" w:rsidP="00E56385">
      <w:pPr>
        <w:spacing w:after="0"/>
        <w:ind w:firstLine="709"/>
        <w:jc w:val="both"/>
        <w:rPr>
          <w:rFonts w:ascii="Times New Roman" w:hAnsi="Times New Roman" w:cs="Times New Roman"/>
          <w:sz w:val="32"/>
          <w:szCs w:val="32"/>
        </w:rPr>
      </w:pPr>
    </w:p>
    <w:p w:rsidR="00E56385" w:rsidRPr="002B7BDB" w:rsidRDefault="00DA34B7" w:rsidP="00E56385">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Работа администрации Адагумского сельского поселения </w:t>
      </w:r>
      <w:r w:rsidR="00E56385" w:rsidRPr="002B7BDB">
        <w:rPr>
          <w:rFonts w:ascii="Times New Roman" w:hAnsi="Times New Roman" w:cs="Times New Roman"/>
          <w:sz w:val="32"/>
          <w:szCs w:val="32"/>
        </w:rPr>
        <w:t xml:space="preserve"> строится в тесном взаимодействии с районной администрацией, депутатами Совета Крымского района и депутатами сельского поселения. </w:t>
      </w:r>
    </w:p>
    <w:p w:rsidR="00E56385" w:rsidRDefault="00E56385" w:rsidP="00E56385">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 xml:space="preserve">В соответствии с Уставом Адагумского сельского поселения на обсуждение и оценку </w:t>
      </w:r>
      <w:proofErr w:type="gramStart"/>
      <w:r w:rsidRPr="002B7BDB">
        <w:rPr>
          <w:rFonts w:ascii="Times New Roman" w:hAnsi="Times New Roman" w:cs="Times New Roman"/>
          <w:sz w:val="32"/>
          <w:szCs w:val="32"/>
        </w:rPr>
        <w:t>предоставляется отчет</w:t>
      </w:r>
      <w:proofErr w:type="gramEnd"/>
      <w:r w:rsidRPr="002B7BDB">
        <w:rPr>
          <w:rFonts w:ascii="Times New Roman" w:hAnsi="Times New Roman" w:cs="Times New Roman"/>
          <w:sz w:val="32"/>
          <w:szCs w:val="32"/>
        </w:rPr>
        <w:t xml:space="preserve"> о работе администрации Адагумского сельского поселения за 6 месяцев 2021 года.</w:t>
      </w:r>
    </w:p>
    <w:p w:rsidR="00E56385" w:rsidRPr="002B7BDB" w:rsidRDefault="00E56385" w:rsidP="00E56385">
      <w:pPr>
        <w:spacing w:after="0"/>
        <w:ind w:firstLine="709"/>
        <w:jc w:val="both"/>
        <w:rPr>
          <w:rFonts w:ascii="Times New Roman" w:hAnsi="Times New Roman" w:cs="Times New Roman"/>
          <w:sz w:val="32"/>
          <w:szCs w:val="32"/>
        </w:rPr>
      </w:pPr>
    </w:p>
    <w:p w:rsidR="0066464C" w:rsidRPr="002B7BDB" w:rsidRDefault="0066464C" w:rsidP="0066464C">
      <w:pPr>
        <w:ind w:firstLine="720"/>
        <w:jc w:val="both"/>
        <w:rPr>
          <w:rFonts w:ascii="Times New Roman" w:hAnsi="Times New Roman" w:cs="Times New Roman"/>
          <w:b/>
          <w:sz w:val="32"/>
          <w:szCs w:val="32"/>
        </w:rPr>
      </w:pPr>
      <w:r w:rsidRPr="002B7BDB">
        <w:rPr>
          <w:rFonts w:ascii="Times New Roman" w:hAnsi="Times New Roman" w:cs="Times New Roman"/>
          <w:b/>
          <w:sz w:val="32"/>
          <w:szCs w:val="32"/>
        </w:rPr>
        <w:t xml:space="preserve">Важным направлением в работе администрации является работа с письменными заявлениями и обращениями граждан. </w:t>
      </w:r>
    </w:p>
    <w:p w:rsidR="0066464C" w:rsidRPr="002B7BDB" w:rsidRDefault="0066464C" w:rsidP="00DA34B7">
      <w:pPr>
        <w:pStyle w:val="a4"/>
        <w:ind w:firstLine="708"/>
        <w:jc w:val="both"/>
        <w:rPr>
          <w:rFonts w:ascii="Times New Roman" w:hAnsi="Times New Roman"/>
          <w:sz w:val="32"/>
          <w:szCs w:val="32"/>
        </w:rPr>
      </w:pPr>
      <w:r w:rsidRPr="002B7BDB">
        <w:rPr>
          <w:rFonts w:ascii="Times New Roman" w:hAnsi="Times New Roman"/>
          <w:sz w:val="32"/>
          <w:szCs w:val="32"/>
        </w:rPr>
        <w:t>За 6 месяцев 2021 года</w:t>
      </w:r>
      <w:r w:rsidR="00DA34B7">
        <w:rPr>
          <w:rFonts w:ascii="Times New Roman" w:hAnsi="Times New Roman"/>
          <w:sz w:val="32"/>
          <w:szCs w:val="32"/>
        </w:rPr>
        <w:t xml:space="preserve"> г</w:t>
      </w:r>
      <w:r w:rsidRPr="002B7BDB">
        <w:rPr>
          <w:rFonts w:ascii="Times New Roman" w:hAnsi="Times New Roman"/>
          <w:sz w:val="32"/>
          <w:szCs w:val="32"/>
        </w:rPr>
        <w:t xml:space="preserve">лавой поселения было принято 28 граждан, вопросы которых оперативно решались специалистами администрации  поселения. Действует «горячая линия», по которой  поступило 49 звонков, создана и активно работает страница в социальной сети </w:t>
      </w:r>
      <w:proofErr w:type="spellStart"/>
      <w:r w:rsidRPr="002B7BDB">
        <w:rPr>
          <w:rFonts w:ascii="Times New Roman" w:hAnsi="Times New Roman"/>
          <w:sz w:val="32"/>
          <w:szCs w:val="32"/>
        </w:rPr>
        <w:t>Инстаграмм</w:t>
      </w:r>
      <w:proofErr w:type="spellEnd"/>
      <w:r w:rsidRPr="002B7BDB">
        <w:rPr>
          <w:rFonts w:ascii="Times New Roman" w:hAnsi="Times New Roman"/>
          <w:sz w:val="32"/>
          <w:szCs w:val="32"/>
        </w:rPr>
        <w:t xml:space="preserve">. </w:t>
      </w:r>
    </w:p>
    <w:p w:rsidR="0066464C" w:rsidRDefault="007B2511" w:rsidP="00CC0815">
      <w:pPr>
        <w:pStyle w:val="a4"/>
        <w:ind w:firstLine="709"/>
        <w:jc w:val="both"/>
        <w:rPr>
          <w:rFonts w:ascii="Times New Roman" w:hAnsi="Times New Roman"/>
          <w:sz w:val="32"/>
          <w:szCs w:val="32"/>
          <w:lang w:eastAsia="ru-RU"/>
        </w:rPr>
      </w:pPr>
      <w:r>
        <w:rPr>
          <w:rFonts w:ascii="Times New Roman" w:hAnsi="Times New Roman"/>
          <w:sz w:val="32"/>
          <w:szCs w:val="32"/>
        </w:rPr>
        <w:t>От</w:t>
      </w:r>
      <w:r w:rsidR="00CC0815" w:rsidRPr="002B7BDB">
        <w:rPr>
          <w:rFonts w:ascii="Times New Roman" w:hAnsi="Times New Roman"/>
          <w:sz w:val="32"/>
          <w:szCs w:val="32"/>
        </w:rPr>
        <w:t xml:space="preserve"> жителей поселения поступило 15 письменных обращений.  4 обращения</w:t>
      </w:r>
      <w:r w:rsidR="007A4458">
        <w:rPr>
          <w:rFonts w:ascii="Times New Roman" w:hAnsi="Times New Roman"/>
          <w:sz w:val="32"/>
          <w:szCs w:val="32"/>
        </w:rPr>
        <w:t xml:space="preserve"> рассмотрено </w:t>
      </w:r>
      <w:r w:rsidR="00DA34B7">
        <w:rPr>
          <w:rFonts w:ascii="Times New Roman" w:hAnsi="Times New Roman"/>
          <w:sz w:val="32"/>
          <w:szCs w:val="32"/>
        </w:rPr>
        <w:t>комиссионно</w:t>
      </w:r>
      <w:r w:rsidR="0066464C" w:rsidRPr="002B7BDB">
        <w:rPr>
          <w:rFonts w:ascii="Times New Roman" w:hAnsi="Times New Roman"/>
          <w:sz w:val="32"/>
          <w:szCs w:val="32"/>
        </w:rPr>
        <w:t xml:space="preserve">, с выездом на место проживания заявителей. </w:t>
      </w:r>
      <w:r w:rsidR="0066464C" w:rsidRPr="002B7BDB">
        <w:rPr>
          <w:rFonts w:ascii="Times New Roman" w:hAnsi="Times New Roman"/>
          <w:sz w:val="32"/>
          <w:szCs w:val="32"/>
          <w:lang w:eastAsia="ru-RU"/>
        </w:rPr>
        <w:t>В основном это вопросы,  касающиеся благоустройства, газификации, электрификации, вопросам землепользования и т.д.</w:t>
      </w:r>
    </w:p>
    <w:p w:rsidR="00922A20" w:rsidRDefault="00922A20" w:rsidP="00CC0815">
      <w:pPr>
        <w:pStyle w:val="a4"/>
        <w:ind w:firstLine="709"/>
        <w:jc w:val="both"/>
        <w:rPr>
          <w:rFonts w:ascii="Times New Roman" w:hAnsi="Times New Roman"/>
          <w:sz w:val="32"/>
          <w:szCs w:val="32"/>
          <w:lang w:eastAsia="ru-RU"/>
        </w:rPr>
      </w:pPr>
    </w:p>
    <w:p w:rsidR="00922A20" w:rsidRPr="007E14B3" w:rsidRDefault="00922A20" w:rsidP="00922A20">
      <w:pPr>
        <w:pStyle w:val="a4"/>
        <w:ind w:firstLine="709"/>
        <w:jc w:val="center"/>
        <w:rPr>
          <w:rFonts w:ascii="Times New Roman" w:hAnsi="Times New Roman"/>
          <w:b/>
          <w:sz w:val="32"/>
          <w:szCs w:val="32"/>
        </w:rPr>
      </w:pPr>
      <w:r w:rsidRPr="007E14B3">
        <w:rPr>
          <w:rFonts w:ascii="Times New Roman" w:hAnsi="Times New Roman"/>
          <w:b/>
          <w:sz w:val="32"/>
          <w:szCs w:val="32"/>
        </w:rPr>
        <w:t>Бюджет поселения</w:t>
      </w:r>
    </w:p>
    <w:p w:rsidR="00922A20" w:rsidRPr="007E14B3" w:rsidRDefault="00922A20" w:rsidP="00922A20">
      <w:pPr>
        <w:pStyle w:val="a4"/>
        <w:ind w:firstLine="709"/>
        <w:jc w:val="both"/>
        <w:rPr>
          <w:rFonts w:ascii="Times New Roman" w:hAnsi="Times New Roman"/>
          <w:sz w:val="32"/>
          <w:szCs w:val="32"/>
        </w:rPr>
      </w:pPr>
      <w:r w:rsidRPr="007E14B3">
        <w:rPr>
          <w:rFonts w:ascii="Times New Roman" w:hAnsi="Times New Roman"/>
          <w:sz w:val="32"/>
          <w:szCs w:val="32"/>
        </w:rPr>
        <w:t xml:space="preserve">Доходная часть бюджета за первое полугодие 2021 года исполнена в сумме 20 млн. 581,3 </w:t>
      </w:r>
      <w:proofErr w:type="spellStart"/>
      <w:r w:rsidRPr="007E14B3">
        <w:rPr>
          <w:rFonts w:ascii="Times New Roman" w:hAnsi="Times New Roman"/>
          <w:sz w:val="32"/>
          <w:szCs w:val="32"/>
        </w:rPr>
        <w:t>тыс</w:t>
      </w:r>
      <w:proofErr w:type="gramStart"/>
      <w:r w:rsidRPr="007E14B3">
        <w:rPr>
          <w:rFonts w:ascii="Times New Roman" w:hAnsi="Times New Roman"/>
          <w:sz w:val="32"/>
          <w:szCs w:val="32"/>
        </w:rPr>
        <w:t>.р</w:t>
      </w:r>
      <w:proofErr w:type="gramEnd"/>
      <w:r w:rsidRPr="007E14B3">
        <w:rPr>
          <w:rFonts w:ascii="Times New Roman" w:hAnsi="Times New Roman"/>
          <w:sz w:val="32"/>
          <w:szCs w:val="32"/>
        </w:rPr>
        <w:t>уб</w:t>
      </w:r>
      <w:proofErr w:type="spellEnd"/>
      <w:r w:rsidRPr="007E14B3">
        <w:rPr>
          <w:rFonts w:ascii="Times New Roman" w:hAnsi="Times New Roman"/>
          <w:sz w:val="32"/>
          <w:szCs w:val="32"/>
        </w:rPr>
        <w:t xml:space="preserve">. Собственные доходы исполнены  на 121 %  к исполнению бюджета на 01 июля 2021 года и составили 5 млн 311,1 </w:t>
      </w:r>
      <w:proofErr w:type="spellStart"/>
      <w:r w:rsidRPr="007E14B3">
        <w:rPr>
          <w:rFonts w:ascii="Times New Roman" w:hAnsi="Times New Roman"/>
          <w:sz w:val="32"/>
          <w:szCs w:val="32"/>
        </w:rPr>
        <w:t>тыс.руб</w:t>
      </w:r>
      <w:proofErr w:type="spellEnd"/>
      <w:r w:rsidRPr="007E14B3">
        <w:rPr>
          <w:rFonts w:ascii="Times New Roman" w:hAnsi="Times New Roman"/>
          <w:sz w:val="32"/>
          <w:szCs w:val="32"/>
        </w:rPr>
        <w:t xml:space="preserve">. Безвозмездные поступления освоены в сумме 15 млн.270,3 </w:t>
      </w:r>
      <w:proofErr w:type="spellStart"/>
      <w:r w:rsidRPr="007E14B3">
        <w:rPr>
          <w:rFonts w:ascii="Times New Roman" w:hAnsi="Times New Roman"/>
          <w:sz w:val="32"/>
          <w:szCs w:val="32"/>
        </w:rPr>
        <w:t>тыс.руб</w:t>
      </w:r>
      <w:proofErr w:type="spellEnd"/>
      <w:r w:rsidRPr="007E14B3">
        <w:rPr>
          <w:rFonts w:ascii="Times New Roman" w:hAnsi="Times New Roman"/>
          <w:sz w:val="32"/>
          <w:szCs w:val="32"/>
        </w:rPr>
        <w:t xml:space="preserve">., в том числе: дотации на </w:t>
      </w:r>
      <w:r w:rsidRPr="007E14B3">
        <w:rPr>
          <w:rFonts w:ascii="Times New Roman" w:hAnsi="Times New Roman"/>
          <w:sz w:val="32"/>
          <w:szCs w:val="32"/>
        </w:rPr>
        <w:lastRenderedPageBreak/>
        <w:t xml:space="preserve">выравнивание бюджетной обеспеченности из краевого бюджета – 4 млн.256 </w:t>
      </w:r>
      <w:proofErr w:type="spellStart"/>
      <w:r w:rsidRPr="007E14B3">
        <w:rPr>
          <w:rFonts w:ascii="Times New Roman" w:hAnsi="Times New Roman"/>
          <w:sz w:val="32"/>
          <w:szCs w:val="32"/>
        </w:rPr>
        <w:t>тыс</w:t>
      </w:r>
      <w:proofErr w:type="gramStart"/>
      <w:r w:rsidRPr="007E14B3">
        <w:rPr>
          <w:rFonts w:ascii="Times New Roman" w:hAnsi="Times New Roman"/>
          <w:sz w:val="32"/>
          <w:szCs w:val="32"/>
        </w:rPr>
        <w:t>.р</w:t>
      </w:r>
      <w:proofErr w:type="gramEnd"/>
      <w:r w:rsidRPr="007E14B3">
        <w:rPr>
          <w:rFonts w:ascii="Times New Roman" w:hAnsi="Times New Roman"/>
          <w:sz w:val="32"/>
          <w:szCs w:val="32"/>
        </w:rPr>
        <w:t>уб</w:t>
      </w:r>
      <w:proofErr w:type="spellEnd"/>
      <w:r w:rsidRPr="007E14B3">
        <w:rPr>
          <w:rFonts w:ascii="Times New Roman" w:hAnsi="Times New Roman"/>
          <w:sz w:val="32"/>
          <w:szCs w:val="32"/>
        </w:rPr>
        <w:t xml:space="preserve">., субсидии из краевого бюджета на реализацию программ - 7 млн. 796,9 </w:t>
      </w:r>
      <w:proofErr w:type="spellStart"/>
      <w:r w:rsidRPr="007E14B3">
        <w:rPr>
          <w:rFonts w:ascii="Times New Roman" w:hAnsi="Times New Roman"/>
          <w:sz w:val="32"/>
          <w:szCs w:val="32"/>
        </w:rPr>
        <w:t>тыс.руб</w:t>
      </w:r>
      <w:proofErr w:type="spellEnd"/>
      <w:r w:rsidRPr="007E14B3">
        <w:rPr>
          <w:rFonts w:ascii="Times New Roman" w:hAnsi="Times New Roman"/>
          <w:sz w:val="32"/>
          <w:szCs w:val="32"/>
        </w:rPr>
        <w:t xml:space="preserve">, субвенции бюджетам бюджетной системы Российской Федерации – 121,5 тыс. руб. </w:t>
      </w:r>
    </w:p>
    <w:p w:rsidR="00922A20" w:rsidRPr="007E14B3" w:rsidRDefault="00922A20" w:rsidP="00922A20">
      <w:pPr>
        <w:pStyle w:val="a4"/>
        <w:ind w:firstLine="709"/>
        <w:jc w:val="both"/>
        <w:rPr>
          <w:rFonts w:ascii="Times New Roman" w:hAnsi="Times New Roman"/>
          <w:sz w:val="32"/>
          <w:szCs w:val="32"/>
        </w:rPr>
      </w:pPr>
      <w:r w:rsidRPr="007E14B3">
        <w:rPr>
          <w:rFonts w:ascii="Times New Roman" w:hAnsi="Times New Roman"/>
          <w:sz w:val="32"/>
          <w:szCs w:val="32"/>
        </w:rPr>
        <w:t>Расходы бюджета Адагумского сельского поселения за 1 полугодие 2021 года исполнены в сумме  19 млн. 904,5 тыс. рублей. Первоочередными при исполнении бюджета стали такие социально-защищенные статьи расходов, как выплата заработной платы, оплата коммунальных услуг казенных учреждений, ремонт дорог поселения, благоустройство сельского поселения.</w:t>
      </w:r>
    </w:p>
    <w:p w:rsidR="007B2511" w:rsidRDefault="00922A20" w:rsidP="007B2511">
      <w:pPr>
        <w:pStyle w:val="a4"/>
        <w:ind w:firstLine="709"/>
        <w:jc w:val="both"/>
        <w:rPr>
          <w:rFonts w:ascii="Times New Roman" w:hAnsi="Times New Roman"/>
          <w:sz w:val="32"/>
          <w:szCs w:val="32"/>
        </w:rPr>
      </w:pPr>
      <w:r w:rsidRPr="007E14B3">
        <w:rPr>
          <w:rFonts w:ascii="Times New Roman" w:hAnsi="Times New Roman"/>
          <w:sz w:val="32"/>
          <w:szCs w:val="32"/>
        </w:rPr>
        <w:t>Для уменьшения задолженности по налогам с начала этого года проведено 6 заседаний комиссии по ликвидации задолженности по налогам.</w:t>
      </w:r>
    </w:p>
    <w:p w:rsidR="00922A20" w:rsidRPr="007E14B3" w:rsidRDefault="00922A20" w:rsidP="007B2511">
      <w:pPr>
        <w:pStyle w:val="a4"/>
        <w:ind w:firstLine="709"/>
        <w:jc w:val="both"/>
        <w:rPr>
          <w:rFonts w:ascii="Times New Roman" w:hAnsi="Times New Roman"/>
          <w:sz w:val="32"/>
          <w:szCs w:val="32"/>
        </w:rPr>
      </w:pPr>
      <w:r w:rsidRPr="007E14B3">
        <w:rPr>
          <w:rFonts w:ascii="Times New Roman" w:hAnsi="Times New Roman"/>
          <w:sz w:val="32"/>
          <w:szCs w:val="32"/>
        </w:rPr>
        <w:t>Всего было приглашено 82 должника, имеющих задолженность на сумму 193 тыс. руб. В результате заседаний комиссии погасили задолженность 65 чел на сумму 146 тыс. руб.</w:t>
      </w:r>
    </w:p>
    <w:p w:rsidR="00922A20" w:rsidRDefault="00922A20" w:rsidP="00922A20">
      <w:pPr>
        <w:spacing w:after="0"/>
        <w:ind w:firstLine="709"/>
        <w:jc w:val="center"/>
        <w:rPr>
          <w:rFonts w:ascii="Times New Roman" w:hAnsi="Times New Roman" w:cs="Times New Roman"/>
          <w:sz w:val="32"/>
          <w:szCs w:val="32"/>
        </w:rPr>
      </w:pPr>
    </w:p>
    <w:p w:rsidR="00922A20" w:rsidRDefault="00922A20" w:rsidP="00922A20">
      <w:pPr>
        <w:spacing w:after="0"/>
        <w:ind w:firstLine="709"/>
        <w:jc w:val="center"/>
        <w:rPr>
          <w:rFonts w:ascii="Times New Roman" w:hAnsi="Times New Roman" w:cs="Times New Roman"/>
          <w:b/>
          <w:sz w:val="32"/>
          <w:szCs w:val="32"/>
        </w:rPr>
      </w:pPr>
      <w:r w:rsidRPr="00F241D0">
        <w:rPr>
          <w:rFonts w:ascii="Times New Roman" w:hAnsi="Times New Roman" w:cs="Times New Roman"/>
          <w:b/>
          <w:sz w:val="32"/>
          <w:szCs w:val="32"/>
        </w:rPr>
        <w:t>СЕЛЬСКОЕ ХОЗЯЙСТВО</w:t>
      </w:r>
    </w:p>
    <w:p w:rsidR="00922A20" w:rsidRPr="00F241D0" w:rsidRDefault="00922A20" w:rsidP="00922A20">
      <w:pPr>
        <w:spacing w:after="0"/>
        <w:ind w:firstLine="709"/>
        <w:jc w:val="center"/>
        <w:rPr>
          <w:rFonts w:ascii="Times New Roman" w:hAnsi="Times New Roman" w:cs="Times New Roman"/>
          <w:b/>
          <w:sz w:val="32"/>
          <w:szCs w:val="32"/>
        </w:rPr>
      </w:pPr>
    </w:p>
    <w:p w:rsidR="000C1EEE" w:rsidRDefault="00922A20" w:rsidP="000C1EEE">
      <w:pPr>
        <w:spacing w:after="0"/>
        <w:ind w:firstLine="709"/>
        <w:jc w:val="both"/>
        <w:rPr>
          <w:rFonts w:ascii="Times New Roman" w:hAnsi="Times New Roman" w:cs="Times New Roman"/>
          <w:sz w:val="32"/>
          <w:szCs w:val="32"/>
        </w:rPr>
      </w:pPr>
      <w:r w:rsidRPr="00F241D0">
        <w:rPr>
          <w:rFonts w:ascii="Times New Roman" w:hAnsi="Times New Roman" w:cs="Times New Roman"/>
          <w:sz w:val="32"/>
          <w:szCs w:val="32"/>
        </w:rPr>
        <w:t>Основой экономики поселения является сельскохозяйственное производство. Из общей площади поселения 15</w:t>
      </w:r>
      <w:r w:rsidR="000C1EEE">
        <w:rPr>
          <w:rFonts w:ascii="Times New Roman" w:hAnsi="Times New Roman" w:cs="Times New Roman"/>
          <w:sz w:val="32"/>
          <w:szCs w:val="32"/>
        </w:rPr>
        <w:t> </w:t>
      </w:r>
      <w:r w:rsidRPr="00F241D0">
        <w:rPr>
          <w:rFonts w:ascii="Times New Roman" w:hAnsi="Times New Roman" w:cs="Times New Roman"/>
          <w:sz w:val="32"/>
          <w:szCs w:val="32"/>
        </w:rPr>
        <w:t>495</w:t>
      </w:r>
      <w:r w:rsidR="000C1EEE">
        <w:rPr>
          <w:rFonts w:ascii="Times New Roman" w:hAnsi="Times New Roman" w:cs="Times New Roman"/>
          <w:sz w:val="32"/>
          <w:szCs w:val="32"/>
        </w:rPr>
        <w:t xml:space="preserve"> </w:t>
      </w:r>
      <w:r w:rsidRPr="00F241D0">
        <w:rPr>
          <w:rFonts w:ascii="Times New Roman" w:hAnsi="Times New Roman" w:cs="Times New Roman"/>
          <w:sz w:val="32"/>
          <w:szCs w:val="32"/>
        </w:rPr>
        <w:t>га сельскохозяйственные угодья составляют 6</w:t>
      </w:r>
      <w:r w:rsidR="000C1EEE">
        <w:rPr>
          <w:rFonts w:ascii="Times New Roman" w:hAnsi="Times New Roman" w:cs="Times New Roman"/>
          <w:sz w:val="32"/>
          <w:szCs w:val="32"/>
        </w:rPr>
        <w:t> </w:t>
      </w:r>
      <w:r w:rsidRPr="00F241D0">
        <w:rPr>
          <w:rFonts w:ascii="Times New Roman" w:hAnsi="Times New Roman" w:cs="Times New Roman"/>
          <w:sz w:val="32"/>
          <w:szCs w:val="32"/>
        </w:rPr>
        <w:t>907</w:t>
      </w:r>
      <w:r w:rsidR="000C1EEE">
        <w:rPr>
          <w:rFonts w:ascii="Times New Roman" w:hAnsi="Times New Roman" w:cs="Times New Roman"/>
          <w:sz w:val="32"/>
          <w:szCs w:val="32"/>
        </w:rPr>
        <w:t xml:space="preserve"> га.</w:t>
      </w:r>
    </w:p>
    <w:p w:rsidR="00922A20" w:rsidRPr="000C1EEE" w:rsidRDefault="00922A20" w:rsidP="000C1EEE">
      <w:pPr>
        <w:spacing w:after="0"/>
        <w:ind w:firstLine="709"/>
        <w:jc w:val="both"/>
        <w:rPr>
          <w:rFonts w:ascii="Times New Roman" w:hAnsi="Times New Roman" w:cs="Times New Roman"/>
          <w:i/>
          <w:iCs/>
          <w:sz w:val="32"/>
          <w:szCs w:val="32"/>
        </w:rPr>
      </w:pPr>
      <w:r w:rsidRPr="00F241D0">
        <w:rPr>
          <w:rFonts w:ascii="Times New Roman" w:hAnsi="Times New Roman" w:cs="Times New Roman"/>
          <w:sz w:val="32"/>
          <w:szCs w:val="32"/>
        </w:rPr>
        <w:t xml:space="preserve">Производством сельскохозяйственной продукции занимаются: СПК «Кубанский сад», ООО «АГРОСПЛАВ», 30  крестьянских (фермерских) хозяйств, в том числе крупные: КФХ - </w:t>
      </w:r>
      <w:proofErr w:type="spellStart"/>
      <w:r w:rsidRPr="00F241D0">
        <w:rPr>
          <w:rFonts w:ascii="Times New Roman" w:hAnsi="Times New Roman" w:cs="Times New Roman"/>
          <w:sz w:val="32"/>
          <w:szCs w:val="32"/>
        </w:rPr>
        <w:t>Сейкора</w:t>
      </w:r>
      <w:proofErr w:type="spellEnd"/>
      <w:r w:rsidRPr="00F241D0">
        <w:rPr>
          <w:rFonts w:ascii="Times New Roman" w:hAnsi="Times New Roman" w:cs="Times New Roman"/>
          <w:sz w:val="32"/>
          <w:szCs w:val="32"/>
        </w:rPr>
        <w:t xml:space="preserve"> Валерий Леонидович, Коноваленко Николай Павлович</w:t>
      </w:r>
      <w:r w:rsidR="000C1EEE">
        <w:rPr>
          <w:rFonts w:ascii="Times New Roman" w:hAnsi="Times New Roman" w:cs="Times New Roman"/>
          <w:sz w:val="32"/>
          <w:szCs w:val="32"/>
        </w:rPr>
        <w:t>, Коноваленко Павел Алексеевич и другие.</w:t>
      </w:r>
    </w:p>
    <w:p w:rsidR="00922A20" w:rsidRPr="00F241D0" w:rsidRDefault="00922A20" w:rsidP="00922A20">
      <w:pPr>
        <w:spacing w:after="0"/>
        <w:ind w:firstLine="709"/>
        <w:jc w:val="both"/>
        <w:rPr>
          <w:rFonts w:ascii="Times New Roman" w:hAnsi="Times New Roman" w:cs="Times New Roman"/>
          <w:sz w:val="32"/>
          <w:szCs w:val="32"/>
        </w:rPr>
      </w:pPr>
      <w:r w:rsidRPr="00F241D0">
        <w:rPr>
          <w:rFonts w:ascii="Times New Roman" w:hAnsi="Times New Roman" w:cs="Times New Roman"/>
          <w:sz w:val="32"/>
          <w:szCs w:val="32"/>
        </w:rPr>
        <w:t xml:space="preserve">      Из животноводческих хозяйств наиболее многочисленное КФХ </w:t>
      </w:r>
      <w:proofErr w:type="spellStart"/>
      <w:r w:rsidRPr="00F241D0">
        <w:rPr>
          <w:rFonts w:ascii="Times New Roman" w:hAnsi="Times New Roman" w:cs="Times New Roman"/>
          <w:sz w:val="32"/>
          <w:szCs w:val="32"/>
        </w:rPr>
        <w:t>Варданян</w:t>
      </w:r>
      <w:proofErr w:type="spellEnd"/>
      <w:r w:rsidRPr="00F241D0">
        <w:rPr>
          <w:rFonts w:ascii="Times New Roman" w:hAnsi="Times New Roman" w:cs="Times New Roman"/>
          <w:sz w:val="32"/>
          <w:szCs w:val="32"/>
        </w:rPr>
        <w:t xml:space="preserve"> В.В. В пользовании хозяйства имеется около 400 гектаров земли для выращивания кормовых, масленичных, зерновых культур. </w:t>
      </w:r>
    </w:p>
    <w:p w:rsidR="00922A20" w:rsidRPr="002B7BDB" w:rsidRDefault="00922A20" w:rsidP="00922A20">
      <w:pPr>
        <w:pStyle w:val="a4"/>
        <w:ind w:firstLine="709"/>
        <w:jc w:val="both"/>
        <w:rPr>
          <w:rFonts w:ascii="Times New Roman" w:hAnsi="Times New Roman"/>
          <w:sz w:val="32"/>
          <w:szCs w:val="32"/>
        </w:rPr>
      </w:pPr>
      <w:r w:rsidRPr="00F241D0">
        <w:rPr>
          <w:rFonts w:ascii="Times New Roman" w:hAnsi="Times New Roman" w:cs="Times New Roman"/>
          <w:sz w:val="32"/>
          <w:szCs w:val="32"/>
        </w:rPr>
        <w:t xml:space="preserve">        ООО «АГРОСПЛАВ», занимается  выращиванием зерновых и масленичных культур на общей площади земельных участков </w:t>
      </w:r>
      <w:smartTag w:uri="urn:schemas-microsoft-com:office:smarttags" w:element="metricconverter">
        <w:smartTagPr>
          <w:attr w:name="ProductID" w:val="1425 га"/>
        </w:smartTagPr>
        <w:r w:rsidRPr="00F241D0">
          <w:rPr>
            <w:rFonts w:ascii="Times New Roman" w:hAnsi="Times New Roman" w:cs="Times New Roman"/>
            <w:sz w:val="32"/>
            <w:szCs w:val="32"/>
          </w:rPr>
          <w:t>1425 га</w:t>
        </w:r>
      </w:smartTag>
      <w:r w:rsidRPr="00F241D0">
        <w:rPr>
          <w:rFonts w:ascii="Times New Roman" w:hAnsi="Times New Roman" w:cs="Times New Roman"/>
          <w:sz w:val="32"/>
          <w:szCs w:val="32"/>
        </w:rPr>
        <w:t>.  Присвоен статус «Семеноводческое хозяйство», входящее в региональный реестр семеноводческих хозяйств.</w:t>
      </w:r>
    </w:p>
    <w:p w:rsidR="002B7BDB" w:rsidRDefault="002B7BDB" w:rsidP="00DA34B7">
      <w:pPr>
        <w:spacing w:after="0"/>
        <w:rPr>
          <w:rFonts w:ascii="Times New Roman" w:hAnsi="Times New Roman" w:cs="Times New Roman"/>
          <w:b/>
          <w:sz w:val="32"/>
          <w:szCs w:val="32"/>
        </w:rPr>
      </w:pPr>
    </w:p>
    <w:p w:rsidR="00B47C7E" w:rsidRPr="002B7BDB" w:rsidRDefault="00B143E9" w:rsidP="00B143E9">
      <w:pPr>
        <w:spacing w:after="0"/>
        <w:jc w:val="center"/>
        <w:rPr>
          <w:rFonts w:ascii="Times New Roman" w:hAnsi="Times New Roman" w:cs="Times New Roman"/>
          <w:b/>
          <w:sz w:val="32"/>
          <w:szCs w:val="32"/>
        </w:rPr>
      </w:pPr>
      <w:r w:rsidRPr="002B7BDB">
        <w:rPr>
          <w:rFonts w:ascii="Times New Roman" w:hAnsi="Times New Roman" w:cs="Times New Roman"/>
          <w:b/>
          <w:sz w:val="32"/>
          <w:szCs w:val="32"/>
        </w:rPr>
        <w:t>Ремонт автомобильных дорог</w:t>
      </w:r>
    </w:p>
    <w:p w:rsidR="001120D4" w:rsidRPr="002B7BDB" w:rsidRDefault="001120D4" w:rsidP="00E56385">
      <w:pPr>
        <w:spacing w:after="0"/>
        <w:ind w:firstLine="709"/>
        <w:jc w:val="both"/>
        <w:rPr>
          <w:rFonts w:ascii="Times New Roman" w:hAnsi="Times New Roman" w:cs="Times New Roman"/>
          <w:color w:val="FF0000"/>
          <w:sz w:val="32"/>
          <w:szCs w:val="32"/>
        </w:rPr>
      </w:pPr>
    </w:p>
    <w:p w:rsidR="001120D4" w:rsidRPr="002B7BDB" w:rsidRDefault="00E56385" w:rsidP="00F46083">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 xml:space="preserve">На содержание автомобильных дорог освоено в первом полугодии 9 </w:t>
      </w:r>
      <w:proofErr w:type="gramStart"/>
      <w:r w:rsidRPr="002B7BDB">
        <w:rPr>
          <w:rFonts w:ascii="Times New Roman" w:hAnsi="Times New Roman" w:cs="Times New Roman"/>
          <w:sz w:val="32"/>
          <w:szCs w:val="32"/>
        </w:rPr>
        <w:t>млн</w:t>
      </w:r>
      <w:proofErr w:type="gramEnd"/>
      <w:r w:rsidRPr="002B7BDB">
        <w:rPr>
          <w:rFonts w:ascii="Times New Roman" w:hAnsi="Times New Roman" w:cs="Times New Roman"/>
          <w:sz w:val="32"/>
          <w:szCs w:val="32"/>
        </w:rPr>
        <w:t xml:space="preserve"> 654,4 тыс. руб.</w:t>
      </w:r>
    </w:p>
    <w:p w:rsidR="00E56385" w:rsidRDefault="001120D4" w:rsidP="00F46083">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 xml:space="preserve">В рамках государственной программы  Краснодарского края «Развитие сети автомобильных дорог Краснодарского края» и подпрограмме «Строительство, реконструкция, капитальный ремонт и ремонт автомобильных дорог общего пользования местного значения на территории  Краснодарского края, </w:t>
      </w:r>
      <w:r w:rsidR="00E56385" w:rsidRPr="002B7BDB">
        <w:rPr>
          <w:rFonts w:ascii="Times New Roman" w:hAnsi="Times New Roman" w:cs="Times New Roman"/>
          <w:sz w:val="32"/>
          <w:szCs w:val="32"/>
        </w:rPr>
        <w:t xml:space="preserve">ООО «ЭКСПЕРТ-СТРОЙ-КУБАНЬ» проведены работы по текущему ремонту автомобильных дорог </w:t>
      </w:r>
      <w:proofErr w:type="spellStart"/>
      <w:r w:rsidR="00E56385" w:rsidRPr="002B7BDB">
        <w:rPr>
          <w:rFonts w:ascii="Times New Roman" w:hAnsi="Times New Roman" w:cs="Times New Roman"/>
          <w:sz w:val="32"/>
          <w:szCs w:val="32"/>
        </w:rPr>
        <w:t>х</w:t>
      </w:r>
      <w:proofErr w:type="gramStart"/>
      <w:r w:rsidR="00E56385" w:rsidRPr="002B7BDB">
        <w:rPr>
          <w:rFonts w:ascii="Times New Roman" w:hAnsi="Times New Roman" w:cs="Times New Roman"/>
          <w:sz w:val="32"/>
          <w:szCs w:val="32"/>
        </w:rPr>
        <w:t>.А</w:t>
      </w:r>
      <w:proofErr w:type="gramEnd"/>
      <w:r w:rsidR="00E56385" w:rsidRPr="002B7BDB">
        <w:rPr>
          <w:rFonts w:ascii="Times New Roman" w:hAnsi="Times New Roman" w:cs="Times New Roman"/>
          <w:sz w:val="32"/>
          <w:szCs w:val="32"/>
        </w:rPr>
        <w:t>дагум</w:t>
      </w:r>
      <w:proofErr w:type="spellEnd"/>
      <w:r w:rsidR="00E56385" w:rsidRPr="002B7BDB">
        <w:rPr>
          <w:rFonts w:ascii="Times New Roman" w:hAnsi="Times New Roman" w:cs="Times New Roman"/>
          <w:sz w:val="32"/>
          <w:szCs w:val="32"/>
        </w:rPr>
        <w:t xml:space="preserve"> по ул. Ленина</w:t>
      </w:r>
      <w:r w:rsidR="00F54779" w:rsidRPr="002B7BDB">
        <w:rPr>
          <w:rFonts w:ascii="Times New Roman" w:hAnsi="Times New Roman" w:cs="Times New Roman"/>
          <w:sz w:val="32"/>
          <w:szCs w:val="32"/>
        </w:rPr>
        <w:t xml:space="preserve"> - 441 метр</w:t>
      </w:r>
      <w:r w:rsidR="00E56385" w:rsidRPr="002B7BDB">
        <w:rPr>
          <w:rFonts w:ascii="Times New Roman" w:hAnsi="Times New Roman" w:cs="Times New Roman"/>
          <w:sz w:val="32"/>
          <w:szCs w:val="32"/>
        </w:rPr>
        <w:t xml:space="preserve">, </w:t>
      </w:r>
      <w:proofErr w:type="spellStart"/>
      <w:r w:rsidR="00E56385" w:rsidRPr="002B7BDB">
        <w:rPr>
          <w:rFonts w:ascii="Times New Roman" w:hAnsi="Times New Roman" w:cs="Times New Roman"/>
          <w:sz w:val="32"/>
          <w:szCs w:val="32"/>
        </w:rPr>
        <w:t>ул.Пушкина</w:t>
      </w:r>
      <w:proofErr w:type="spellEnd"/>
      <w:r w:rsidR="00F54779" w:rsidRPr="002B7BDB">
        <w:rPr>
          <w:rFonts w:ascii="Times New Roman" w:hAnsi="Times New Roman" w:cs="Times New Roman"/>
          <w:sz w:val="32"/>
          <w:szCs w:val="32"/>
        </w:rPr>
        <w:t xml:space="preserve"> 280 метров</w:t>
      </w:r>
      <w:r w:rsidR="00E56385" w:rsidRPr="002B7BDB">
        <w:rPr>
          <w:rFonts w:ascii="Times New Roman" w:hAnsi="Times New Roman" w:cs="Times New Roman"/>
          <w:sz w:val="32"/>
          <w:szCs w:val="32"/>
        </w:rPr>
        <w:t xml:space="preserve">, </w:t>
      </w:r>
      <w:r w:rsidRPr="002B7BDB">
        <w:rPr>
          <w:rFonts w:ascii="Times New Roman" w:hAnsi="Times New Roman" w:cs="Times New Roman"/>
          <w:sz w:val="32"/>
          <w:szCs w:val="32"/>
        </w:rPr>
        <w:t xml:space="preserve">и </w:t>
      </w:r>
      <w:r w:rsidR="00E56385" w:rsidRPr="002B7BDB">
        <w:rPr>
          <w:rFonts w:ascii="Times New Roman" w:hAnsi="Times New Roman" w:cs="Times New Roman"/>
          <w:sz w:val="32"/>
          <w:szCs w:val="32"/>
        </w:rPr>
        <w:t xml:space="preserve">в </w:t>
      </w:r>
      <w:proofErr w:type="spellStart"/>
      <w:r w:rsidR="00E56385" w:rsidRPr="002B7BDB">
        <w:rPr>
          <w:rFonts w:ascii="Times New Roman" w:hAnsi="Times New Roman" w:cs="Times New Roman"/>
          <w:sz w:val="32"/>
          <w:szCs w:val="32"/>
        </w:rPr>
        <w:t>п.Нефтепромысловый</w:t>
      </w:r>
      <w:proofErr w:type="spellEnd"/>
      <w:r w:rsidR="00E56385" w:rsidRPr="002B7BDB">
        <w:rPr>
          <w:rFonts w:ascii="Times New Roman" w:hAnsi="Times New Roman" w:cs="Times New Roman"/>
          <w:sz w:val="32"/>
          <w:szCs w:val="32"/>
        </w:rPr>
        <w:t xml:space="preserve"> </w:t>
      </w:r>
      <w:proofErr w:type="spellStart"/>
      <w:r w:rsidR="00E56385" w:rsidRPr="002B7BDB">
        <w:rPr>
          <w:rFonts w:ascii="Times New Roman" w:hAnsi="Times New Roman" w:cs="Times New Roman"/>
          <w:sz w:val="32"/>
          <w:szCs w:val="32"/>
        </w:rPr>
        <w:t>ул.Центральная</w:t>
      </w:r>
      <w:proofErr w:type="spellEnd"/>
      <w:r w:rsidR="00F54779" w:rsidRPr="002B7BDB">
        <w:rPr>
          <w:rFonts w:ascii="Times New Roman" w:hAnsi="Times New Roman" w:cs="Times New Roman"/>
          <w:sz w:val="32"/>
          <w:szCs w:val="32"/>
        </w:rPr>
        <w:t xml:space="preserve"> 370 метров,</w:t>
      </w:r>
      <w:r w:rsidR="00E56385" w:rsidRPr="002B7BDB">
        <w:rPr>
          <w:rFonts w:ascii="Times New Roman" w:hAnsi="Times New Roman" w:cs="Times New Roman"/>
          <w:sz w:val="32"/>
          <w:szCs w:val="32"/>
        </w:rPr>
        <w:t xml:space="preserve"> на сумму 8 млн. 038,1 </w:t>
      </w:r>
      <w:proofErr w:type="spellStart"/>
      <w:r w:rsidR="00E56385" w:rsidRPr="002B7BDB">
        <w:rPr>
          <w:rFonts w:ascii="Times New Roman" w:hAnsi="Times New Roman" w:cs="Times New Roman"/>
          <w:sz w:val="32"/>
          <w:szCs w:val="32"/>
        </w:rPr>
        <w:t>тыс</w:t>
      </w:r>
      <w:proofErr w:type="gramStart"/>
      <w:r w:rsidR="00E56385" w:rsidRPr="002B7BDB">
        <w:rPr>
          <w:rFonts w:ascii="Times New Roman" w:hAnsi="Times New Roman" w:cs="Times New Roman"/>
          <w:sz w:val="32"/>
          <w:szCs w:val="32"/>
        </w:rPr>
        <w:t>.р</w:t>
      </w:r>
      <w:proofErr w:type="gramEnd"/>
      <w:r w:rsidR="00E56385" w:rsidRPr="002B7BDB">
        <w:rPr>
          <w:rFonts w:ascii="Times New Roman" w:hAnsi="Times New Roman" w:cs="Times New Roman"/>
          <w:sz w:val="32"/>
          <w:szCs w:val="32"/>
        </w:rPr>
        <w:t>уб</w:t>
      </w:r>
      <w:proofErr w:type="spellEnd"/>
      <w:r w:rsidR="00E56385" w:rsidRPr="002B7BDB">
        <w:rPr>
          <w:rFonts w:ascii="Times New Roman" w:hAnsi="Times New Roman" w:cs="Times New Roman"/>
          <w:sz w:val="32"/>
          <w:szCs w:val="32"/>
        </w:rPr>
        <w:t>. (</w:t>
      </w:r>
      <w:proofErr w:type="spellStart"/>
      <w:r w:rsidR="00E56385" w:rsidRPr="002B7BDB">
        <w:rPr>
          <w:rFonts w:ascii="Times New Roman" w:hAnsi="Times New Roman" w:cs="Times New Roman"/>
          <w:sz w:val="32"/>
          <w:szCs w:val="32"/>
        </w:rPr>
        <w:t>софинансирование</w:t>
      </w:r>
      <w:proofErr w:type="spellEnd"/>
      <w:r w:rsidR="00E56385" w:rsidRPr="002B7BDB">
        <w:rPr>
          <w:rFonts w:ascii="Times New Roman" w:hAnsi="Times New Roman" w:cs="Times New Roman"/>
          <w:sz w:val="32"/>
          <w:szCs w:val="32"/>
        </w:rPr>
        <w:t xml:space="preserve">  из местного бюджета составило 241,1 </w:t>
      </w:r>
      <w:proofErr w:type="spellStart"/>
      <w:r w:rsidR="00E56385" w:rsidRPr="002B7BDB">
        <w:rPr>
          <w:rFonts w:ascii="Times New Roman" w:hAnsi="Times New Roman" w:cs="Times New Roman"/>
          <w:sz w:val="32"/>
          <w:szCs w:val="32"/>
        </w:rPr>
        <w:t>тыс.руб</w:t>
      </w:r>
      <w:proofErr w:type="spellEnd"/>
      <w:r w:rsidR="00E56385" w:rsidRPr="002B7BDB">
        <w:rPr>
          <w:rFonts w:ascii="Times New Roman" w:hAnsi="Times New Roman" w:cs="Times New Roman"/>
          <w:sz w:val="32"/>
          <w:szCs w:val="32"/>
        </w:rPr>
        <w:t xml:space="preserve">. , краевой бюджет -7 млн 796,9 </w:t>
      </w:r>
      <w:proofErr w:type="spellStart"/>
      <w:r w:rsidR="00E56385" w:rsidRPr="002B7BDB">
        <w:rPr>
          <w:rFonts w:ascii="Times New Roman" w:hAnsi="Times New Roman" w:cs="Times New Roman"/>
          <w:sz w:val="32"/>
          <w:szCs w:val="32"/>
        </w:rPr>
        <w:t>тыс.руб</w:t>
      </w:r>
      <w:proofErr w:type="spellEnd"/>
      <w:r w:rsidR="00E56385" w:rsidRPr="002B7BDB">
        <w:rPr>
          <w:rFonts w:ascii="Times New Roman" w:hAnsi="Times New Roman" w:cs="Times New Roman"/>
          <w:sz w:val="32"/>
          <w:szCs w:val="32"/>
        </w:rPr>
        <w:t>.)</w:t>
      </w:r>
    </w:p>
    <w:p w:rsidR="00F54779" w:rsidRPr="002B7BDB" w:rsidRDefault="00E56385" w:rsidP="00635CF3">
      <w:pPr>
        <w:spacing w:after="0"/>
        <w:ind w:firstLine="709"/>
        <w:jc w:val="both"/>
        <w:rPr>
          <w:rFonts w:ascii="Times New Roman" w:hAnsi="Times New Roman" w:cs="Times New Roman"/>
          <w:sz w:val="32"/>
          <w:szCs w:val="32"/>
        </w:rPr>
      </w:pPr>
      <w:bookmarkStart w:id="0" w:name="_GoBack"/>
      <w:bookmarkEnd w:id="0"/>
      <w:r w:rsidRPr="002B7BDB">
        <w:rPr>
          <w:rFonts w:ascii="Times New Roman" w:hAnsi="Times New Roman" w:cs="Times New Roman"/>
          <w:sz w:val="32"/>
          <w:szCs w:val="32"/>
        </w:rPr>
        <w:t>Произведен ремонт дорожного полотна в</w:t>
      </w:r>
      <w:r w:rsidR="00635CF3">
        <w:rPr>
          <w:rFonts w:ascii="Times New Roman" w:hAnsi="Times New Roman" w:cs="Times New Roman"/>
          <w:sz w:val="32"/>
          <w:szCs w:val="32"/>
        </w:rPr>
        <w:t xml:space="preserve"> х. Непиль, </w:t>
      </w:r>
      <w:proofErr w:type="spellStart"/>
      <w:r w:rsidR="00635CF3">
        <w:rPr>
          <w:rFonts w:ascii="Times New Roman" w:hAnsi="Times New Roman" w:cs="Times New Roman"/>
          <w:sz w:val="32"/>
          <w:szCs w:val="32"/>
        </w:rPr>
        <w:t>х</w:t>
      </w:r>
      <w:proofErr w:type="gramStart"/>
      <w:r w:rsidR="00635CF3">
        <w:rPr>
          <w:rFonts w:ascii="Times New Roman" w:hAnsi="Times New Roman" w:cs="Times New Roman"/>
          <w:sz w:val="32"/>
          <w:szCs w:val="32"/>
        </w:rPr>
        <w:t>.К</w:t>
      </w:r>
      <w:proofErr w:type="gramEnd"/>
      <w:r w:rsidR="00635CF3">
        <w:rPr>
          <w:rFonts w:ascii="Times New Roman" w:hAnsi="Times New Roman" w:cs="Times New Roman"/>
          <w:sz w:val="32"/>
          <w:szCs w:val="32"/>
        </w:rPr>
        <w:t>убанская</w:t>
      </w:r>
      <w:proofErr w:type="spellEnd"/>
      <w:r w:rsidR="00635CF3">
        <w:rPr>
          <w:rFonts w:ascii="Times New Roman" w:hAnsi="Times New Roman" w:cs="Times New Roman"/>
          <w:sz w:val="32"/>
          <w:szCs w:val="32"/>
        </w:rPr>
        <w:t xml:space="preserve"> Колонка. </w:t>
      </w:r>
      <w:r w:rsidR="00F54779" w:rsidRPr="002B7BDB">
        <w:rPr>
          <w:rFonts w:ascii="Times New Roman" w:hAnsi="Times New Roman" w:cs="Times New Roman"/>
          <w:sz w:val="32"/>
          <w:szCs w:val="32"/>
        </w:rPr>
        <w:t>Проведены работы по ямочному ремонту ав</w:t>
      </w:r>
      <w:r w:rsidR="00635CF3">
        <w:rPr>
          <w:rFonts w:ascii="Times New Roman" w:hAnsi="Times New Roman" w:cs="Times New Roman"/>
          <w:sz w:val="32"/>
          <w:szCs w:val="32"/>
        </w:rPr>
        <w:t>томобильных дорог хутора Адагум.</w:t>
      </w:r>
    </w:p>
    <w:p w:rsidR="00F54779" w:rsidRPr="002B7BDB" w:rsidRDefault="00BE1D86" w:rsidP="00F46083">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Всего на ремон</w:t>
      </w:r>
      <w:r w:rsidR="00E56385" w:rsidRPr="002B7BDB">
        <w:rPr>
          <w:rFonts w:ascii="Times New Roman" w:hAnsi="Times New Roman" w:cs="Times New Roman"/>
          <w:sz w:val="32"/>
          <w:szCs w:val="32"/>
        </w:rPr>
        <w:t>т</w:t>
      </w:r>
      <w:r w:rsidR="00F54779" w:rsidRPr="002B7BDB">
        <w:rPr>
          <w:rFonts w:ascii="Times New Roman" w:hAnsi="Times New Roman" w:cs="Times New Roman"/>
          <w:sz w:val="32"/>
          <w:szCs w:val="32"/>
        </w:rPr>
        <w:t xml:space="preserve"> автомобильных дорог</w:t>
      </w:r>
      <w:r w:rsidR="001120D4" w:rsidRPr="002B7BDB">
        <w:rPr>
          <w:rFonts w:ascii="Times New Roman" w:hAnsi="Times New Roman" w:cs="Times New Roman"/>
          <w:sz w:val="32"/>
          <w:szCs w:val="32"/>
        </w:rPr>
        <w:t xml:space="preserve"> местного значения, из местного</w:t>
      </w:r>
      <w:r w:rsidR="00F54779" w:rsidRPr="002B7BDB">
        <w:rPr>
          <w:rFonts w:ascii="Times New Roman" w:hAnsi="Times New Roman" w:cs="Times New Roman"/>
          <w:sz w:val="32"/>
          <w:szCs w:val="32"/>
        </w:rPr>
        <w:t xml:space="preserve"> бюджета</w:t>
      </w:r>
      <w:r w:rsidRPr="002B7BDB">
        <w:rPr>
          <w:rFonts w:ascii="Times New Roman" w:hAnsi="Times New Roman" w:cs="Times New Roman"/>
          <w:sz w:val="32"/>
          <w:szCs w:val="32"/>
        </w:rPr>
        <w:t xml:space="preserve"> было затрачено 1 </w:t>
      </w:r>
      <w:proofErr w:type="gramStart"/>
      <w:r w:rsidRPr="002B7BDB">
        <w:rPr>
          <w:rFonts w:ascii="Times New Roman" w:hAnsi="Times New Roman" w:cs="Times New Roman"/>
          <w:sz w:val="32"/>
          <w:szCs w:val="32"/>
        </w:rPr>
        <w:t>млн</w:t>
      </w:r>
      <w:proofErr w:type="gramEnd"/>
      <w:r w:rsidRPr="002B7BDB">
        <w:rPr>
          <w:rFonts w:ascii="Times New Roman" w:hAnsi="Times New Roman" w:cs="Times New Roman"/>
          <w:sz w:val="32"/>
          <w:szCs w:val="32"/>
        </w:rPr>
        <w:t xml:space="preserve"> 409 </w:t>
      </w:r>
      <w:proofErr w:type="spellStart"/>
      <w:r w:rsidRPr="002B7BDB">
        <w:rPr>
          <w:rFonts w:ascii="Times New Roman" w:hAnsi="Times New Roman" w:cs="Times New Roman"/>
          <w:sz w:val="32"/>
          <w:szCs w:val="32"/>
        </w:rPr>
        <w:t>тыс.руб</w:t>
      </w:r>
      <w:proofErr w:type="spellEnd"/>
      <w:r w:rsidR="00F54779" w:rsidRPr="002B7BDB">
        <w:rPr>
          <w:rFonts w:ascii="Times New Roman" w:hAnsi="Times New Roman" w:cs="Times New Roman"/>
          <w:sz w:val="32"/>
          <w:szCs w:val="32"/>
        </w:rPr>
        <w:t>.</w:t>
      </w:r>
    </w:p>
    <w:p w:rsidR="00B47C7E" w:rsidRPr="002B7BDB" w:rsidRDefault="00DA34B7" w:rsidP="00F46083">
      <w:pPr>
        <w:spacing w:after="0"/>
        <w:ind w:firstLine="709"/>
        <w:jc w:val="both"/>
        <w:rPr>
          <w:rFonts w:ascii="Times New Roman" w:hAnsi="Times New Roman" w:cs="Times New Roman"/>
          <w:sz w:val="32"/>
          <w:szCs w:val="32"/>
        </w:rPr>
      </w:pPr>
      <w:r>
        <w:rPr>
          <w:rFonts w:ascii="Times New Roman" w:hAnsi="Times New Roman" w:cs="Times New Roman"/>
          <w:sz w:val="32"/>
          <w:szCs w:val="32"/>
        </w:rPr>
        <w:t>На 2022 год</w:t>
      </w:r>
      <w:r w:rsidR="001C1D94" w:rsidRPr="002B7BDB">
        <w:rPr>
          <w:rFonts w:ascii="Times New Roman" w:hAnsi="Times New Roman" w:cs="Times New Roman"/>
          <w:sz w:val="32"/>
          <w:szCs w:val="32"/>
        </w:rPr>
        <w:t xml:space="preserve"> планируется участие в программе по ремонту автомобильной дороги </w:t>
      </w:r>
      <w:proofErr w:type="spellStart"/>
      <w:r w:rsidR="001C1D94" w:rsidRPr="002B7BDB">
        <w:rPr>
          <w:rFonts w:ascii="Times New Roman" w:hAnsi="Times New Roman" w:cs="Times New Roman"/>
          <w:sz w:val="32"/>
          <w:szCs w:val="32"/>
        </w:rPr>
        <w:t>ул</w:t>
      </w:r>
      <w:proofErr w:type="gramStart"/>
      <w:r w:rsidR="001C1D94" w:rsidRPr="002B7BDB">
        <w:rPr>
          <w:rFonts w:ascii="Times New Roman" w:hAnsi="Times New Roman" w:cs="Times New Roman"/>
          <w:sz w:val="32"/>
          <w:szCs w:val="32"/>
        </w:rPr>
        <w:t>.Н</w:t>
      </w:r>
      <w:proofErr w:type="gramEnd"/>
      <w:r w:rsidR="001C1D94" w:rsidRPr="002B7BDB">
        <w:rPr>
          <w:rFonts w:ascii="Times New Roman" w:hAnsi="Times New Roman" w:cs="Times New Roman"/>
          <w:sz w:val="32"/>
          <w:szCs w:val="32"/>
        </w:rPr>
        <w:t>овопокровской</w:t>
      </w:r>
      <w:proofErr w:type="spellEnd"/>
      <w:r w:rsidR="001C1D94" w:rsidRPr="002B7BDB">
        <w:rPr>
          <w:rFonts w:ascii="Times New Roman" w:hAnsi="Times New Roman" w:cs="Times New Roman"/>
          <w:sz w:val="32"/>
          <w:szCs w:val="32"/>
        </w:rPr>
        <w:t xml:space="preserve"> села Новопокровского. Сметная документация уже разработана. Общая сумма составит более 9 </w:t>
      </w:r>
      <w:proofErr w:type="gramStart"/>
      <w:r w:rsidR="001C1D94" w:rsidRPr="002B7BDB">
        <w:rPr>
          <w:rFonts w:ascii="Times New Roman" w:hAnsi="Times New Roman" w:cs="Times New Roman"/>
          <w:sz w:val="32"/>
          <w:szCs w:val="32"/>
        </w:rPr>
        <w:t>млн</w:t>
      </w:r>
      <w:proofErr w:type="gramEnd"/>
      <w:r w:rsidR="001C1D94" w:rsidRPr="002B7BDB">
        <w:rPr>
          <w:rFonts w:ascii="Times New Roman" w:hAnsi="Times New Roman" w:cs="Times New Roman"/>
          <w:sz w:val="32"/>
          <w:szCs w:val="32"/>
        </w:rPr>
        <w:t xml:space="preserve"> рублей.</w:t>
      </w:r>
    </w:p>
    <w:p w:rsidR="00F54779" w:rsidRPr="002B7BDB" w:rsidRDefault="00F54779" w:rsidP="00B47C7E">
      <w:pPr>
        <w:spacing w:after="0"/>
        <w:ind w:firstLine="709"/>
        <w:rPr>
          <w:rFonts w:ascii="Times New Roman" w:hAnsi="Times New Roman" w:cs="Times New Roman"/>
          <w:sz w:val="32"/>
          <w:szCs w:val="32"/>
        </w:rPr>
      </w:pPr>
    </w:p>
    <w:p w:rsidR="00F54779" w:rsidRPr="002B7BDB" w:rsidRDefault="00F54779" w:rsidP="007A4458">
      <w:pPr>
        <w:spacing w:after="0"/>
        <w:ind w:firstLine="709"/>
        <w:jc w:val="center"/>
        <w:rPr>
          <w:rFonts w:ascii="Times New Roman" w:hAnsi="Times New Roman" w:cs="Times New Roman"/>
          <w:b/>
          <w:sz w:val="32"/>
          <w:szCs w:val="32"/>
        </w:rPr>
      </w:pPr>
      <w:r w:rsidRPr="002B7BDB">
        <w:rPr>
          <w:rFonts w:ascii="Times New Roman" w:hAnsi="Times New Roman" w:cs="Times New Roman"/>
          <w:b/>
          <w:sz w:val="32"/>
          <w:szCs w:val="32"/>
        </w:rPr>
        <w:t>Уличное освещение</w:t>
      </w:r>
    </w:p>
    <w:p w:rsidR="0063431E" w:rsidRDefault="0063431E" w:rsidP="00FA5403">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По поручению </w:t>
      </w:r>
      <w:proofErr w:type="gramStart"/>
      <w:r>
        <w:rPr>
          <w:rFonts w:ascii="Times New Roman" w:hAnsi="Times New Roman" w:cs="Times New Roman"/>
          <w:sz w:val="32"/>
          <w:szCs w:val="32"/>
        </w:rPr>
        <w:t>главы Крымского района Сергея Олеговича Лесь</w:t>
      </w:r>
      <w:proofErr w:type="gramEnd"/>
      <w:r>
        <w:rPr>
          <w:rFonts w:ascii="Times New Roman" w:hAnsi="Times New Roman" w:cs="Times New Roman"/>
          <w:sz w:val="32"/>
          <w:szCs w:val="32"/>
        </w:rPr>
        <w:t xml:space="preserve"> ведется большая работа по организации уличного освещения. </w:t>
      </w:r>
    </w:p>
    <w:p w:rsidR="00FA5403" w:rsidRPr="002B7BDB" w:rsidRDefault="00DA34B7" w:rsidP="00FA5403">
      <w:pPr>
        <w:spacing w:after="0"/>
        <w:ind w:firstLine="709"/>
        <w:jc w:val="both"/>
        <w:rPr>
          <w:rFonts w:ascii="Times New Roman" w:hAnsi="Times New Roman" w:cs="Times New Roman"/>
          <w:sz w:val="32"/>
          <w:szCs w:val="32"/>
        </w:rPr>
      </w:pPr>
      <w:r>
        <w:rPr>
          <w:rFonts w:ascii="Times New Roman" w:hAnsi="Times New Roman" w:cs="Times New Roman"/>
          <w:sz w:val="32"/>
          <w:szCs w:val="32"/>
        </w:rPr>
        <w:t>С</w:t>
      </w:r>
      <w:r w:rsidR="00F54779" w:rsidRPr="002B7BDB">
        <w:rPr>
          <w:rFonts w:ascii="Times New Roman" w:hAnsi="Times New Roman" w:cs="Times New Roman"/>
          <w:sz w:val="32"/>
          <w:szCs w:val="32"/>
        </w:rPr>
        <w:t>огласно утвержденной дорожной карт</w:t>
      </w:r>
      <w:r w:rsidR="0063431E">
        <w:rPr>
          <w:rFonts w:ascii="Times New Roman" w:hAnsi="Times New Roman" w:cs="Times New Roman"/>
          <w:sz w:val="32"/>
          <w:szCs w:val="32"/>
        </w:rPr>
        <w:t>е</w:t>
      </w:r>
      <w:r w:rsidR="00F54779" w:rsidRPr="002B7BDB">
        <w:rPr>
          <w:rFonts w:ascii="Times New Roman" w:hAnsi="Times New Roman" w:cs="Times New Roman"/>
          <w:sz w:val="32"/>
          <w:szCs w:val="32"/>
        </w:rPr>
        <w:t xml:space="preserve"> </w:t>
      </w:r>
      <w:r w:rsidR="0063431E">
        <w:rPr>
          <w:rFonts w:ascii="Times New Roman" w:hAnsi="Times New Roman" w:cs="Times New Roman"/>
          <w:sz w:val="32"/>
          <w:szCs w:val="32"/>
        </w:rPr>
        <w:t>в</w:t>
      </w:r>
      <w:r w:rsidR="00F54779" w:rsidRPr="002B7BDB">
        <w:rPr>
          <w:rFonts w:ascii="Times New Roman" w:hAnsi="Times New Roman" w:cs="Times New Roman"/>
          <w:sz w:val="32"/>
          <w:szCs w:val="32"/>
        </w:rPr>
        <w:t xml:space="preserve"> январе 2021 года получены технические условия на организацию уличного освещения </w:t>
      </w:r>
      <w:proofErr w:type="spellStart"/>
      <w:r w:rsidR="00F54779" w:rsidRPr="002B7BDB">
        <w:rPr>
          <w:rFonts w:ascii="Times New Roman" w:hAnsi="Times New Roman" w:cs="Times New Roman"/>
          <w:sz w:val="32"/>
          <w:szCs w:val="32"/>
        </w:rPr>
        <w:t>ул</w:t>
      </w:r>
      <w:proofErr w:type="gramStart"/>
      <w:r w:rsidR="00F54779" w:rsidRPr="002B7BDB">
        <w:rPr>
          <w:rFonts w:ascii="Times New Roman" w:hAnsi="Times New Roman" w:cs="Times New Roman"/>
          <w:sz w:val="32"/>
          <w:szCs w:val="32"/>
        </w:rPr>
        <w:t>.Н</w:t>
      </w:r>
      <w:proofErr w:type="gramEnd"/>
      <w:r w:rsidR="00F54779" w:rsidRPr="002B7BDB">
        <w:rPr>
          <w:rFonts w:ascii="Times New Roman" w:hAnsi="Times New Roman" w:cs="Times New Roman"/>
          <w:sz w:val="32"/>
          <w:szCs w:val="32"/>
        </w:rPr>
        <w:t>овопокровской</w:t>
      </w:r>
      <w:proofErr w:type="spellEnd"/>
      <w:r w:rsidR="00F54779" w:rsidRPr="002B7BDB">
        <w:rPr>
          <w:rFonts w:ascii="Times New Roman" w:hAnsi="Times New Roman" w:cs="Times New Roman"/>
          <w:sz w:val="32"/>
          <w:szCs w:val="32"/>
        </w:rPr>
        <w:t xml:space="preserve"> села Новопокровского протяженностью 950 метро</w:t>
      </w:r>
      <w:r w:rsidR="001120D4" w:rsidRPr="002B7BDB">
        <w:rPr>
          <w:rFonts w:ascii="Times New Roman" w:hAnsi="Times New Roman" w:cs="Times New Roman"/>
          <w:sz w:val="32"/>
          <w:szCs w:val="32"/>
        </w:rPr>
        <w:t>в</w:t>
      </w:r>
      <w:r w:rsidR="00FA5403" w:rsidRPr="002B7BDB">
        <w:rPr>
          <w:rFonts w:ascii="Times New Roman" w:hAnsi="Times New Roman" w:cs="Times New Roman"/>
          <w:sz w:val="32"/>
          <w:szCs w:val="32"/>
        </w:rPr>
        <w:t xml:space="preserve"> и </w:t>
      </w:r>
      <w:proofErr w:type="spellStart"/>
      <w:r w:rsidR="00FA5403" w:rsidRPr="002B7BDB">
        <w:rPr>
          <w:rFonts w:ascii="Times New Roman" w:hAnsi="Times New Roman" w:cs="Times New Roman"/>
          <w:sz w:val="32"/>
          <w:szCs w:val="32"/>
        </w:rPr>
        <w:t>ул.Крепостной</w:t>
      </w:r>
      <w:proofErr w:type="spellEnd"/>
      <w:r w:rsidR="00FA5403" w:rsidRPr="002B7BDB">
        <w:rPr>
          <w:rFonts w:ascii="Times New Roman" w:hAnsi="Times New Roman" w:cs="Times New Roman"/>
          <w:sz w:val="32"/>
          <w:szCs w:val="32"/>
        </w:rPr>
        <w:t xml:space="preserve"> </w:t>
      </w:r>
      <w:proofErr w:type="spellStart"/>
      <w:r w:rsidR="00FA5403" w:rsidRPr="002B7BDB">
        <w:rPr>
          <w:rFonts w:ascii="Times New Roman" w:hAnsi="Times New Roman" w:cs="Times New Roman"/>
          <w:sz w:val="32"/>
          <w:szCs w:val="32"/>
        </w:rPr>
        <w:t>х.Аккерменка</w:t>
      </w:r>
      <w:proofErr w:type="spellEnd"/>
      <w:r w:rsidR="00F54779" w:rsidRPr="002B7BDB">
        <w:rPr>
          <w:rFonts w:ascii="Times New Roman" w:hAnsi="Times New Roman" w:cs="Times New Roman"/>
          <w:sz w:val="32"/>
          <w:szCs w:val="32"/>
        </w:rPr>
        <w:t xml:space="preserve">. </w:t>
      </w:r>
    </w:p>
    <w:p w:rsidR="001120D4" w:rsidRPr="002B7BDB" w:rsidRDefault="00F54779" w:rsidP="00F46083">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 xml:space="preserve">Работы по обустройству освещения уже завершены на </w:t>
      </w:r>
      <w:proofErr w:type="spellStart"/>
      <w:r w:rsidRPr="002B7BDB">
        <w:rPr>
          <w:rFonts w:ascii="Times New Roman" w:hAnsi="Times New Roman" w:cs="Times New Roman"/>
          <w:sz w:val="32"/>
          <w:szCs w:val="32"/>
        </w:rPr>
        <w:t>ул</w:t>
      </w:r>
      <w:proofErr w:type="gramStart"/>
      <w:r w:rsidRPr="002B7BDB">
        <w:rPr>
          <w:rFonts w:ascii="Times New Roman" w:hAnsi="Times New Roman" w:cs="Times New Roman"/>
          <w:sz w:val="32"/>
          <w:szCs w:val="32"/>
        </w:rPr>
        <w:t>.К</w:t>
      </w:r>
      <w:proofErr w:type="gramEnd"/>
      <w:r w:rsidRPr="002B7BDB">
        <w:rPr>
          <w:rFonts w:ascii="Times New Roman" w:hAnsi="Times New Roman" w:cs="Times New Roman"/>
          <w:sz w:val="32"/>
          <w:szCs w:val="32"/>
        </w:rPr>
        <w:t>омсомольской</w:t>
      </w:r>
      <w:proofErr w:type="spellEnd"/>
      <w:r w:rsidRPr="002B7BDB">
        <w:rPr>
          <w:rFonts w:ascii="Times New Roman" w:hAnsi="Times New Roman" w:cs="Times New Roman"/>
          <w:sz w:val="32"/>
          <w:szCs w:val="32"/>
        </w:rPr>
        <w:t xml:space="preserve"> в </w:t>
      </w:r>
      <w:proofErr w:type="spellStart"/>
      <w:r w:rsidRPr="002B7BDB">
        <w:rPr>
          <w:rFonts w:ascii="Times New Roman" w:hAnsi="Times New Roman" w:cs="Times New Roman"/>
          <w:sz w:val="32"/>
          <w:szCs w:val="32"/>
        </w:rPr>
        <w:t>х.Адагум</w:t>
      </w:r>
      <w:proofErr w:type="spellEnd"/>
      <w:r w:rsidRPr="002B7BDB">
        <w:rPr>
          <w:rFonts w:ascii="Times New Roman" w:hAnsi="Times New Roman" w:cs="Times New Roman"/>
          <w:sz w:val="32"/>
          <w:szCs w:val="32"/>
        </w:rPr>
        <w:t xml:space="preserve"> и </w:t>
      </w:r>
      <w:proofErr w:type="spellStart"/>
      <w:r w:rsidRPr="002B7BDB">
        <w:rPr>
          <w:rFonts w:ascii="Times New Roman" w:hAnsi="Times New Roman" w:cs="Times New Roman"/>
          <w:sz w:val="32"/>
          <w:szCs w:val="32"/>
        </w:rPr>
        <w:t>ул.Земледельцев</w:t>
      </w:r>
      <w:proofErr w:type="spellEnd"/>
      <w:r w:rsidR="001120D4" w:rsidRPr="002B7BDB">
        <w:rPr>
          <w:rFonts w:ascii="Times New Roman" w:hAnsi="Times New Roman" w:cs="Times New Roman"/>
          <w:sz w:val="32"/>
          <w:szCs w:val="32"/>
        </w:rPr>
        <w:t xml:space="preserve">, ул. Ворошилова </w:t>
      </w:r>
      <w:proofErr w:type="spellStart"/>
      <w:r w:rsidR="001120D4" w:rsidRPr="002B7BDB">
        <w:rPr>
          <w:rFonts w:ascii="Times New Roman" w:hAnsi="Times New Roman" w:cs="Times New Roman"/>
          <w:sz w:val="32"/>
          <w:szCs w:val="32"/>
        </w:rPr>
        <w:lastRenderedPageBreak/>
        <w:t>с.Баранцовского</w:t>
      </w:r>
      <w:proofErr w:type="spellEnd"/>
      <w:r w:rsidRPr="002B7BDB">
        <w:rPr>
          <w:rFonts w:ascii="Times New Roman" w:hAnsi="Times New Roman" w:cs="Times New Roman"/>
          <w:sz w:val="32"/>
          <w:szCs w:val="32"/>
        </w:rPr>
        <w:t>. Общая протяженность введенных в эксплуатацию линий уличного осв</w:t>
      </w:r>
      <w:r w:rsidR="00DA34B7">
        <w:rPr>
          <w:rFonts w:ascii="Times New Roman" w:hAnsi="Times New Roman" w:cs="Times New Roman"/>
          <w:sz w:val="32"/>
          <w:szCs w:val="32"/>
        </w:rPr>
        <w:t>ещения за 6 месяцев 2021 года</w:t>
      </w:r>
      <w:r w:rsidRPr="002B7BDB">
        <w:rPr>
          <w:rFonts w:ascii="Times New Roman" w:hAnsi="Times New Roman" w:cs="Times New Roman"/>
          <w:sz w:val="32"/>
          <w:szCs w:val="32"/>
        </w:rPr>
        <w:t xml:space="preserve"> составила </w:t>
      </w:r>
      <w:r w:rsidR="00FA5403" w:rsidRPr="002B7BDB">
        <w:rPr>
          <w:rFonts w:ascii="Times New Roman" w:hAnsi="Times New Roman" w:cs="Times New Roman"/>
          <w:sz w:val="32"/>
          <w:szCs w:val="32"/>
        </w:rPr>
        <w:t>2,5 км</w:t>
      </w:r>
      <w:r w:rsidRPr="002B7BDB">
        <w:rPr>
          <w:rFonts w:ascii="Times New Roman" w:hAnsi="Times New Roman" w:cs="Times New Roman"/>
          <w:sz w:val="32"/>
          <w:szCs w:val="32"/>
        </w:rPr>
        <w:t xml:space="preserve">. </w:t>
      </w:r>
    </w:p>
    <w:p w:rsidR="001120D4" w:rsidRPr="002B7BDB" w:rsidRDefault="001120D4" w:rsidP="00F46083">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По программе «Выпадающие доходы» за 6 месяцев 2021 года произведены работы по установке 2 дополнительных подстанций. Получены технические условия на реконструкцию более 2 км линий электропередач.</w:t>
      </w:r>
    </w:p>
    <w:p w:rsidR="00F54779" w:rsidRPr="002B7BDB" w:rsidRDefault="00F54779" w:rsidP="00B47C7E">
      <w:pPr>
        <w:spacing w:after="0"/>
        <w:ind w:firstLine="709"/>
        <w:rPr>
          <w:rFonts w:ascii="Times New Roman" w:hAnsi="Times New Roman" w:cs="Times New Roman"/>
          <w:sz w:val="32"/>
          <w:szCs w:val="32"/>
        </w:rPr>
      </w:pPr>
    </w:p>
    <w:p w:rsidR="00FA23E9" w:rsidRPr="002B7BDB" w:rsidRDefault="00FA23E9" w:rsidP="00E95FEC">
      <w:pPr>
        <w:spacing w:after="0"/>
        <w:ind w:firstLine="709"/>
        <w:jc w:val="both"/>
        <w:rPr>
          <w:rFonts w:ascii="Times New Roman" w:hAnsi="Times New Roman" w:cs="Times New Roman"/>
          <w:b/>
          <w:sz w:val="32"/>
          <w:szCs w:val="32"/>
        </w:rPr>
      </w:pPr>
      <w:r w:rsidRPr="002B7BDB">
        <w:rPr>
          <w:rFonts w:ascii="Times New Roman" w:hAnsi="Times New Roman" w:cs="Times New Roman"/>
          <w:b/>
          <w:sz w:val="32"/>
          <w:szCs w:val="32"/>
        </w:rPr>
        <w:t>Благоуст</w:t>
      </w:r>
      <w:r w:rsidR="00E95FEC">
        <w:rPr>
          <w:rFonts w:ascii="Times New Roman" w:hAnsi="Times New Roman" w:cs="Times New Roman"/>
          <w:b/>
          <w:sz w:val="32"/>
          <w:szCs w:val="32"/>
        </w:rPr>
        <w:t>ройство и  санитарное состояние</w:t>
      </w:r>
    </w:p>
    <w:p w:rsidR="00FA5403" w:rsidRPr="002B7BDB" w:rsidRDefault="00FA5403" w:rsidP="00FA5403">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 xml:space="preserve">На исполнение мероприятий по благоустройству и озеленению территории за 1 полугодие 2021 года были направлены средства на сумму 647,7 тыс. руб. </w:t>
      </w:r>
    </w:p>
    <w:p w:rsidR="00FA5403" w:rsidRPr="002B7BDB" w:rsidRDefault="00C26816" w:rsidP="00FA5403">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К наведению санитарного порядка присоединились сотрудники </w:t>
      </w:r>
      <w:r w:rsidR="00FA5403" w:rsidRPr="002B7BDB">
        <w:rPr>
          <w:rFonts w:ascii="Times New Roman" w:hAnsi="Times New Roman" w:cs="Times New Roman"/>
          <w:sz w:val="32"/>
          <w:szCs w:val="32"/>
        </w:rPr>
        <w:t xml:space="preserve">учебных заведений, СКЦ, клубов, </w:t>
      </w:r>
      <w:proofErr w:type="spellStart"/>
      <w:r w:rsidR="00FA5403" w:rsidRPr="002B7BDB">
        <w:rPr>
          <w:rFonts w:ascii="Times New Roman" w:hAnsi="Times New Roman" w:cs="Times New Roman"/>
          <w:sz w:val="32"/>
          <w:szCs w:val="32"/>
        </w:rPr>
        <w:t>ФАП</w:t>
      </w:r>
      <w:r>
        <w:rPr>
          <w:rFonts w:ascii="Times New Roman" w:hAnsi="Times New Roman" w:cs="Times New Roman"/>
          <w:sz w:val="32"/>
          <w:szCs w:val="32"/>
        </w:rPr>
        <w:t>ов</w:t>
      </w:r>
      <w:proofErr w:type="spellEnd"/>
      <w:r>
        <w:rPr>
          <w:rFonts w:ascii="Times New Roman" w:hAnsi="Times New Roman" w:cs="Times New Roman"/>
          <w:sz w:val="32"/>
          <w:szCs w:val="32"/>
        </w:rPr>
        <w:t xml:space="preserve">, местные жители. </w:t>
      </w:r>
    </w:p>
    <w:p w:rsidR="001120D4" w:rsidRDefault="00DA34B7" w:rsidP="00DA34B7">
      <w:pPr>
        <w:spacing w:after="0"/>
        <w:ind w:firstLine="709"/>
        <w:jc w:val="both"/>
        <w:rPr>
          <w:rFonts w:ascii="Times New Roman" w:hAnsi="Times New Roman" w:cs="Times New Roman"/>
          <w:sz w:val="32"/>
          <w:szCs w:val="32"/>
        </w:rPr>
      </w:pPr>
      <w:r>
        <w:rPr>
          <w:rFonts w:ascii="Times New Roman" w:hAnsi="Times New Roman" w:cs="Times New Roman"/>
          <w:sz w:val="32"/>
          <w:szCs w:val="32"/>
        </w:rPr>
        <w:t>П</w:t>
      </w:r>
      <w:r w:rsidR="00FA5403" w:rsidRPr="002B7BDB">
        <w:rPr>
          <w:rFonts w:ascii="Times New Roman" w:hAnsi="Times New Roman" w:cs="Times New Roman"/>
          <w:sz w:val="32"/>
          <w:szCs w:val="32"/>
        </w:rPr>
        <w:t xml:space="preserve">роведена дезинсекция парковой зоны </w:t>
      </w:r>
      <w:r>
        <w:rPr>
          <w:rFonts w:ascii="Times New Roman" w:hAnsi="Times New Roman" w:cs="Times New Roman"/>
          <w:sz w:val="32"/>
          <w:szCs w:val="32"/>
        </w:rPr>
        <w:t xml:space="preserve">и детской площадки, </w:t>
      </w:r>
      <w:r w:rsidR="00FA5403" w:rsidRPr="002B7BDB">
        <w:rPr>
          <w:rFonts w:ascii="Times New Roman" w:hAnsi="Times New Roman" w:cs="Times New Roman"/>
          <w:sz w:val="32"/>
          <w:szCs w:val="32"/>
        </w:rPr>
        <w:t>приобрете</w:t>
      </w:r>
      <w:r>
        <w:rPr>
          <w:rFonts w:ascii="Times New Roman" w:hAnsi="Times New Roman" w:cs="Times New Roman"/>
          <w:sz w:val="32"/>
          <w:szCs w:val="32"/>
        </w:rPr>
        <w:t>ны</w:t>
      </w:r>
      <w:r w:rsidR="00FA5403" w:rsidRPr="002B7BDB">
        <w:rPr>
          <w:rFonts w:ascii="Times New Roman" w:hAnsi="Times New Roman" w:cs="Times New Roman"/>
          <w:sz w:val="32"/>
          <w:szCs w:val="32"/>
        </w:rPr>
        <w:t xml:space="preserve"> </w:t>
      </w:r>
      <w:r>
        <w:rPr>
          <w:rFonts w:ascii="Times New Roman" w:hAnsi="Times New Roman" w:cs="Times New Roman"/>
          <w:sz w:val="32"/>
          <w:szCs w:val="32"/>
        </w:rPr>
        <w:t>саженцы</w:t>
      </w:r>
      <w:r w:rsidR="00FA5403" w:rsidRPr="002B7BDB">
        <w:rPr>
          <w:rFonts w:ascii="Times New Roman" w:hAnsi="Times New Roman" w:cs="Times New Roman"/>
          <w:sz w:val="32"/>
          <w:szCs w:val="32"/>
        </w:rPr>
        <w:t xml:space="preserve"> декор</w:t>
      </w:r>
      <w:r>
        <w:rPr>
          <w:rFonts w:ascii="Times New Roman" w:hAnsi="Times New Roman" w:cs="Times New Roman"/>
          <w:sz w:val="32"/>
          <w:szCs w:val="32"/>
        </w:rPr>
        <w:t xml:space="preserve">ативных растений, </w:t>
      </w:r>
      <w:r w:rsidR="00FA5403" w:rsidRPr="002B7BDB">
        <w:rPr>
          <w:rFonts w:ascii="Times New Roman" w:hAnsi="Times New Roman" w:cs="Times New Roman"/>
          <w:sz w:val="32"/>
          <w:szCs w:val="32"/>
        </w:rPr>
        <w:t>приобре</w:t>
      </w:r>
      <w:r>
        <w:rPr>
          <w:rFonts w:ascii="Times New Roman" w:hAnsi="Times New Roman" w:cs="Times New Roman"/>
          <w:sz w:val="32"/>
          <w:szCs w:val="32"/>
        </w:rPr>
        <w:t xml:space="preserve">тена косилка ротационная. </w:t>
      </w:r>
      <w:r w:rsidR="001120D4" w:rsidRPr="002B7BDB">
        <w:rPr>
          <w:rFonts w:ascii="Times New Roman" w:hAnsi="Times New Roman" w:cs="Times New Roman"/>
          <w:sz w:val="32"/>
          <w:szCs w:val="32"/>
        </w:rPr>
        <w:t xml:space="preserve">В рамках акции «Сад памяти 2021», на </w:t>
      </w:r>
      <w:proofErr w:type="spellStart"/>
      <w:r w:rsidR="001120D4" w:rsidRPr="002B7BDB">
        <w:rPr>
          <w:rFonts w:ascii="Times New Roman" w:hAnsi="Times New Roman" w:cs="Times New Roman"/>
          <w:sz w:val="32"/>
          <w:szCs w:val="32"/>
        </w:rPr>
        <w:t>ул</w:t>
      </w:r>
      <w:proofErr w:type="gramStart"/>
      <w:r w:rsidR="001120D4" w:rsidRPr="002B7BDB">
        <w:rPr>
          <w:rFonts w:ascii="Times New Roman" w:hAnsi="Times New Roman" w:cs="Times New Roman"/>
          <w:sz w:val="32"/>
          <w:szCs w:val="32"/>
        </w:rPr>
        <w:t>.Л</w:t>
      </w:r>
      <w:proofErr w:type="gramEnd"/>
      <w:r w:rsidR="001120D4" w:rsidRPr="002B7BDB">
        <w:rPr>
          <w:rFonts w:ascii="Times New Roman" w:hAnsi="Times New Roman" w:cs="Times New Roman"/>
          <w:sz w:val="32"/>
          <w:szCs w:val="32"/>
        </w:rPr>
        <w:t>енина</w:t>
      </w:r>
      <w:proofErr w:type="spellEnd"/>
      <w:r w:rsidR="001120D4" w:rsidRPr="002B7BDB">
        <w:rPr>
          <w:rFonts w:ascii="Times New Roman" w:hAnsi="Times New Roman" w:cs="Times New Roman"/>
          <w:sz w:val="32"/>
          <w:szCs w:val="32"/>
        </w:rPr>
        <w:t xml:space="preserve"> было высажено 50 катальп.</w:t>
      </w:r>
      <w:r>
        <w:rPr>
          <w:rFonts w:ascii="Times New Roman" w:hAnsi="Times New Roman" w:cs="Times New Roman"/>
          <w:sz w:val="32"/>
          <w:szCs w:val="32"/>
        </w:rPr>
        <w:t xml:space="preserve"> </w:t>
      </w:r>
      <w:r w:rsidR="001120D4" w:rsidRPr="002B7BDB">
        <w:rPr>
          <w:rFonts w:ascii="Times New Roman" w:hAnsi="Times New Roman" w:cs="Times New Roman"/>
          <w:sz w:val="32"/>
          <w:szCs w:val="32"/>
        </w:rPr>
        <w:t xml:space="preserve">Заасфальтирована площадка около детского сада в </w:t>
      </w:r>
      <w:proofErr w:type="spellStart"/>
      <w:r w:rsidR="001120D4" w:rsidRPr="002B7BDB">
        <w:rPr>
          <w:rFonts w:ascii="Times New Roman" w:hAnsi="Times New Roman" w:cs="Times New Roman"/>
          <w:sz w:val="32"/>
          <w:szCs w:val="32"/>
        </w:rPr>
        <w:t>х</w:t>
      </w:r>
      <w:proofErr w:type="gramStart"/>
      <w:r w:rsidR="001120D4" w:rsidRPr="002B7BDB">
        <w:rPr>
          <w:rFonts w:ascii="Times New Roman" w:hAnsi="Times New Roman" w:cs="Times New Roman"/>
          <w:sz w:val="32"/>
          <w:szCs w:val="32"/>
        </w:rPr>
        <w:t>.А</w:t>
      </w:r>
      <w:proofErr w:type="gramEnd"/>
      <w:r w:rsidR="001120D4" w:rsidRPr="002B7BDB">
        <w:rPr>
          <w:rFonts w:ascii="Times New Roman" w:hAnsi="Times New Roman" w:cs="Times New Roman"/>
          <w:sz w:val="32"/>
          <w:szCs w:val="32"/>
        </w:rPr>
        <w:t>дагум</w:t>
      </w:r>
      <w:proofErr w:type="spellEnd"/>
      <w:r w:rsidR="001120D4" w:rsidRPr="002B7BDB">
        <w:rPr>
          <w:rFonts w:ascii="Times New Roman" w:hAnsi="Times New Roman" w:cs="Times New Roman"/>
          <w:sz w:val="32"/>
          <w:szCs w:val="32"/>
        </w:rPr>
        <w:t xml:space="preserve">. </w:t>
      </w:r>
    </w:p>
    <w:p w:rsidR="009C04B6" w:rsidRDefault="00B1269C" w:rsidP="00C24CC9">
      <w:pPr>
        <w:spacing w:after="0"/>
        <w:ind w:firstLine="709"/>
        <w:jc w:val="both"/>
        <w:rPr>
          <w:rFonts w:ascii="Times New Roman" w:hAnsi="Times New Roman" w:cs="Times New Roman"/>
          <w:sz w:val="32"/>
          <w:szCs w:val="32"/>
        </w:rPr>
      </w:pPr>
      <w:r>
        <w:rPr>
          <w:rFonts w:ascii="Times New Roman" w:hAnsi="Times New Roman" w:cs="Times New Roman"/>
          <w:sz w:val="32"/>
          <w:szCs w:val="32"/>
        </w:rPr>
        <w:t>К летнему периоду о</w:t>
      </w:r>
      <w:r w:rsidR="00C24CC9">
        <w:rPr>
          <w:rFonts w:ascii="Times New Roman" w:hAnsi="Times New Roman" w:cs="Times New Roman"/>
          <w:sz w:val="32"/>
          <w:szCs w:val="32"/>
        </w:rPr>
        <w:t>тремонтировано</w:t>
      </w:r>
      <w:r>
        <w:rPr>
          <w:rFonts w:ascii="Times New Roman" w:hAnsi="Times New Roman" w:cs="Times New Roman"/>
          <w:sz w:val="32"/>
          <w:szCs w:val="32"/>
        </w:rPr>
        <w:t xml:space="preserve"> 6 детских дворовых площадок силами волонтеров поселения.</w:t>
      </w:r>
      <w:r w:rsidR="00C24CC9">
        <w:rPr>
          <w:rFonts w:ascii="Times New Roman" w:hAnsi="Times New Roman" w:cs="Times New Roman"/>
          <w:sz w:val="32"/>
          <w:szCs w:val="32"/>
        </w:rPr>
        <w:t xml:space="preserve"> </w:t>
      </w:r>
      <w:r w:rsidR="009C04B6">
        <w:rPr>
          <w:rFonts w:ascii="Times New Roman" w:hAnsi="Times New Roman" w:cs="Times New Roman"/>
          <w:sz w:val="32"/>
          <w:szCs w:val="32"/>
        </w:rPr>
        <w:t>Особое внимание уделяется летней занятости подростков в каникулярное время. В июне месяце было трудоустроено 22 несовершеннолетних.</w:t>
      </w:r>
    </w:p>
    <w:p w:rsidR="00FA5403" w:rsidRPr="00F46083" w:rsidRDefault="002B7BDB" w:rsidP="00B1269C">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 xml:space="preserve">В марте 2021 года была </w:t>
      </w:r>
      <w:r w:rsidR="00F46083">
        <w:rPr>
          <w:rFonts w:ascii="Times New Roman" w:hAnsi="Times New Roman" w:cs="Times New Roman"/>
          <w:sz w:val="32"/>
          <w:szCs w:val="32"/>
        </w:rPr>
        <w:t>с</w:t>
      </w:r>
      <w:r w:rsidR="00F46083" w:rsidRPr="00F46083">
        <w:rPr>
          <w:rFonts w:ascii="Times New Roman" w:hAnsi="Times New Roman" w:cs="Times New Roman"/>
          <w:sz w:val="32"/>
          <w:szCs w:val="32"/>
        </w:rPr>
        <w:t>оздана особо охраняемая природная территория местного значения Адагумского сельского поселения Крымского района - природная  рекреационная зона «Сквер «Южный». Целью создания природной рекреационной зоны является сохранение озелененной территории, предназначенной для отдыха населения в черте хутора  Адагум.</w:t>
      </w:r>
    </w:p>
    <w:p w:rsidR="00FA5403" w:rsidRPr="002B7BDB" w:rsidRDefault="00DA34B7" w:rsidP="00FA5403">
      <w:pPr>
        <w:spacing w:after="0"/>
        <w:ind w:firstLine="709"/>
        <w:jc w:val="both"/>
        <w:rPr>
          <w:rFonts w:ascii="Times New Roman" w:hAnsi="Times New Roman" w:cs="Times New Roman"/>
          <w:sz w:val="32"/>
          <w:szCs w:val="32"/>
        </w:rPr>
      </w:pPr>
      <w:r>
        <w:rPr>
          <w:rFonts w:ascii="Times New Roman" w:hAnsi="Times New Roman" w:cs="Times New Roman"/>
          <w:sz w:val="32"/>
          <w:szCs w:val="32"/>
        </w:rPr>
        <w:t>В</w:t>
      </w:r>
      <w:r w:rsidR="00FA5403" w:rsidRPr="002B7BDB">
        <w:rPr>
          <w:rFonts w:ascii="Times New Roman" w:hAnsi="Times New Roman" w:cs="Times New Roman"/>
          <w:sz w:val="32"/>
          <w:szCs w:val="32"/>
        </w:rPr>
        <w:t xml:space="preserve"> рамках благоустройства населенных  пунктов, администрация Адагумского сельского поселения приняла участие в программе «Развитие инициативного бюджетирования в Краснодарском крае «Региональная политика и развитие гражданского общества», где стала победителем по 2 объектам: </w:t>
      </w:r>
    </w:p>
    <w:p w:rsidR="00FA5403" w:rsidRPr="002B7BDB" w:rsidRDefault="00FA5403" w:rsidP="00FA5403">
      <w:pPr>
        <w:pStyle w:val="a3"/>
        <w:numPr>
          <w:ilvl w:val="0"/>
          <w:numId w:val="1"/>
        </w:numPr>
        <w:spacing w:after="0"/>
        <w:jc w:val="both"/>
        <w:rPr>
          <w:rFonts w:ascii="Times New Roman" w:hAnsi="Times New Roman" w:cs="Times New Roman"/>
          <w:sz w:val="32"/>
          <w:szCs w:val="32"/>
        </w:rPr>
      </w:pPr>
      <w:proofErr w:type="spellStart"/>
      <w:r w:rsidRPr="002B7BDB">
        <w:rPr>
          <w:rFonts w:ascii="Times New Roman" w:hAnsi="Times New Roman" w:cs="Times New Roman"/>
          <w:sz w:val="32"/>
          <w:szCs w:val="32"/>
        </w:rPr>
        <w:lastRenderedPageBreak/>
        <w:t>х</w:t>
      </w:r>
      <w:proofErr w:type="gramStart"/>
      <w:r w:rsidRPr="002B7BDB">
        <w:rPr>
          <w:rFonts w:ascii="Times New Roman" w:hAnsi="Times New Roman" w:cs="Times New Roman"/>
          <w:sz w:val="32"/>
          <w:szCs w:val="32"/>
        </w:rPr>
        <w:t>.А</w:t>
      </w:r>
      <w:proofErr w:type="gramEnd"/>
      <w:r w:rsidRPr="002B7BDB">
        <w:rPr>
          <w:rFonts w:ascii="Times New Roman" w:hAnsi="Times New Roman" w:cs="Times New Roman"/>
          <w:sz w:val="32"/>
          <w:szCs w:val="32"/>
        </w:rPr>
        <w:t>дагум</w:t>
      </w:r>
      <w:proofErr w:type="spellEnd"/>
      <w:r w:rsidRPr="002B7BDB">
        <w:rPr>
          <w:rFonts w:ascii="Times New Roman" w:hAnsi="Times New Roman" w:cs="Times New Roman"/>
          <w:sz w:val="32"/>
          <w:szCs w:val="32"/>
        </w:rPr>
        <w:t xml:space="preserve"> </w:t>
      </w:r>
      <w:proofErr w:type="spellStart"/>
      <w:r w:rsidRPr="002B7BDB">
        <w:rPr>
          <w:rFonts w:ascii="Times New Roman" w:hAnsi="Times New Roman" w:cs="Times New Roman"/>
          <w:sz w:val="32"/>
          <w:szCs w:val="32"/>
        </w:rPr>
        <w:t>ул.Ленина</w:t>
      </w:r>
      <w:proofErr w:type="spellEnd"/>
      <w:r w:rsidRPr="002B7BDB">
        <w:rPr>
          <w:rFonts w:ascii="Times New Roman" w:hAnsi="Times New Roman" w:cs="Times New Roman"/>
          <w:sz w:val="32"/>
          <w:szCs w:val="32"/>
        </w:rPr>
        <w:t xml:space="preserve"> 47 д;</w:t>
      </w:r>
    </w:p>
    <w:p w:rsidR="00FA5403" w:rsidRPr="002B7BDB" w:rsidRDefault="00FA5403" w:rsidP="00FA5403">
      <w:pPr>
        <w:pStyle w:val="a3"/>
        <w:numPr>
          <w:ilvl w:val="0"/>
          <w:numId w:val="1"/>
        </w:numPr>
        <w:spacing w:after="0"/>
        <w:jc w:val="both"/>
        <w:rPr>
          <w:rFonts w:ascii="Times New Roman" w:hAnsi="Times New Roman" w:cs="Times New Roman"/>
          <w:sz w:val="32"/>
          <w:szCs w:val="32"/>
        </w:rPr>
      </w:pPr>
      <w:proofErr w:type="spellStart"/>
      <w:r w:rsidRPr="002B7BDB">
        <w:rPr>
          <w:rFonts w:ascii="Times New Roman" w:hAnsi="Times New Roman" w:cs="Times New Roman"/>
          <w:sz w:val="32"/>
          <w:szCs w:val="32"/>
        </w:rPr>
        <w:t>х</w:t>
      </w:r>
      <w:proofErr w:type="gramStart"/>
      <w:r w:rsidRPr="002B7BDB">
        <w:rPr>
          <w:rFonts w:ascii="Times New Roman" w:hAnsi="Times New Roman" w:cs="Times New Roman"/>
          <w:sz w:val="32"/>
          <w:szCs w:val="32"/>
        </w:rPr>
        <w:t>.К</w:t>
      </w:r>
      <w:proofErr w:type="gramEnd"/>
      <w:r w:rsidRPr="002B7BDB">
        <w:rPr>
          <w:rFonts w:ascii="Times New Roman" w:hAnsi="Times New Roman" w:cs="Times New Roman"/>
          <w:sz w:val="32"/>
          <w:szCs w:val="32"/>
        </w:rPr>
        <w:t>убанская</w:t>
      </w:r>
      <w:proofErr w:type="spellEnd"/>
      <w:r w:rsidRPr="002B7BDB">
        <w:rPr>
          <w:rFonts w:ascii="Times New Roman" w:hAnsi="Times New Roman" w:cs="Times New Roman"/>
          <w:sz w:val="32"/>
          <w:szCs w:val="32"/>
        </w:rPr>
        <w:t xml:space="preserve"> Колонка </w:t>
      </w:r>
      <w:proofErr w:type="spellStart"/>
      <w:r w:rsidRPr="002B7BDB">
        <w:rPr>
          <w:rFonts w:ascii="Times New Roman" w:hAnsi="Times New Roman" w:cs="Times New Roman"/>
          <w:sz w:val="32"/>
          <w:szCs w:val="32"/>
        </w:rPr>
        <w:t>ул.Жукова</w:t>
      </w:r>
      <w:proofErr w:type="spellEnd"/>
      <w:r w:rsidRPr="002B7BDB">
        <w:rPr>
          <w:rFonts w:ascii="Times New Roman" w:hAnsi="Times New Roman" w:cs="Times New Roman"/>
          <w:sz w:val="32"/>
          <w:szCs w:val="32"/>
        </w:rPr>
        <w:t xml:space="preserve"> 51а.</w:t>
      </w:r>
    </w:p>
    <w:p w:rsidR="002B7BDB" w:rsidRDefault="00FA5403" w:rsidP="002B7BDB">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 xml:space="preserve">Сумма полученной субсидии составляет 2,7 </w:t>
      </w:r>
      <w:proofErr w:type="gramStart"/>
      <w:r w:rsidRPr="002B7BDB">
        <w:rPr>
          <w:rFonts w:ascii="Times New Roman" w:hAnsi="Times New Roman" w:cs="Times New Roman"/>
          <w:sz w:val="32"/>
          <w:szCs w:val="32"/>
        </w:rPr>
        <w:t>млн</w:t>
      </w:r>
      <w:proofErr w:type="gramEnd"/>
      <w:r w:rsidRPr="002B7BDB">
        <w:rPr>
          <w:rFonts w:ascii="Times New Roman" w:hAnsi="Times New Roman" w:cs="Times New Roman"/>
          <w:sz w:val="32"/>
          <w:szCs w:val="32"/>
        </w:rPr>
        <w:t xml:space="preserve"> рублей. Работы будут выполнены полностью за счет краевых средств.</w:t>
      </w:r>
    </w:p>
    <w:p w:rsidR="00F54779" w:rsidRPr="002B7BDB" w:rsidRDefault="00DA34B7" w:rsidP="002B7BDB">
      <w:pPr>
        <w:spacing w:after="0"/>
        <w:ind w:firstLine="709"/>
        <w:jc w:val="both"/>
        <w:rPr>
          <w:rFonts w:ascii="Times New Roman" w:hAnsi="Times New Roman" w:cs="Times New Roman"/>
          <w:sz w:val="32"/>
          <w:szCs w:val="32"/>
        </w:rPr>
      </w:pPr>
      <w:r>
        <w:rPr>
          <w:rFonts w:ascii="Times New Roman" w:hAnsi="Times New Roman" w:cs="Times New Roman"/>
          <w:sz w:val="32"/>
          <w:szCs w:val="32"/>
        </w:rPr>
        <w:t>Также</w:t>
      </w:r>
      <w:r w:rsidR="002B7BDB" w:rsidRPr="002B7BDB">
        <w:rPr>
          <w:rFonts w:ascii="Times New Roman" w:hAnsi="Times New Roman" w:cs="Times New Roman"/>
          <w:sz w:val="32"/>
          <w:szCs w:val="32"/>
        </w:rPr>
        <w:t xml:space="preserve"> в рамках государственной программы «Комплексно</w:t>
      </w:r>
      <w:r>
        <w:rPr>
          <w:rFonts w:ascii="Times New Roman" w:hAnsi="Times New Roman" w:cs="Times New Roman"/>
          <w:sz w:val="32"/>
          <w:szCs w:val="32"/>
        </w:rPr>
        <w:t>е развитие сельских территорий»</w:t>
      </w:r>
      <w:r w:rsidR="002B7BDB" w:rsidRPr="002B7BDB">
        <w:rPr>
          <w:rFonts w:ascii="Times New Roman" w:hAnsi="Times New Roman" w:cs="Times New Roman"/>
          <w:sz w:val="32"/>
          <w:szCs w:val="32"/>
        </w:rPr>
        <w:t xml:space="preserve"> в 2021 году будут выполнены работы по обустройству контейнерных площадок в хуторе Адагум.</w:t>
      </w:r>
      <w:r w:rsidR="001120D4" w:rsidRPr="002B7BDB">
        <w:rPr>
          <w:rFonts w:ascii="Times New Roman" w:hAnsi="Times New Roman" w:cs="Times New Roman"/>
          <w:sz w:val="32"/>
          <w:szCs w:val="32"/>
        </w:rPr>
        <w:br/>
      </w:r>
    </w:p>
    <w:p w:rsidR="00B47C7E" w:rsidRPr="002B7BDB" w:rsidRDefault="00B47C7E" w:rsidP="004B7BF3">
      <w:pPr>
        <w:spacing w:after="0"/>
        <w:ind w:firstLine="709"/>
        <w:jc w:val="center"/>
        <w:rPr>
          <w:rFonts w:ascii="Times New Roman" w:hAnsi="Times New Roman" w:cs="Times New Roman"/>
          <w:b/>
          <w:sz w:val="32"/>
          <w:szCs w:val="32"/>
        </w:rPr>
      </w:pPr>
      <w:r w:rsidRPr="002B7BDB">
        <w:rPr>
          <w:rFonts w:ascii="Times New Roman" w:hAnsi="Times New Roman" w:cs="Times New Roman"/>
          <w:b/>
          <w:sz w:val="32"/>
          <w:szCs w:val="32"/>
        </w:rPr>
        <w:t>Водоснабжение</w:t>
      </w:r>
    </w:p>
    <w:p w:rsidR="004B7BF3" w:rsidRPr="002B7BDB" w:rsidRDefault="004B7BF3" w:rsidP="004B7BF3">
      <w:pPr>
        <w:spacing w:after="0"/>
        <w:ind w:firstLine="709"/>
        <w:jc w:val="center"/>
        <w:rPr>
          <w:rFonts w:ascii="Times New Roman" w:hAnsi="Times New Roman" w:cs="Times New Roman"/>
          <w:b/>
          <w:sz w:val="32"/>
          <w:szCs w:val="32"/>
        </w:rPr>
      </w:pPr>
    </w:p>
    <w:p w:rsidR="001120D4" w:rsidRPr="002B7BDB" w:rsidRDefault="00B47C7E" w:rsidP="001120D4">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В 2021 году администрацией поселения зарегистрировано 2</w:t>
      </w:r>
      <w:r w:rsidR="00EB47EE">
        <w:rPr>
          <w:rFonts w:ascii="Times New Roman" w:hAnsi="Times New Roman" w:cs="Times New Roman"/>
          <w:sz w:val="32"/>
          <w:szCs w:val="32"/>
        </w:rPr>
        <w:t xml:space="preserve">7 км </w:t>
      </w:r>
      <w:r w:rsidR="008E7BBF">
        <w:rPr>
          <w:rFonts w:ascii="Times New Roman" w:hAnsi="Times New Roman" w:cs="Times New Roman"/>
          <w:sz w:val="32"/>
          <w:szCs w:val="32"/>
        </w:rPr>
        <w:t xml:space="preserve">водопроводных сетей. </w:t>
      </w:r>
      <w:r w:rsidR="00EB47EE">
        <w:rPr>
          <w:rFonts w:ascii="Times New Roman" w:hAnsi="Times New Roman" w:cs="Times New Roman"/>
          <w:sz w:val="32"/>
          <w:szCs w:val="32"/>
        </w:rPr>
        <w:t>7 км</w:t>
      </w:r>
      <w:r w:rsidRPr="002B7BDB">
        <w:rPr>
          <w:rFonts w:ascii="Times New Roman" w:hAnsi="Times New Roman" w:cs="Times New Roman"/>
          <w:sz w:val="32"/>
          <w:szCs w:val="32"/>
        </w:rPr>
        <w:t xml:space="preserve"> на сегодняшний день проходят процедуру регистрации как бесхозяйное имущество.</w:t>
      </w:r>
    </w:p>
    <w:p w:rsidR="001120D4" w:rsidRPr="002B7BDB" w:rsidRDefault="001120D4" w:rsidP="001120D4">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В рамках  программы</w:t>
      </w:r>
      <w:r w:rsidR="002B7BDB" w:rsidRPr="002B7BDB">
        <w:rPr>
          <w:rFonts w:ascii="Times New Roman" w:hAnsi="Times New Roman" w:cs="Times New Roman"/>
          <w:sz w:val="32"/>
          <w:szCs w:val="32"/>
        </w:rPr>
        <w:t xml:space="preserve"> «</w:t>
      </w:r>
      <w:r w:rsidRPr="002B7BDB">
        <w:rPr>
          <w:rFonts w:ascii="Times New Roman" w:hAnsi="Times New Roman" w:cs="Times New Roman"/>
          <w:sz w:val="32"/>
          <w:szCs w:val="32"/>
        </w:rPr>
        <w:t>По</w:t>
      </w:r>
      <w:r w:rsidR="002B7BDB" w:rsidRPr="002B7BDB">
        <w:rPr>
          <w:rFonts w:ascii="Times New Roman" w:hAnsi="Times New Roman" w:cs="Times New Roman"/>
          <w:sz w:val="32"/>
          <w:szCs w:val="32"/>
        </w:rPr>
        <w:t>ддержка коммунального хозяйства»,</w:t>
      </w:r>
      <w:r w:rsidRPr="002B7BDB">
        <w:rPr>
          <w:rFonts w:ascii="Times New Roman" w:hAnsi="Times New Roman" w:cs="Times New Roman"/>
          <w:sz w:val="32"/>
          <w:szCs w:val="32"/>
        </w:rPr>
        <w:t xml:space="preserve"> бюджетные средства были направлены на актуализацию схем водоснабжения и водоотведения, на оплату кадастровых работ в </w:t>
      </w:r>
      <w:proofErr w:type="spellStart"/>
      <w:r w:rsidRPr="002B7BDB">
        <w:rPr>
          <w:rFonts w:ascii="Times New Roman" w:hAnsi="Times New Roman" w:cs="Times New Roman"/>
          <w:sz w:val="32"/>
          <w:szCs w:val="32"/>
        </w:rPr>
        <w:t>с</w:t>
      </w:r>
      <w:proofErr w:type="gramStart"/>
      <w:r w:rsidRPr="002B7BDB">
        <w:rPr>
          <w:rFonts w:ascii="Times New Roman" w:hAnsi="Times New Roman" w:cs="Times New Roman"/>
          <w:sz w:val="32"/>
          <w:szCs w:val="32"/>
        </w:rPr>
        <w:t>.Б</w:t>
      </w:r>
      <w:proofErr w:type="gramEnd"/>
      <w:r w:rsidRPr="002B7BDB">
        <w:rPr>
          <w:rFonts w:ascii="Times New Roman" w:hAnsi="Times New Roman" w:cs="Times New Roman"/>
          <w:sz w:val="32"/>
          <w:szCs w:val="32"/>
        </w:rPr>
        <w:t>аранцовское</w:t>
      </w:r>
      <w:proofErr w:type="spellEnd"/>
      <w:r w:rsidRPr="002B7BDB">
        <w:rPr>
          <w:rFonts w:ascii="Times New Roman" w:hAnsi="Times New Roman" w:cs="Times New Roman"/>
          <w:sz w:val="32"/>
          <w:szCs w:val="32"/>
        </w:rPr>
        <w:t xml:space="preserve">, </w:t>
      </w:r>
      <w:proofErr w:type="spellStart"/>
      <w:r w:rsidRPr="002B7BDB">
        <w:rPr>
          <w:rFonts w:ascii="Times New Roman" w:hAnsi="Times New Roman" w:cs="Times New Roman"/>
          <w:sz w:val="32"/>
          <w:szCs w:val="32"/>
        </w:rPr>
        <w:t>х.Кубанская</w:t>
      </w:r>
      <w:proofErr w:type="spellEnd"/>
      <w:r w:rsidRPr="002B7BDB">
        <w:rPr>
          <w:rFonts w:ascii="Times New Roman" w:hAnsi="Times New Roman" w:cs="Times New Roman"/>
          <w:sz w:val="32"/>
          <w:szCs w:val="32"/>
        </w:rPr>
        <w:t xml:space="preserve"> Колонка , в общей сумме 91,8 </w:t>
      </w:r>
      <w:proofErr w:type="spellStart"/>
      <w:r w:rsidRPr="002B7BDB">
        <w:rPr>
          <w:rFonts w:ascii="Times New Roman" w:hAnsi="Times New Roman" w:cs="Times New Roman"/>
          <w:sz w:val="32"/>
          <w:szCs w:val="32"/>
        </w:rPr>
        <w:t>тыс.руб</w:t>
      </w:r>
      <w:proofErr w:type="spellEnd"/>
      <w:r w:rsidRPr="002B7BDB">
        <w:rPr>
          <w:rFonts w:ascii="Times New Roman" w:hAnsi="Times New Roman" w:cs="Times New Roman"/>
          <w:sz w:val="32"/>
          <w:szCs w:val="32"/>
        </w:rPr>
        <w:t>.</w:t>
      </w:r>
    </w:p>
    <w:p w:rsidR="004B7BF3" w:rsidRPr="002B7BDB" w:rsidRDefault="00477224" w:rsidP="00F2531A">
      <w:pPr>
        <w:spacing w:after="0"/>
        <w:ind w:firstLine="709"/>
        <w:jc w:val="both"/>
        <w:rPr>
          <w:rFonts w:ascii="Times New Roman" w:hAnsi="Times New Roman" w:cs="Times New Roman"/>
          <w:sz w:val="32"/>
          <w:szCs w:val="32"/>
        </w:rPr>
      </w:pPr>
      <w:r>
        <w:rPr>
          <w:rFonts w:ascii="Times New Roman" w:hAnsi="Times New Roman" w:cs="Times New Roman"/>
          <w:sz w:val="32"/>
          <w:szCs w:val="32"/>
        </w:rPr>
        <w:t xml:space="preserve">Силами </w:t>
      </w:r>
      <w:proofErr w:type="spellStart"/>
      <w:r>
        <w:rPr>
          <w:rFonts w:ascii="Times New Roman" w:hAnsi="Times New Roman" w:cs="Times New Roman"/>
          <w:sz w:val="32"/>
          <w:szCs w:val="32"/>
        </w:rPr>
        <w:t>Варениковского</w:t>
      </w:r>
      <w:proofErr w:type="spellEnd"/>
      <w:r>
        <w:rPr>
          <w:rFonts w:ascii="Times New Roman" w:hAnsi="Times New Roman" w:cs="Times New Roman"/>
          <w:sz w:val="32"/>
          <w:szCs w:val="32"/>
        </w:rPr>
        <w:t xml:space="preserve"> КХ</w:t>
      </w:r>
      <w:r w:rsidR="00B47C7E" w:rsidRPr="002B7BDB">
        <w:rPr>
          <w:rFonts w:ascii="Times New Roman" w:hAnsi="Times New Roman" w:cs="Times New Roman"/>
          <w:sz w:val="32"/>
          <w:szCs w:val="32"/>
        </w:rPr>
        <w:t xml:space="preserve"> на артезианской скважине по </w:t>
      </w:r>
      <w:proofErr w:type="spellStart"/>
      <w:r w:rsidR="00B47C7E" w:rsidRPr="002B7BDB">
        <w:rPr>
          <w:rFonts w:ascii="Times New Roman" w:hAnsi="Times New Roman" w:cs="Times New Roman"/>
          <w:sz w:val="32"/>
          <w:szCs w:val="32"/>
        </w:rPr>
        <w:t>ул</w:t>
      </w:r>
      <w:proofErr w:type="gramStart"/>
      <w:r w:rsidR="00B47C7E" w:rsidRPr="002B7BDB">
        <w:rPr>
          <w:rFonts w:ascii="Times New Roman" w:hAnsi="Times New Roman" w:cs="Times New Roman"/>
          <w:sz w:val="32"/>
          <w:szCs w:val="32"/>
        </w:rPr>
        <w:t>.С</w:t>
      </w:r>
      <w:proofErr w:type="gramEnd"/>
      <w:r w:rsidR="00B47C7E" w:rsidRPr="002B7BDB">
        <w:rPr>
          <w:rFonts w:ascii="Times New Roman" w:hAnsi="Times New Roman" w:cs="Times New Roman"/>
          <w:sz w:val="32"/>
          <w:szCs w:val="32"/>
        </w:rPr>
        <w:t>оветской</w:t>
      </w:r>
      <w:proofErr w:type="spellEnd"/>
      <w:r w:rsidR="00B47C7E" w:rsidRPr="002B7BDB">
        <w:rPr>
          <w:rFonts w:ascii="Times New Roman" w:hAnsi="Times New Roman" w:cs="Times New Roman"/>
          <w:sz w:val="32"/>
          <w:szCs w:val="32"/>
        </w:rPr>
        <w:t xml:space="preserve"> в </w:t>
      </w:r>
      <w:proofErr w:type="spellStart"/>
      <w:r w:rsidR="00B47C7E" w:rsidRPr="002B7BDB">
        <w:rPr>
          <w:rFonts w:ascii="Times New Roman" w:hAnsi="Times New Roman" w:cs="Times New Roman"/>
          <w:sz w:val="32"/>
          <w:szCs w:val="32"/>
        </w:rPr>
        <w:t>х.Адагум</w:t>
      </w:r>
      <w:proofErr w:type="spellEnd"/>
      <w:r w:rsidR="00B47C7E" w:rsidRPr="002B7BDB">
        <w:rPr>
          <w:rFonts w:ascii="Times New Roman" w:hAnsi="Times New Roman" w:cs="Times New Roman"/>
          <w:sz w:val="32"/>
          <w:szCs w:val="32"/>
        </w:rPr>
        <w:t xml:space="preserve"> установлен </w:t>
      </w:r>
      <w:r w:rsidR="004B7BF3" w:rsidRPr="002B7BDB">
        <w:rPr>
          <w:rFonts w:ascii="Times New Roman" w:hAnsi="Times New Roman" w:cs="Times New Roman"/>
          <w:sz w:val="32"/>
          <w:szCs w:val="32"/>
        </w:rPr>
        <w:t>частотный регулятор давления в водопроводной сети.</w:t>
      </w:r>
    </w:p>
    <w:p w:rsidR="00B47C7E" w:rsidRPr="002B7BDB" w:rsidRDefault="004B7BF3" w:rsidP="00F2531A">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Подготовлен пакет документов, пройдена государственная экспертиза на объект: ремонт артезианск</w:t>
      </w:r>
      <w:r w:rsidR="008B2DA7">
        <w:rPr>
          <w:rFonts w:ascii="Times New Roman" w:hAnsi="Times New Roman" w:cs="Times New Roman"/>
          <w:sz w:val="32"/>
          <w:szCs w:val="32"/>
        </w:rPr>
        <w:t xml:space="preserve">ой скважины </w:t>
      </w:r>
      <w:proofErr w:type="spellStart"/>
      <w:r w:rsidR="008B2DA7">
        <w:rPr>
          <w:rFonts w:ascii="Times New Roman" w:hAnsi="Times New Roman" w:cs="Times New Roman"/>
          <w:sz w:val="32"/>
          <w:szCs w:val="32"/>
        </w:rPr>
        <w:t>х</w:t>
      </w:r>
      <w:proofErr w:type="gramStart"/>
      <w:r w:rsidR="008B2DA7">
        <w:rPr>
          <w:rFonts w:ascii="Times New Roman" w:hAnsi="Times New Roman" w:cs="Times New Roman"/>
          <w:sz w:val="32"/>
          <w:szCs w:val="32"/>
        </w:rPr>
        <w:t>.К</w:t>
      </w:r>
      <w:proofErr w:type="gramEnd"/>
      <w:r w:rsidR="008B2DA7">
        <w:rPr>
          <w:rFonts w:ascii="Times New Roman" w:hAnsi="Times New Roman" w:cs="Times New Roman"/>
          <w:sz w:val="32"/>
          <w:szCs w:val="32"/>
        </w:rPr>
        <w:t>убанская</w:t>
      </w:r>
      <w:proofErr w:type="spellEnd"/>
      <w:r w:rsidR="008B2DA7">
        <w:rPr>
          <w:rFonts w:ascii="Times New Roman" w:hAnsi="Times New Roman" w:cs="Times New Roman"/>
          <w:sz w:val="32"/>
          <w:szCs w:val="32"/>
        </w:rPr>
        <w:t xml:space="preserve"> Колонка. </w:t>
      </w:r>
      <w:r w:rsidRPr="002B7BDB">
        <w:rPr>
          <w:rFonts w:ascii="Times New Roman" w:hAnsi="Times New Roman" w:cs="Times New Roman"/>
          <w:sz w:val="32"/>
          <w:szCs w:val="32"/>
        </w:rPr>
        <w:t>Данный пакет документов направлен в министерство ТЭК и ЖКХ для участия в программе.</w:t>
      </w:r>
      <w:r w:rsidR="00BE1D86" w:rsidRPr="002B7BDB">
        <w:rPr>
          <w:rFonts w:ascii="Times New Roman" w:hAnsi="Times New Roman" w:cs="Times New Roman"/>
          <w:sz w:val="32"/>
          <w:szCs w:val="32"/>
        </w:rPr>
        <w:t xml:space="preserve"> Сумма составляет 1 </w:t>
      </w:r>
      <w:proofErr w:type="gramStart"/>
      <w:r w:rsidR="00BE1D86" w:rsidRPr="002B7BDB">
        <w:rPr>
          <w:rFonts w:ascii="Times New Roman" w:hAnsi="Times New Roman" w:cs="Times New Roman"/>
          <w:sz w:val="32"/>
          <w:szCs w:val="32"/>
        </w:rPr>
        <w:t>млн</w:t>
      </w:r>
      <w:proofErr w:type="gramEnd"/>
      <w:r w:rsidR="00BE1D86" w:rsidRPr="002B7BDB">
        <w:rPr>
          <w:rFonts w:ascii="Times New Roman" w:hAnsi="Times New Roman" w:cs="Times New Roman"/>
          <w:sz w:val="32"/>
          <w:szCs w:val="32"/>
        </w:rPr>
        <w:t xml:space="preserve"> 537 тыс. рублей</w:t>
      </w:r>
      <w:r w:rsidR="00444567">
        <w:rPr>
          <w:rFonts w:ascii="Times New Roman" w:hAnsi="Times New Roman" w:cs="Times New Roman"/>
          <w:sz w:val="32"/>
          <w:szCs w:val="32"/>
        </w:rPr>
        <w:t>.</w:t>
      </w:r>
    </w:p>
    <w:p w:rsidR="001120D4" w:rsidRPr="002B7BDB" w:rsidRDefault="00EB47EE" w:rsidP="00F2531A">
      <w:pPr>
        <w:spacing w:after="0"/>
        <w:ind w:firstLine="709"/>
        <w:jc w:val="both"/>
        <w:rPr>
          <w:rFonts w:ascii="Times New Roman" w:hAnsi="Times New Roman" w:cs="Times New Roman"/>
          <w:sz w:val="32"/>
          <w:szCs w:val="32"/>
        </w:rPr>
      </w:pPr>
      <w:r>
        <w:rPr>
          <w:rFonts w:ascii="Times New Roman" w:hAnsi="Times New Roman" w:cs="Times New Roman"/>
          <w:sz w:val="32"/>
          <w:szCs w:val="32"/>
        </w:rPr>
        <w:t>Из</w:t>
      </w:r>
      <w:r w:rsidR="004B7BF3" w:rsidRPr="002B7BDB">
        <w:rPr>
          <w:rFonts w:ascii="Times New Roman" w:hAnsi="Times New Roman" w:cs="Times New Roman"/>
          <w:sz w:val="32"/>
          <w:szCs w:val="32"/>
        </w:rPr>
        <w:t xml:space="preserve"> резервного фонда </w:t>
      </w:r>
      <w:r w:rsidR="00444567">
        <w:rPr>
          <w:rFonts w:ascii="Times New Roman" w:hAnsi="Times New Roman" w:cs="Times New Roman"/>
          <w:sz w:val="32"/>
          <w:szCs w:val="32"/>
        </w:rPr>
        <w:t>МТР</w:t>
      </w:r>
      <w:r w:rsidR="004B7BF3" w:rsidRPr="002B7BDB">
        <w:rPr>
          <w:rFonts w:ascii="Times New Roman" w:hAnsi="Times New Roman" w:cs="Times New Roman"/>
          <w:sz w:val="32"/>
          <w:szCs w:val="32"/>
        </w:rPr>
        <w:t xml:space="preserve"> администрации Адагумского сельского поселения было выделено на безвозмездной основ</w:t>
      </w:r>
      <w:r w:rsidR="00444567">
        <w:rPr>
          <w:rFonts w:ascii="Times New Roman" w:hAnsi="Times New Roman" w:cs="Times New Roman"/>
          <w:sz w:val="32"/>
          <w:szCs w:val="32"/>
        </w:rPr>
        <w:t>е 2000 метров  ПВХ трубы 110 мм</w:t>
      </w:r>
      <w:r w:rsidR="004B7BF3" w:rsidRPr="002B7BDB">
        <w:rPr>
          <w:rFonts w:ascii="Times New Roman" w:hAnsi="Times New Roman" w:cs="Times New Roman"/>
          <w:sz w:val="32"/>
          <w:szCs w:val="32"/>
        </w:rPr>
        <w:t xml:space="preserve"> для замены водопроводной сети </w:t>
      </w:r>
      <w:proofErr w:type="spellStart"/>
      <w:r w:rsidR="004B7BF3" w:rsidRPr="002B7BDB">
        <w:rPr>
          <w:rFonts w:ascii="Times New Roman" w:hAnsi="Times New Roman" w:cs="Times New Roman"/>
          <w:sz w:val="32"/>
          <w:szCs w:val="32"/>
        </w:rPr>
        <w:t>с</w:t>
      </w:r>
      <w:proofErr w:type="gramStart"/>
      <w:r w:rsidR="004B7BF3" w:rsidRPr="002B7BDB">
        <w:rPr>
          <w:rFonts w:ascii="Times New Roman" w:hAnsi="Times New Roman" w:cs="Times New Roman"/>
          <w:sz w:val="32"/>
          <w:szCs w:val="32"/>
        </w:rPr>
        <w:t>.Б</w:t>
      </w:r>
      <w:proofErr w:type="gramEnd"/>
      <w:r w:rsidR="004B7BF3" w:rsidRPr="002B7BDB">
        <w:rPr>
          <w:rFonts w:ascii="Times New Roman" w:hAnsi="Times New Roman" w:cs="Times New Roman"/>
          <w:sz w:val="32"/>
          <w:szCs w:val="32"/>
        </w:rPr>
        <w:t>аранцовского</w:t>
      </w:r>
      <w:proofErr w:type="spellEnd"/>
      <w:r w:rsidR="004B7BF3" w:rsidRPr="002B7BDB">
        <w:rPr>
          <w:rFonts w:ascii="Times New Roman" w:hAnsi="Times New Roman" w:cs="Times New Roman"/>
          <w:sz w:val="32"/>
          <w:szCs w:val="32"/>
        </w:rPr>
        <w:t xml:space="preserve">. </w:t>
      </w:r>
    </w:p>
    <w:p w:rsidR="004B7BF3" w:rsidRPr="002B7BDB" w:rsidRDefault="00EB47EE" w:rsidP="00F2531A">
      <w:pPr>
        <w:spacing w:after="0"/>
        <w:ind w:firstLine="709"/>
        <w:jc w:val="both"/>
        <w:rPr>
          <w:rFonts w:ascii="Times New Roman" w:hAnsi="Times New Roman" w:cs="Times New Roman"/>
          <w:sz w:val="32"/>
          <w:szCs w:val="32"/>
        </w:rPr>
      </w:pPr>
      <w:r>
        <w:rPr>
          <w:rFonts w:ascii="Times New Roman" w:hAnsi="Times New Roman" w:cs="Times New Roman"/>
          <w:sz w:val="32"/>
          <w:szCs w:val="32"/>
        </w:rPr>
        <w:t>П</w:t>
      </w:r>
      <w:r w:rsidR="004B7BF3" w:rsidRPr="002B7BDB">
        <w:rPr>
          <w:rFonts w:ascii="Times New Roman" w:hAnsi="Times New Roman" w:cs="Times New Roman"/>
          <w:sz w:val="32"/>
          <w:szCs w:val="32"/>
        </w:rPr>
        <w:t xml:space="preserve">одготовлен пакет документов для подачи в министерство ТЭК и ЖКХ Краснодарского края, на выделение трубы для замены водопроводной сети </w:t>
      </w:r>
      <w:proofErr w:type="spellStart"/>
      <w:r w:rsidR="004B7BF3" w:rsidRPr="002B7BDB">
        <w:rPr>
          <w:rFonts w:ascii="Times New Roman" w:hAnsi="Times New Roman" w:cs="Times New Roman"/>
          <w:sz w:val="32"/>
          <w:szCs w:val="32"/>
        </w:rPr>
        <w:t>ул</w:t>
      </w:r>
      <w:proofErr w:type="gramStart"/>
      <w:r w:rsidR="004B7BF3" w:rsidRPr="002B7BDB">
        <w:rPr>
          <w:rFonts w:ascii="Times New Roman" w:hAnsi="Times New Roman" w:cs="Times New Roman"/>
          <w:sz w:val="32"/>
          <w:szCs w:val="32"/>
        </w:rPr>
        <w:t>.М</w:t>
      </w:r>
      <w:proofErr w:type="gramEnd"/>
      <w:r w:rsidR="004B7BF3" w:rsidRPr="002B7BDB">
        <w:rPr>
          <w:rFonts w:ascii="Times New Roman" w:hAnsi="Times New Roman" w:cs="Times New Roman"/>
          <w:sz w:val="32"/>
          <w:szCs w:val="32"/>
        </w:rPr>
        <w:t>ира</w:t>
      </w:r>
      <w:proofErr w:type="spellEnd"/>
      <w:r w:rsidR="004B7BF3" w:rsidRPr="002B7BDB">
        <w:rPr>
          <w:rFonts w:ascii="Times New Roman" w:hAnsi="Times New Roman" w:cs="Times New Roman"/>
          <w:sz w:val="32"/>
          <w:szCs w:val="32"/>
        </w:rPr>
        <w:t xml:space="preserve"> – </w:t>
      </w:r>
      <w:proofErr w:type="spellStart"/>
      <w:r w:rsidR="004B7BF3" w:rsidRPr="002B7BDB">
        <w:rPr>
          <w:rFonts w:ascii="Times New Roman" w:hAnsi="Times New Roman" w:cs="Times New Roman"/>
          <w:sz w:val="32"/>
          <w:szCs w:val="32"/>
        </w:rPr>
        <w:t>ул.Речной</w:t>
      </w:r>
      <w:proofErr w:type="spellEnd"/>
      <w:r w:rsidR="004B7BF3" w:rsidRPr="002B7BDB">
        <w:rPr>
          <w:rFonts w:ascii="Times New Roman" w:hAnsi="Times New Roman" w:cs="Times New Roman"/>
          <w:sz w:val="32"/>
          <w:szCs w:val="32"/>
        </w:rPr>
        <w:t xml:space="preserve"> в </w:t>
      </w:r>
      <w:proofErr w:type="spellStart"/>
      <w:r w:rsidR="004B7BF3" w:rsidRPr="002B7BDB">
        <w:rPr>
          <w:rFonts w:ascii="Times New Roman" w:hAnsi="Times New Roman" w:cs="Times New Roman"/>
          <w:sz w:val="32"/>
          <w:szCs w:val="32"/>
        </w:rPr>
        <w:t>х.Адагум</w:t>
      </w:r>
      <w:proofErr w:type="spellEnd"/>
      <w:r w:rsidR="004B7BF3" w:rsidRPr="002B7BDB">
        <w:rPr>
          <w:rFonts w:ascii="Times New Roman" w:hAnsi="Times New Roman" w:cs="Times New Roman"/>
          <w:sz w:val="32"/>
          <w:szCs w:val="32"/>
        </w:rPr>
        <w:t xml:space="preserve">  протяженностью 1300 метров.</w:t>
      </w:r>
      <w:r w:rsidR="002B7BDB" w:rsidRPr="002B7BDB">
        <w:rPr>
          <w:rFonts w:ascii="Times New Roman" w:hAnsi="Times New Roman" w:cs="Times New Roman"/>
          <w:sz w:val="32"/>
          <w:szCs w:val="32"/>
        </w:rPr>
        <w:t xml:space="preserve"> В эту пятницу с министерства ТЭК и </w:t>
      </w:r>
      <w:r w:rsidR="002B7BDB" w:rsidRPr="002B7BDB">
        <w:rPr>
          <w:rFonts w:ascii="Times New Roman" w:hAnsi="Times New Roman" w:cs="Times New Roman"/>
          <w:sz w:val="32"/>
          <w:szCs w:val="32"/>
        </w:rPr>
        <w:lastRenderedPageBreak/>
        <w:t>ЖКХ пришла информация о том, что администрации Адагумского сельского поселения выделено 1300 метров водопроводной трубы.</w:t>
      </w:r>
    </w:p>
    <w:p w:rsidR="00823A73" w:rsidRPr="002B7BDB" w:rsidRDefault="00823A73" w:rsidP="00F46083">
      <w:pPr>
        <w:spacing w:after="0"/>
        <w:rPr>
          <w:rFonts w:ascii="Times New Roman" w:hAnsi="Times New Roman" w:cs="Times New Roman"/>
          <w:b/>
          <w:sz w:val="32"/>
          <w:szCs w:val="32"/>
        </w:rPr>
      </w:pPr>
    </w:p>
    <w:p w:rsidR="00823A73" w:rsidRPr="002B7BDB" w:rsidRDefault="00823A73" w:rsidP="001C1D94">
      <w:pPr>
        <w:spacing w:after="0"/>
        <w:jc w:val="center"/>
        <w:rPr>
          <w:rFonts w:ascii="Times New Roman" w:hAnsi="Times New Roman" w:cs="Times New Roman"/>
          <w:b/>
          <w:sz w:val="32"/>
          <w:szCs w:val="32"/>
        </w:rPr>
      </w:pPr>
      <w:r w:rsidRPr="002B7BDB">
        <w:rPr>
          <w:rFonts w:ascii="Times New Roman" w:hAnsi="Times New Roman" w:cs="Times New Roman"/>
          <w:b/>
          <w:sz w:val="32"/>
          <w:szCs w:val="32"/>
        </w:rPr>
        <w:t>Культура</w:t>
      </w:r>
    </w:p>
    <w:p w:rsidR="001C1D94" w:rsidRPr="002B7BDB" w:rsidRDefault="001C1D94" w:rsidP="001C1D94">
      <w:pPr>
        <w:spacing w:after="0"/>
        <w:jc w:val="center"/>
        <w:rPr>
          <w:rFonts w:ascii="Times New Roman" w:hAnsi="Times New Roman" w:cs="Times New Roman"/>
          <w:b/>
          <w:sz w:val="32"/>
          <w:szCs w:val="32"/>
        </w:rPr>
      </w:pPr>
    </w:p>
    <w:p w:rsidR="002B7BDB" w:rsidRPr="002B7BDB" w:rsidRDefault="002B7BDB" w:rsidP="00347D38">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 xml:space="preserve">          На территории поселения осуществляют свою дея</w:t>
      </w:r>
      <w:r w:rsidR="00347D38">
        <w:rPr>
          <w:rFonts w:ascii="Times New Roman" w:hAnsi="Times New Roman" w:cs="Times New Roman"/>
          <w:sz w:val="32"/>
          <w:szCs w:val="32"/>
        </w:rPr>
        <w:t xml:space="preserve">тельность 2 </w:t>
      </w:r>
      <w:proofErr w:type="gramStart"/>
      <w:r w:rsidR="00347D38">
        <w:rPr>
          <w:rFonts w:ascii="Times New Roman" w:hAnsi="Times New Roman" w:cs="Times New Roman"/>
          <w:sz w:val="32"/>
          <w:szCs w:val="32"/>
        </w:rPr>
        <w:t>казенных</w:t>
      </w:r>
      <w:proofErr w:type="gramEnd"/>
      <w:r w:rsidR="00347D38">
        <w:rPr>
          <w:rFonts w:ascii="Times New Roman" w:hAnsi="Times New Roman" w:cs="Times New Roman"/>
          <w:sz w:val="32"/>
          <w:szCs w:val="32"/>
        </w:rPr>
        <w:t xml:space="preserve"> учреждения: СКЦ и </w:t>
      </w:r>
      <w:r w:rsidRPr="002B7BDB">
        <w:rPr>
          <w:rFonts w:ascii="Times New Roman" w:hAnsi="Times New Roman" w:cs="Times New Roman"/>
          <w:sz w:val="32"/>
          <w:szCs w:val="32"/>
        </w:rPr>
        <w:t xml:space="preserve"> «</w:t>
      </w:r>
      <w:proofErr w:type="spellStart"/>
      <w:r w:rsidRPr="002B7BDB">
        <w:rPr>
          <w:rFonts w:ascii="Times New Roman" w:hAnsi="Times New Roman" w:cs="Times New Roman"/>
          <w:sz w:val="32"/>
          <w:szCs w:val="32"/>
        </w:rPr>
        <w:t>Адагу</w:t>
      </w:r>
      <w:r w:rsidR="00F46083">
        <w:rPr>
          <w:rFonts w:ascii="Times New Roman" w:hAnsi="Times New Roman" w:cs="Times New Roman"/>
          <w:sz w:val="32"/>
          <w:szCs w:val="32"/>
        </w:rPr>
        <w:t>мская</w:t>
      </w:r>
      <w:proofErr w:type="spellEnd"/>
      <w:r w:rsidR="00F46083">
        <w:rPr>
          <w:rFonts w:ascii="Times New Roman" w:hAnsi="Times New Roman" w:cs="Times New Roman"/>
          <w:sz w:val="32"/>
          <w:szCs w:val="32"/>
        </w:rPr>
        <w:t xml:space="preserve"> поселенческая библиотека»</w:t>
      </w:r>
      <w:r w:rsidRPr="002B7BDB">
        <w:rPr>
          <w:rFonts w:ascii="Times New Roman" w:hAnsi="Times New Roman" w:cs="Times New Roman"/>
          <w:sz w:val="32"/>
          <w:szCs w:val="32"/>
        </w:rPr>
        <w:t>.</w:t>
      </w:r>
    </w:p>
    <w:p w:rsidR="002B7BDB" w:rsidRPr="002B7BDB" w:rsidRDefault="00347D38" w:rsidP="002B7BDB">
      <w:pPr>
        <w:spacing w:after="0"/>
        <w:ind w:firstLine="709"/>
        <w:jc w:val="both"/>
        <w:rPr>
          <w:rFonts w:ascii="Times New Roman" w:hAnsi="Times New Roman" w:cs="Times New Roman"/>
          <w:sz w:val="32"/>
          <w:szCs w:val="32"/>
        </w:rPr>
      </w:pPr>
      <w:r>
        <w:rPr>
          <w:rFonts w:ascii="Times New Roman" w:hAnsi="Times New Roman" w:cs="Times New Roman"/>
          <w:sz w:val="32"/>
          <w:szCs w:val="32"/>
        </w:rPr>
        <w:t>В мае 2021 года</w:t>
      </w:r>
      <w:r w:rsidR="002B7BDB" w:rsidRPr="002B7BDB">
        <w:rPr>
          <w:rFonts w:ascii="Times New Roman" w:hAnsi="Times New Roman" w:cs="Times New Roman"/>
          <w:sz w:val="32"/>
          <w:szCs w:val="32"/>
        </w:rPr>
        <w:t xml:space="preserve"> благодаря помощи депутата Законодательного собрания Краснодарского кр</w:t>
      </w:r>
      <w:r>
        <w:rPr>
          <w:rFonts w:ascii="Times New Roman" w:hAnsi="Times New Roman" w:cs="Times New Roman"/>
          <w:sz w:val="32"/>
          <w:szCs w:val="32"/>
        </w:rPr>
        <w:t xml:space="preserve">ая Кравченко Николая Петровича </w:t>
      </w:r>
      <w:r w:rsidR="002B7BDB" w:rsidRPr="002B7BDB">
        <w:rPr>
          <w:rFonts w:ascii="Times New Roman" w:hAnsi="Times New Roman" w:cs="Times New Roman"/>
          <w:sz w:val="32"/>
          <w:szCs w:val="32"/>
        </w:rPr>
        <w:t>были дополнительно приоб</w:t>
      </w:r>
      <w:r w:rsidR="00444567">
        <w:rPr>
          <w:rFonts w:ascii="Times New Roman" w:hAnsi="Times New Roman" w:cs="Times New Roman"/>
          <w:sz w:val="32"/>
          <w:szCs w:val="32"/>
        </w:rPr>
        <w:t xml:space="preserve">ретены кресла в зрительный зал </w:t>
      </w:r>
      <w:r w:rsidR="002B7BDB" w:rsidRPr="002B7BDB">
        <w:rPr>
          <w:rFonts w:ascii="Times New Roman" w:hAnsi="Times New Roman" w:cs="Times New Roman"/>
          <w:sz w:val="32"/>
          <w:szCs w:val="32"/>
        </w:rPr>
        <w:t xml:space="preserve">СКЦ. </w:t>
      </w:r>
    </w:p>
    <w:p w:rsidR="001C1D94" w:rsidRPr="002B7BDB" w:rsidRDefault="001C1D94" w:rsidP="001C1D94">
      <w:pPr>
        <w:spacing w:after="0"/>
        <w:ind w:firstLine="709"/>
        <w:jc w:val="both"/>
        <w:rPr>
          <w:rFonts w:ascii="Times New Roman" w:hAnsi="Times New Roman" w:cs="Times New Roman"/>
          <w:sz w:val="32"/>
          <w:szCs w:val="32"/>
        </w:rPr>
      </w:pPr>
      <w:r w:rsidRPr="002B7BDB">
        <w:rPr>
          <w:rFonts w:ascii="Times New Roman" w:hAnsi="Times New Roman" w:cs="Times New Roman"/>
          <w:sz w:val="32"/>
          <w:szCs w:val="32"/>
        </w:rPr>
        <w:t>Разр</w:t>
      </w:r>
      <w:r w:rsidR="00444567">
        <w:rPr>
          <w:rFonts w:ascii="Times New Roman" w:hAnsi="Times New Roman" w:cs="Times New Roman"/>
          <w:sz w:val="32"/>
          <w:szCs w:val="32"/>
        </w:rPr>
        <w:t xml:space="preserve">аботана проектная документация, </w:t>
      </w:r>
      <w:r w:rsidRPr="002B7BDB">
        <w:rPr>
          <w:rFonts w:ascii="Times New Roman" w:hAnsi="Times New Roman" w:cs="Times New Roman"/>
          <w:sz w:val="32"/>
          <w:szCs w:val="32"/>
        </w:rPr>
        <w:t xml:space="preserve">пройдена государственная экспертиза и подана заявка в министерство культуры Краснодарского края на выделение субсидий для проведения ремонта тыльных сторон </w:t>
      </w:r>
      <w:r w:rsidR="00347D38">
        <w:rPr>
          <w:rFonts w:ascii="Times New Roman" w:hAnsi="Times New Roman" w:cs="Times New Roman"/>
          <w:sz w:val="32"/>
          <w:szCs w:val="32"/>
        </w:rPr>
        <w:t>СКЦ</w:t>
      </w:r>
      <w:r w:rsidRPr="002B7BDB">
        <w:rPr>
          <w:rFonts w:ascii="Times New Roman" w:hAnsi="Times New Roman" w:cs="Times New Roman"/>
          <w:sz w:val="32"/>
          <w:szCs w:val="32"/>
        </w:rPr>
        <w:t xml:space="preserve"> в хуторе Адагум. Стоимость работ 3 </w:t>
      </w:r>
      <w:proofErr w:type="gramStart"/>
      <w:r w:rsidRPr="002B7BDB">
        <w:rPr>
          <w:rFonts w:ascii="Times New Roman" w:hAnsi="Times New Roman" w:cs="Times New Roman"/>
          <w:sz w:val="32"/>
          <w:szCs w:val="32"/>
        </w:rPr>
        <w:t>млн</w:t>
      </w:r>
      <w:proofErr w:type="gramEnd"/>
      <w:r w:rsidRPr="002B7BDB">
        <w:rPr>
          <w:rFonts w:ascii="Times New Roman" w:hAnsi="Times New Roman" w:cs="Times New Roman"/>
          <w:sz w:val="32"/>
          <w:szCs w:val="32"/>
        </w:rPr>
        <w:t xml:space="preserve"> 301 </w:t>
      </w:r>
      <w:proofErr w:type="spellStart"/>
      <w:r w:rsidRPr="002B7BDB">
        <w:rPr>
          <w:rFonts w:ascii="Times New Roman" w:hAnsi="Times New Roman" w:cs="Times New Roman"/>
          <w:sz w:val="32"/>
          <w:szCs w:val="32"/>
        </w:rPr>
        <w:t>т.р</w:t>
      </w:r>
      <w:proofErr w:type="spellEnd"/>
      <w:r w:rsidRPr="002B7BDB">
        <w:rPr>
          <w:rFonts w:ascii="Times New Roman" w:hAnsi="Times New Roman" w:cs="Times New Roman"/>
          <w:sz w:val="32"/>
          <w:szCs w:val="32"/>
        </w:rPr>
        <w:t>.</w:t>
      </w:r>
    </w:p>
    <w:p w:rsidR="00DC4E0C" w:rsidRPr="002B7BDB" w:rsidRDefault="00DC4E0C" w:rsidP="00F2531A">
      <w:pPr>
        <w:spacing w:after="0"/>
        <w:jc w:val="both"/>
        <w:rPr>
          <w:rFonts w:ascii="Times New Roman" w:hAnsi="Times New Roman" w:cs="Times New Roman"/>
          <w:sz w:val="32"/>
          <w:szCs w:val="32"/>
        </w:rPr>
      </w:pPr>
    </w:p>
    <w:p w:rsidR="004B7BF3" w:rsidRPr="002B7BDB" w:rsidRDefault="002B7BDB" w:rsidP="002B7BDB">
      <w:pPr>
        <w:spacing w:after="0"/>
        <w:ind w:firstLine="709"/>
        <w:jc w:val="center"/>
        <w:rPr>
          <w:rFonts w:ascii="Times New Roman" w:hAnsi="Times New Roman" w:cs="Times New Roman"/>
          <w:b/>
          <w:sz w:val="32"/>
          <w:szCs w:val="32"/>
        </w:rPr>
      </w:pPr>
      <w:r w:rsidRPr="002B7BDB">
        <w:rPr>
          <w:rFonts w:ascii="Times New Roman" w:hAnsi="Times New Roman" w:cs="Times New Roman"/>
          <w:b/>
          <w:sz w:val="32"/>
          <w:szCs w:val="32"/>
        </w:rPr>
        <w:t>Общественное самоуправление</w:t>
      </w:r>
    </w:p>
    <w:p w:rsidR="002B7BDB" w:rsidRDefault="002B7BDB" w:rsidP="002B7BDB">
      <w:pPr>
        <w:pStyle w:val="a5"/>
        <w:spacing w:before="0" w:beforeAutospacing="0" w:after="0" w:afterAutospacing="0"/>
        <w:ind w:firstLine="709"/>
        <w:jc w:val="both"/>
        <w:rPr>
          <w:sz w:val="32"/>
          <w:szCs w:val="32"/>
        </w:rPr>
      </w:pPr>
      <w:r w:rsidRPr="002B7BDB">
        <w:rPr>
          <w:sz w:val="32"/>
          <w:szCs w:val="32"/>
        </w:rPr>
        <w:t xml:space="preserve">За 6 месяцев 2021 года в </w:t>
      </w:r>
      <w:proofErr w:type="spellStart"/>
      <w:r w:rsidRPr="002B7BDB">
        <w:rPr>
          <w:sz w:val="32"/>
          <w:szCs w:val="32"/>
        </w:rPr>
        <w:t>Адагумском</w:t>
      </w:r>
      <w:proofErr w:type="spellEnd"/>
      <w:r w:rsidRPr="002B7BDB">
        <w:rPr>
          <w:sz w:val="32"/>
          <w:szCs w:val="32"/>
        </w:rPr>
        <w:t xml:space="preserve">  сельском поселении проведено 6  заседаний территориальной комиссии по профилактике </w:t>
      </w:r>
      <w:r w:rsidR="00F46083">
        <w:rPr>
          <w:sz w:val="32"/>
          <w:szCs w:val="32"/>
        </w:rPr>
        <w:t xml:space="preserve">правонарушений, на которых были рассмотрены материалы дел в отношении </w:t>
      </w:r>
      <w:r w:rsidRPr="002B7BDB">
        <w:rPr>
          <w:sz w:val="32"/>
          <w:szCs w:val="32"/>
        </w:rPr>
        <w:t>26 человек, по каждому рассматриваемому гражданину выносится решение, назначается ответственный и определяется срок исполнения.</w:t>
      </w:r>
    </w:p>
    <w:p w:rsidR="006230B6" w:rsidRDefault="006230B6" w:rsidP="006230B6">
      <w:pPr>
        <w:pStyle w:val="a5"/>
        <w:spacing w:before="0" w:beforeAutospacing="0" w:after="0" w:afterAutospacing="0"/>
        <w:ind w:firstLine="709"/>
        <w:jc w:val="both"/>
        <w:rPr>
          <w:sz w:val="32"/>
          <w:szCs w:val="32"/>
        </w:rPr>
      </w:pPr>
      <w:r>
        <w:rPr>
          <w:sz w:val="32"/>
          <w:szCs w:val="32"/>
        </w:rPr>
        <w:t>По сравнению с аналогичным периодом 2020 года, количество совершенных преступлений снизилось на 44 %.</w:t>
      </w:r>
    </w:p>
    <w:p w:rsidR="002E1BF4" w:rsidRDefault="006230B6" w:rsidP="002E1BF4">
      <w:pPr>
        <w:pStyle w:val="a5"/>
        <w:spacing w:before="0" w:beforeAutospacing="0" w:after="0" w:afterAutospacing="0"/>
        <w:ind w:firstLine="709"/>
        <w:jc w:val="both"/>
        <w:rPr>
          <w:sz w:val="32"/>
          <w:szCs w:val="32"/>
        </w:rPr>
      </w:pPr>
      <w:r>
        <w:rPr>
          <w:sz w:val="32"/>
          <w:szCs w:val="32"/>
        </w:rPr>
        <w:t xml:space="preserve"> Так же на территории поселения действует административная комиссия, в полномочия которой входят рассмотрение обращений жителей, в том числе нарушение правил благоустройства. За первое полугодие вручено 28 уведомлений и составлено 2 протокола за нарушение правил благоустройства.</w:t>
      </w:r>
    </w:p>
    <w:p w:rsidR="002B7BDB" w:rsidRDefault="002B7BDB" w:rsidP="002E1BF4">
      <w:pPr>
        <w:pStyle w:val="a5"/>
        <w:spacing w:before="0" w:beforeAutospacing="0" w:after="0" w:afterAutospacing="0"/>
        <w:ind w:firstLine="709"/>
        <w:jc w:val="both"/>
        <w:rPr>
          <w:sz w:val="32"/>
          <w:szCs w:val="32"/>
        </w:rPr>
      </w:pPr>
      <w:r w:rsidRPr="002B7BDB">
        <w:rPr>
          <w:sz w:val="32"/>
          <w:szCs w:val="32"/>
        </w:rPr>
        <w:t xml:space="preserve">Администрация поселения активно взаимодействует с правоохранительными органами и хуторским казачьим обществом. </w:t>
      </w:r>
    </w:p>
    <w:p w:rsidR="00E47E6C" w:rsidRPr="002B7BDB" w:rsidRDefault="00E47E6C" w:rsidP="002B7BDB">
      <w:pPr>
        <w:pStyle w:val="a5"/>
        <w:spacing w:before="0" w:beforeAutospacing="0" w:after="0" w:afterAutospacing="0"/>
        <w:ind w:firstLine="709"/>
        <w:jc w:val="both"/>
        <w:rPr>
          <w:sz w:val="32"/>
          <w:szCs w:val="32"/>
        </w:rPr>
      </w:pPr>
    </w:p>
    <w:p w:rsidR="003621A8" w:rsidRPr="003621A8" w:rsidRDefault="003621A8" w:rsidP="003621A8">
      <w:pPr>
        <w:pStyle w:val="a5"/>
        <w:spacing w:before="0" w:beforeAutospacing="0" w:after="0" w:afterAutospacing="0"/>
        <w:ind w:firstLine="709"/>
        <w:jc w:val="both"/>
        <w:rPr>
          <w:b/>
          <w:sz w:val="32"/>
          <w:szCs w:val="32"/>
        </w:rPr>
      </w:pPr>
      <w:r w:rsidRPr="003621A8">
        <w:rPr>
          <w:b/>
          <w:sz w:val="32"/>
          <w:szCs w:val="32"/>
        </w:rPr>
        <w:t>План на второе полугодие 2021 года:</w:t>
      </w:r>
    </w:p>
    <w:p w:rsidR="003621A8" w:rsidRDefault="003621A8" w:rsidP="003621A8">
      <w:pPr>
        <w:pStyle w:val="a5"/>
        <w:numPr>
          <w:ilvl w:val="0"/>
          <w:numId w:val="2"/>
        </w:numPr>
        <w:spacing w:before="0" w:beforeAutospacing="0" w:after="0" w:afterAutospacing="0"/>
        <w:jc w:val="both"/>
        <w:rPr>
          <w:sz w:val="32"/>
          <w:szCs w:val="32"/>
        </w:rPr>
      </w:pPr>
      <w:r>
        <w:rPr>
          <w:sz w:val="32"/>
          <w:szCs w:val="32"/>
        </w:rPr>
        <w:lastRenderedPageBreak/>
        <w:t>Реализация мероприятий в рамках программы «Развитие инициативного бюджетирования в 2021 году;</w:t>
      </w:r>
    </w:p>
    <w:p w:rsidR="003621A8" w:rsidRDefault="003621A8" w:rsidP="003621A8">
      <w:pPr>
        <w:pStyle w:val="a5"/>
        <w:numPr>
          <w:ilvl w:val="0"/>
          <w:numId w:val="2"/>
        </w:numPr>
        <w:spacing w:before="0" w:beforeAutospacing="0" w:after="0" w:afterAutospacing="0"/>
        <w:jc w:val="both"/>
        <w:rPr>
          <w:sz w:val="32"/>
          <w:szCs w:val="32"/>
        </w:rPr>
      </w:pPr>
      <w:r>
        <w:rPr>
          <w:sz w:val="32"/>
          <w:szCs w:val="32"/>
        </w:rPr>
        <w:t>Реализация 5% замены водопроводной сети, в рамках поручения губернатора Краснодарского края;</w:t>
      </w:r>
    </w:p>
    <w:p w:rsidR="003621A8" w:rsidRDefault="003621A8" w:rsidP="003621A8">
      <w:pPr>
        <w:pStyle w:val="a5"/>
        <w:numPr>
          <w:ilvl w:val="0"/>
          <w:numId w:val="2"/>
        </w:numPr>
        <w:spacing w:before="0" w:beforeAutospacing="0" w:after="0" w:afterAutospacing="0"/>
        <w:jc w:val="both"/>
        <w:rPr>
          <w:sz w:val="32"/>
          <w:szCs w:val="32"/>
        </w:rPr>
      </w:pPr>
      <w:r>
        <w:rPr>
          <w:sz w:val="32"/>
          <w:szCs w:val="32"/>
        </w:rPr>
        <w:t xml:space="preserve"> Организация уличного освещения протяженностью 1,2 км;</w:t>
      </w:r>
    </w:p>
    <w:p w:rsidR="003621A8" w:rsidRDefault="003621A8" w:rsidP="003621A8">
      <w:pPr>
        <w:pStyle w:val="a5"/>
        <w:numPr>
          <w:ilvl w:val="0"/>
          <w:numId w:val="2"/>
        </w:numPr>
        <w:spacing w:before="0" w:beforeAutospacing="0" w:after="0" w:afterAutospacing="0"/>
        <w:jc w:val="both"/>
        <w:rPr>
          <w:sz w:val="32"/>
          <w:szCs w:val="32"/>
        </w:rPr>
      </w:pPr>
      <w:r>
        <w:rPr>
          <w:sz w:val="32"/>
          <w:szCs w:val="32"/>
        </w:rPr>
        <w:t>Строительство площадок ТКО в рамках программы «Развитие сельских территорий»</w:t>
      </w:r>
    </w:p>
    <w:p w:rsidR="003621A8" w:rsidRDefault="003621A8" w:rsidP="003621A8">
      <w:pPr>
        <w:pStyle w:val="a5"/>
        <w:numPr>
          <w:ilvl w:val="0"/>
          <w:numId w:val="2"/>
        </w:numPr>
        <w:spacing w:before="0" w:beforeAutospacing="0" w:after="0" w:afterAutospacing="0"/>
        <w:jc w:val="both"/>
        <w:rPr>
          <w:sz w:val="32"/>
          <w:szCs w:val="32"/>
        </w:rPr>
      </w:pPr>
      <w:r>
        <w:rPr>
          <w:sz w:val="32"/>
          <w:szCs w:val="32"/>
        </w:rPr>
        <w:t xml:space="preserve">Строительство аллеи у здания СКЦ </w:t>
      </w:r>
      <w:proofErr w:type="spellStart"/>
      <w:r>
        <w:rPr>
          <w:sz w:val="32"/>
          <w:szCs w:val="32"/>
        </w:rPr>
        <w:t>х</w:t>
      </w:r>
      <w:proofErr w:type="gramStart"/>
      <w:r>
        <w:rPr>
          <w:sz w:val="32"/>
          <w:szCs w:val="32"/>
        </w:rPr>
        <w:t>.А</w:t>
      </w:r>
      <w:proofErr w:type="gramEnd"/>
      <w:r>
        <w:rPr>
          <w:sz w:val="32"/>
          <w:szCs w:val="32"/>
        </w:rPr>
        <w:t>дагум</w:t>
      </w:r>
      <w:proofErr w:type="spellEnd"/>
      <w:r>
        <w:rPr>
          <w:sz w:val="32"/>
          <w:szCs w:val="32"/>
        </w:rPr>
        <w:t>;</w:t>
      </w:r>
    </w:p>
    <w:p w:rsidR="003621A8" w:rsidRDefault="003621A8" w:rsidP="003621A8">
      <w:pPr>
        <w:pStyle w:val="a5"/>
        <w:numPr>
          <w:ilvl w:val="0"/>
          <w:numId w:val="2"/>
        </w:numPr>
        <w:spacing w:before="0" w:beforeAutospacing="0" w:after="0" w:afterAutospacing="0"/>
        <w:jc w:val="both"/>
        <w:rPr>
          <w:sz w:val="32"/>
          <w:szCs w:val="32"/>
        </w:rPr>
      </w:pPr>
      <w:r>
        <w:rPr>
          <w:sz w:val="32"/>
          <w:szCs w:val="32"/>
        </w:rPr>
        <w:t xml:space="preserve">Установка остановки в </w:t>
      </w:r>
      <w:proofErr w:type="spellStart"/>
      <w:r>
        <w:rPr>
          <w:sz w:val="32"/>
          <w:szCs w:val="32"/>
        </w:rPr>
        <w:t>х</w:t>
      </w:r>
      <w:proofErr w:type="gramStart"/>
      <w:r>
        <w:rPr>
          <w:sz w:val="32"/>
          <w:szCs w:val="32"/>
        </w:rPr>
        <w:t>.Н</w:t>
      </w:r>
      <w:proofErr w:type="gramEnd"/>
      <w:r>
        <w:rPr>
          <w:sz w:val="32"/>
          <w:szCs w:val="32"/>
        </w:rPr>
        <w:t>епиль</w:t>
      </w:r>
      <w:proofErr w:type="spellEnd"/>
      <w:r>
        <w:rPr>
          <w:sz w:val="32"/>
          <w:szCs w:val="32"/>
        </w:rPr>
        <w:t>.</w:t>
      </w:r>
    </w:p>
    <w:p w:rsidR="00C33EB4" w:rsidRDefault="00E47E6C" w:rsidP="00C33EB4">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proofErr w:type="gramStart"/>
      <w:r w:rsidRPr="00444567">
        <w:rPr>
          <w:rFonts w:ascii="Times New Roman" w:eastAsia="Times New Roman" w:hAnsi="Times New Roman" w:cs="Times New Roman"/>
          <w:color w:val="000000"/>
          <w:sz w:val="32"/>
          <w:szCs w:val="32"/>
          <w:lang w:eastAsia="ru-RU"/>
        </w:rPr>
        <w:t xml:space="preserve">От имени всего актива </w:t>
      </w:r>
      <w:r w:rsidR="00444567" w:rsidRPr="00444567">
        <w:rPr>
          <w:rFonts w:ascii="Times New Roman" w:eastAsia="Times New Roman" w:hAnsi="Times New Roman" w:cs="Times New Roman"/>
          <w:color w:val="000000"/>
          <w:sz w:val="32"/>
          <w:szCs w:val="32"/>
          <w:lang w:eastAsia="ru-RU"/>
        </w:rPr>
        <w:t>Адагумского сельского</w:t>
      </w:r>
      <w:r w:rsidRPr="00444567">
        <w:rPr>
          <w:rFonts w:ascii="Times New Roman" w:eastAsia="Times New Roman" w:hAnsi="Times New Roman" w:cs="Times New Roman"/>
          <w:color w:val="000000"/>
          <w:sz w:val="32"/>
          <w:szCs w:val="32"/>
          <w:lang w:eastAsia="ru-RU"/>
        </w:rPr>
        <w:t xml:space="preserve"> поселения разрешите мне выразить слова благодарности губернатору Краснодарского края Вениамину Ивановичу Кондратьеву, председателю Законодательного Собрания Краснодарского края Юрию Александровичу </w:t>
      </w:r>
      <w:proofErr w:type="spellStart"/>
      <w:r w:rsidRPr="00444567">
        <w:rPr>
          <w:rFonts w:ascii="Times New Roman" w:eastAsia="Times New Roman" w:hAnsi="Times New Roman" w:cs="Times New Roman"/>
          <w:color w:val="000000"/>
          <w:sz w:val="32"/>
          <w:szCs w:val="32"/>
          <w:lang w:eastAsia="ru-RU"/>
        </w:rPr>
        <w:t>Бурлачко</w:t>
      </w:r>
      <w:proofErr w:type="spellEnd"/>
      <w:r w:rsidRPr="00444567">
        <w:rPr>
          <w:rFonts w:ascii="Times New Roman" w:eastAsia="Times New Roman" w:hAnsi="Times New Roman" w:cs="Times New Roman"/>
          <w:color w:val="000000"/>
          <w:sz w:val="32"/>
          <w:szCs w:val="32"/>
          <w:lang w:eastAsia="ru-RU"/>
        </w:rPr>
        <w:t>, депутату Государственной Думы РФ Ивану Ивановичу Демченко, главе муниципального образования Крымский район Сергею Олеговичу Лесь, депутатам Законодательного собрания Краснодарского края Николаю Петровичу Кравченко, Андрею Евгеньевичу Горбань, Ивану Васильевичу Безуглому, председателю Совета муниципального образования Крымский</w:t>
      </w:r>
      <w:proofErr w:type="gramEnd"/>
      <w:r w:rsidRPr="00444567">
        <w:rPr>
          <w:rFonts w:ascii="Times New Roman" w:eastAsia="Times New Roman" w:hAnsi="Times New Roman" w:cs="Times New Roman"/>
          <w:color w:val="000000"/>
          <w:sz w:val="32"/>
          <w:szCs w:val="32"/>
          <w:lang w:eastAsia="ru-RU"/>
        </w:rPr>
        <w:t xml:space="preserve"> район Андрею Владимировичу Юшко, депутатам районного Совета и поселения, ветеранам, казачеству общественности, руководителям КФХ, предпринимателям</w:t>
      </w:r>
      <w:r w:rsidRPr="00444567">
        <w:rPr>
          <w:rFonts w:ascii="Times New Roman" w:eastAsia="Times New Roman" w:hAnsi="Times New Roman" w:cs="Times New Roman"/>
          <w:spacing w:val="-3"/>
          <w:sz w:val="32"/>
          <w:szCs w:val="32"/>
          <w:lang w:eastAsia="ru-RU"/>
        </w:rPr>
        <w:t xml:space="preserve">, </w:t>
      </w:r>
      <w:r w:rsidR="002B7BDB" w:rsidRPr="00444567">
        <w:rPr>
          <w:rFonts w:ascii="Times New Roman" w:eastAsia="Times New Roman" w:hAnsi="Times New Roman" w:cs="Times New Roman"/>
          <w:spacing w:val="-3"/>
          <w:sz w:val="32"/>
          <w:szCs w:val="32"/>
          <w:lang w:eastAsia="ru-RU"/>
        </w:rPr>
        <w:t xml:space="preserve">активу      и жителям  сельского поселения </w:t>
      </w:r>
      <w:r w:rsidR="002B7BDB" w:rsidRPr="00444567">
        <w:rPr>
          <w:rFonts w:ascii="Times New Roman" w:eastAsia="Times New Roman" w:hAnsi="Times New Roman" w:cs="Times New Roman"/>
          <w:sz w:val="32"/>
          <w:szCs w:val="32"/>
          <w:lang w:eastAsia="ru-RU"/>
        </w:rPr>
        <w:t xml:space="preserve">    в решении вопросов местного значения, благоустройства территории поселения и проведении всех мероприятий.</w:t>
      </w:r>
    </w:p>
    <w:p w:rsidR="002B7BDB" w:rsidRPr="00444567" w:rsidRDefault="002B7BDB" w:rsidP="00C33EB4">
      <w:pPr>
        <w:spacing w:before="100" w:beforeAutospacing="1" w:after="100" w:afterAutospacing="1" w:line="240" w:lineRule="auto"/>
        <w:ind w:firstLine="708"/>
        <w:jc w:val="both"/>
        <w:rPr>
          <w:rFonts w:ascii="Times New Roman" w:eastAsia="Times New Roman" w:hAnsi="Times New Roman" w:cs="Times New Roman"/>
          <w:color w:val="000000"/>
          <w:sz w:val="32"/>
          <w:szCs w:val="32"/>
          <w:lang w:eastAsia="ru-RU"/>
        </w:rPr>
      </w:pPr>
      <w:r w:rsidRPr="00444567">
        <w:rPr>
          <w:rFonts w:ascii="Times New Roman" w:eastAsia="Times New Roman" w:hAnsi="Times New Roman" w:cs="Times New Roman"/>
          <w:sz w:val="32"/>
          <w:szCs w:val="32"/>
          <w:lang w:eastAsia="ru-RU"/>
        </w:rPr>
        <w:t xml:space="preserve">Спасибо за внимание!  </w:t>
      </w:r>
    </w:p>
    <w:sectPr w:rsidR="002B7BDB" w:rsidRPr="00444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6C11"/>
    <w:multiLevelType w:val="hybridMultilevel"/>
    <w:tmpl w:val="54AEF6E0"/>
    <w:lvl w:ilvl="0" w:tplc="82824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9C3787"/>
    <w:multiLevelType w:val="hybridMultilevel"/>
    <w:tmpl w:val="996C6364"/>
    <w:lvl w:ilvl="0" w:tplc="A8069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EF"/>
    <w:rsid w:val="000C1EEE"/>
    <w:rsid w:val="001120D4"/>
    <w:rsid w:val="001153CE"/>
    <w:rsid w:val="001C1D94"/>
    <w:rsid w:val="002B7BDB"/>
    <w:rsid w:val="002C5BA3"/>
    <w:rsid w:val="002E1BF4"/>
    <w:rsid w:val="00347D38"/>
    <w:rsid w:val="003621A8"/>
    <w:rsid w:val="00366D79"/>
    <w:rsid w:val="00444567"/>
    <w:rsid w:val="00477224"/>
    <w:rsid w:val="004B7BF3"/>
    <w:rsid w:val="005813E6"/>
    <w:rsid w:val="005C7F07"/>
    <w:rsid w:val="006074EE"/>
    <w:rsid w:val="006230B6"/>
    <w:rsid w:val="0063431E"/>
    <w:rsid w:val="00635CF3"/>
    <w:rsid w:val="0066464C"/>
    <w:rsid w:val="00735936"/>
    <w:rsid w:val="007A4458"/>
    <w:rsid w:val="007B2511"/>
    <w:rsid w:val="00823A73"/>
    <w:rsid w:val="008B2DA7"/>
    <w:rsid w:val="008E7BBF"/>
    <w:rsid w:val="00922A20"/>
    <w:rsid w:val="009C04B6"/>
    <w:rsid w:val="00AD2BEF"/>
    <w:rsid w:val="00B1269C"/>
    <w:rsid w:val="00B143E9"/>
    <w:rsid w:val="00B47C7E"/>
    <w:rsid w:val="00BE1D86"/>
    <w:rsid w:val="00C24CC9"/>
    <w:rsid w:val="00C26816"/>
    <w:rsid w:val="00C33EB4"/>
    <w:rsid w:val="00CC0815"/>
    <w:rsid w:val="00D41198"/>
    <w:rsid w:val="00DA34B7"/>
    <w:rsid w:val="00DC4E0C"/>
    <w:rsid w:val="00E47E6C"/>
    <w:rsid w:val="00E557CD"/>
    <w:rsid w:val="00E56385"/>
    <w:rsid w:val="00E95FEC"/>
    <w:rsid w:val="00EB47EE"/>
    <w:rsid w:val="00EF7842"/>
    <w:rsid w:val="00F2531A"/>
    <w:rsid w:val="00F46083"/>
    <w:rsid w:val="00F54779"/>
    <w:rsid w:val="00FA23E9"/>
    <w:rsid w:val="00FA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31A"/>
    <w:pPr>
      <w:ind w:left="720"/>
      <w:contextualSpacing/>
    </w:pPr>
  </w:style>
  <w:style w:type="paragraph" w:styleId="a4">
    <w:name w:val="No Spacing"/>
    <w:uiPriority w:val="1"/>
    <w:qFormat/>
    <w:rsid w:val="0066464C"/>
    <w:pPr>
      <w:spacing w:after="0" w:line="240" w:lineRule="auto"/>
    </w:pPr>
    <w:rPr>
      <w:rFonts w:ascii="Calibri" w:eastAsia="Calibri" w:hAnsi="Calibri" w:cs="Calibri"/>
    </w:rPr>
  </w:style>
  <w:style w:type="paragraph" w:styleId="a5">
    <w:name w:val="Normal (Web)"/>
    <w:basedOn w:val="a"/>
    <w:rsid w:val="002B7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31A"/>
    <w:pPr>
      <w:ind w:left="720"/>
      <w:contextualSpacing/>
    </w:pPr>
  </w:style>
  <w:style w:type="paragraph" w:styleId="a4">
    <w:name w:val="No Spacing"/>
    <w:uiPriority w:val="1"/>
    <w:qFormat/>
    <w:rsid w:val="0066464C"/>
    <w:pPr>
      <w:spacing w:after="0" w:line="240" w:lineRule="auto"/>
    </w:pPr>
    <w:rPr>
      <w:rFonts w:ascii="Calibri" w:eastAsia="Calibri" w:hAnsi="Calibri" w:cs="Calibri"/>
    </w:rPr>
  </w:style>
  <w:style w:type="paragraph" w:styleId="a5">
    <w:name w:val="Normal (Web)"/>
    <w:basedOn w:val="a"/>
    <w:rsid w:val="002B7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35</cp:revision>
  <cp:lastPrinted>2021-07-20T10:48:00Z</cp:lastPrinted>
  <dcterms:created xsi:type="dcterms:W3CDTF">2021-06-03T06:09:00Z</dcterms:created>
  <dcterms:modified xsi:type="dcterms:W3CDTF">2021-07-20T10:51:00Z</dcterms:modified>
</cp:coreProperties>
</file>